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A791" w14:textId="77777777" w:rsidR="00407516" w:rsidRDefault="00407516" w:rsidP="00295C13">
      <w:pPr>
        <w:pStyle w:val="Title"/>
        <w:tabs>
          <w:tab w:val="left" w:pos="1800"/>
        </w:tabs>
        <w:rPr>
          <w:rFonts w:ascii="Times New Roman" w:hAnsi="Times New Roman"/>
          <w:sz w:val="24"/>
          <w:szCs w:val="24"/>
        </w:rPr>
      </w:pPr>
      <w:r>
        <w:drawing>
          <wp:inline distT="0" distB="0" distL="0" distR="0" wp14:anchorId="2607C7B5" wp14:editId="1385384F">
            <wp:extent cx="4362450" cy="619125"/>
            <wp:effectExtent l="19050" t="0" r="0" b="0"/>
            <wp:docPr id="2" name="Picture 2" descr="C:\Documents and Settings\dmenzi\My Documents\My Pictures\banner-lsuhsc-n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dmenzi\My Documents\My Pictures\banner-lsuhsc-no-color.png"/>
                    <pic:cNvPicPr>
                      <a:picLocks noChangeAspect="1" noChangeArrowheads="1"/>
                    </pic:cNvPicPr>
                  </pic:nvPicPr>
                  <pic:blipFill>
                    <a:blip r:embed="rId8"/>
                    <a:srcRect/>
                    <a:stretch>
                      <a:fillRect/>
                    </a:stretch>
                  </pic:blipFill>
                  <pic:spPr bwMode="auto">
                    <a:xfrm>
                      <a:off x="0" y="0"/>
                      <a:ext cx="4362450" cy="619125"/>
                    </a:xfrm>
                    <a:prstGeom prst="rect">
                      <a:avLst/>
                    </a:prstGeom>
                    <a:noFill/>
                    <a:ln w="9525">
                      <a:noFill/>
                      <a:miter lim="800000"/>
                      <a:headEnd/>
                      <a:tailEnd/>
                    </a:ln>
                  </pic:spPr>
                </pic:pic>
              </a:graphicData>
            </a:graphic>
          </wp:inline>
        </w:drawing>
      </w:r>
      <w:r w:rsidRPr="00407516">
        <w:rPr>
          <w:rFonts w:ascii="Arial" w:hAnsi="Arial" w:cs="Arial"/>
          <w:b w:val="0"/>
          <w:color w:val="2A0C5A"/>
          <w:sz w:val="24"/>
          <w:szCs w:val="24"/>
        </w:rPr>
        <mc:AlternateContent>
          <mc:Choice Requires="wps">
            <w:drawing>
              <wp:anchor distT="0" distB="0" distL="114300" distR="114300" simplePos="0" relativeHeight="251659264" behindDoc="0" locked="0" layoutInCell="1" allowOverlap="1" wp14:anchorId="78CDE219" wp14:editId="0D67CA27">
                <wp:simplePos x="0" y="0"/>
                <wp:positionH relativeFrom="column">
                  <wp:posOffset>527050</wp:posOffset>
                </wp:positionH>
                <wp:positionV relativeFrom="paragraph">
                  <wp:posOffset>-628650</wp:posOffset>
                </wp:positionV>
                <wp:extent cx="4565015" cy="710565"/>
                <wp:effectExtent l="3175" t="0" r="381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015" cy="710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EF3B5" w14:textId="77777777" w:rsidR="00DC5367" w:rsidRDefault="00DC5367" w:rsidP="00407516"/>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8CDE219" id="_x0000_t202" coordsize="21600,21600" o:spt="202" path="m,l,21600r21600,l21600,xe">
                <v:stroke joinstyle="miter"/>
                <v:path gradientshapeok="t" o:connecttype="rect"/>
              </v:shapetype>
              <v:shape id="Text Box 4" o:spid="_x0000_s1026" type="#_x0000_t202" style="position:absolute;left:0;text-align:left;margin-left:41.5pt;margin-top:-49.5pt;width:359.45pt;height:55.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" stroked="f">
                <v:textbox style="mso-fit-shape-to-text:t">
                  <w:txbxContent>
                    <w:p w14:paraId="434EF3B5" w14:textId="77777777" w:rsidR="00DC5367" w:rsidRDefault="00DC5367" w:rsidP="00407516"/>
                  </w:txbxContent>
                </v:textbox>
              </v:shape>
            </w:pict>
          </mc:Fallback>
        </mc:AlternateContent>
      </w:r>
    </w:p>
    <w:p w14:paraId="4C6E4D14" w14:textId="77777777" w:rsidR="00407516" w:rsidRDefault="00407516" w:rsidP="006E6EC6">
      <w:pPr>
        <w:pStyle w:val="Title"/>
        <w:tabs>
          <w:tab w:val="left" w:pos="1800"/>
        </w:tabs>
        <w:rPr>
          <w:rFonts w:ascii="Times New Roman" w:hAnsi="Times New Roman"/>
          <w:sz w:val="24"/>
          <w:szCs w:val="24"/>
        </w:rPr>
      </w:pPr>
    </w:p>
    <w:p w14:paraId="3E8FC538" w14:textId="77777777" w:rsidR="00B70FCD" w:rsidRPr="00C51543" w:rsidRDefault="00A4290F" w:rsidP="006E6EC6">
      <w:pPr>
        <w:pStyle w:val="Title"/>
        <w:tabs>
          <w:tab w:val="left" w:pos="1800"/>
        </w:tabs>
        <w:rPr>
          <w:rFonts w:ascii="Times New Roman" w:hAnsi="Times New Roman"/>
          <w:sz w:val="24"/>
          <w:szCs w:val="24"/>
        </w:rPr>
      </w:pPr>
      <w:r>
        <w:rPr>
          <w:rFonts w:ascii="Times New Roman" w:hAnsi="Times New Roman"/>
          <w:sz w:val="24"/>
          <w:szCs w:val="24"/>
        </w:rPr>
        <w:t>Robert Douglas Zura, MD</w:t>
      </w:r>
    </w:p>
    <w:p w14:paraId="2C8DBDBA" w14:textId="77777777" w:rsidR="00B70FCD" w:rsidRPr="00C51543" w:rsidRDefault="00B70FCD">
      <w:pPr>
        <w:jc w:val="center"/>
        <w:rPr>
          <w:b/>
        </w:rPr>
      </w:pPr>
    </w:p>
    <w:p w14:paraId="54B44DE1" w14:textId="77777777" w:rsidR="00ED72FE" w:rsidRPr="00C51543" w:rsidRDefault="00B70FCD" w:rsidP="00ED72FE">
      <w:pPr>
        <w:jc w:val="center"/>
        <w:rPr>
          <w:b/>
        </w:rPr>
      </w:pPr>
      <w:r w:rsidRPr="00C51543">
        <w:rPr>
          <w:b/>
        </w:rPr>
        <w:t>CURRICULUM VITAE</w:t>
      </w:r>
    </w:p>
    <w:p w14:paraId="241C8B41" w14:textId="77777777" w:rsidR="00B70FCD" w:rsidRPr="00CD4D37" w:rsidRDefault="00B70FCD">
      <w:pPr>
        <w:jc w:val="center"/>
        <w:rPr>
          <w:b/>
        </w:rPr>
      </w:pPr>
    </w:p>
    <w:p w14:paraId="76170045" w14:textId="77777777" w:rsidR="00B70FCD" w:rsidRPr="00CD4D37" w:rsidRDefault="00B70FCD">
      <w:pPr>
        <w:jc w:val="center"/>
        <w:rPr>
          <w:b/>
        </w:rPr>
      </w:pPr>
    </w:p>
    <w:p w14:paraId="6B725817" w14:textId="0407E5AC" w:rsidR="00F075B6" w:rsidRPr="00407516" w:rsidRDefault="00976B4D">
      <w:pPr>
        <w:jc w:val="both"/>
      </w:pPr>
      <w:r>
        <w:rPr>
          <w:b/>
        </w:rPr>
        <w:tab/>
      </w:r>
      <w:r>
        <w:rPr>
          <w:b/>
        </w:rPr>
        <w:tab/>
      </w:r>
      <w:r>
        <w:rPr>
          <w:b/>
        </w:rPr>
        <w:tab/>
      </w:r>
      <w:r>
        <w:rPr>
          <w:b/>
        </w:rPr>
        <w:tab/>
      </w:r>
      <w:r>
        <w:rPr>
          <w:b/>
        </w:rPr>
        <w:tab/>
      </w:r>
      <w:r>
        <w:rPr>
          <w:b/>
        </w:rPr>
        <w:tab/>
      </w:r>
      <w:r>
        <w:rPr>
          <w:b/>
        </w:rPr>
        <w:tab/>
      </w:r>
      <w:r>
        <w:rPr>
          <w:b/>
        </w:rPr>
        <w:tab/>
      </w:r>
      <w:r w:rsidR="00B70FCD" w:rsidRPr="00CD4D37">
        <w:rPr>
          <w:b/>
        </w:rPr>
        <w:t>Date Prepared:</w:t>
      </w:r>
      <w:r w:rsidR="00C57EEC">
        <w:rPr>
          <w:b/>
        </w:rPr>
        <w:t xml:space="preserve"> </w:t>
      </w:r>
      <w:r w:rsidR="009B6087">
        <w:rPr>
          <w:b/>
        </w:rPr>
        <w:t xml:space="preserve"> </w:t>
      </w:r>
      <w:r w:rsidR="003C273B">
        <w:rPr>
          <w:bCs/>
        </w:rPr>
        <w:t>August 4, 2021</w:t>
      </w:r>
    </w:p>
    <w:p w14:paraId="1CAA6278" w14:textId="77777777" w:rsidR="00407516" w:rsidRPr="00F075B6" w:rsidRDefault="00407516">
      <w:pPr>
        <w:jc w:val="both"/>
      </w:pPr>
    </w:p>
    <w:p w14:paraId="4F904FAA" w14:textId="77777777" w:rsidR="00876BC1" w:rsidRPr="00CD4D37" w:rsidRDefault="00876BC1">
      <w:pPr>
        <w:jc w:val="both"/>
      </w:pPr>
    </w:p>
    <w:p w14:paraId="6E4CFDD4" w14:textId="77777777" w:rsidR="00CD4D37" w:rsidRDefault="00DE2776" w:rsidP="00826BA6">
      <w:pPr>
        <w:jc w:val="both"/>
      </w:pPr>
      <w:r>
        <w:rPr>
          <w:b/>
        </w:rPr>
        <w:t>Primary academic appointment</w:t>
      </w:r>
      <w:r w:rsidR="00CD4D37" w:rsidRPr="00413D7E">
        <w:rPr>
          <w:b/>
        </w:rPr>
        <w:t>:</w:t>
      </w:r>
      <w:r w:rsidR="00CD4D37">
        <w:t xml:space="preserve"> </w:t>
      </w:r>
      <w:r w:rsidR="00054DD5">
        <w:tab/>
      </w:r>
      <w:r w:rsidR="00054DD5">
        <w:tab/>
      </w:r>
      <w:r w:rsidR="00826BA6">
        <w:t xml:space="preserve">Department </w:t>
      </w:r>
      <w:r w:rsidR="00914EC8">
        <w:t xml:space="preserve">of </w:t>
      </w:r>
      <w:r w:rsidR="00826BA6">
        <w:t>Orthopaedic Surgery</w:t>
      </w:r>
    </w:p>
    <w:p w14:paraId="1AB29C63" w14:textId="77777777" w:rsidR="00CD4D37" w:rsidRPr="00413D7E" w:rsidRDefault="00CD4D37" w:rsidP="00CD4D37">
      <w:pPr>
        <w:jc w:val="both"/>
      </w:pPr>
      <w:r w:rsidRPr="00420DDC">
        <w:tab/>
      </w:r>
      <w:r w:rsidR="004F14EA">
        <w:tab/>
      </w:r>
    </w:p>
    <w:p w14:paraId="51264ADF" w14:textId="77777777" w:rsidR="00CD4D37" w:rsidRPr="00413D7E" w:rsidRDefault="00CD4D37" w:rsidP="00CD4D37">
      <w:pPr>
        <w:jc w:val="both"/>
      </w:pPr>
      <w:r w:rsidRPr="00413D7E">
        <w:rPr>
          <w:b/>
        </w:rPr>
        <w:t xml:space="preserve">Present </w:t>
      </w:r>
      <w:r w:rsidR="00DE2776">
        <w:rPr>
          <w:b/>
        </w:rPr>
        <w:t>academic rank and title</w:t>
      </w:r>
      <w:r w:rsidRPr="00413D7E">
        <w:rPr>
          <w:b/>
        </w:rPr>
        <w:t>:</w:t>
      </w:r>
      <w:r w:rsidRPr="00413D7E">
        <w:t xml:space="preserve">  </w:t>
      </w:r>
      <w:r w:rsidR="00054DD5">
        <w:tab/>
      </w:r>
      <w:r w:rsidR="00054DD5">
        <w:tab/>
      </w:r>
      <w:r w:rsidR="00F075B6">
        <w:t>Professor</w:t>
      </w:r>
      <w:r w:rsidR="00061ACA">
        <w:t xml:space="preserve"> and Chair</w:t>
      </w:r>
    </w:p>
    <w:p w14:paraId="45131CBC" w14:textId="77777777" w:rsidR="00CD4D37" w:rsidRPr="00CD4D37" w:rsidRDefault="00CD4D37">
      <w:pPr>
        <w:jc w:val="both"/>
      </w:pPr>
    </w:p>
    <w:p w14:paraId="09423C54" w14:textId="77777777" w:rsidR="00B70FCD" w:rsidRPr="00CD4D37" w:rsidRDefault="00F075B6">
      <w:pPr>
        <w:jc w:val="both"/>
      </w:pPr>
      <w:r>
        <w:rPr>
          <w:b/>
        </w:rPr>
        <w:t>Date</w:t>
      </w:r>
      <w:r w:rsidR="00B70FCD" w:rsidRPr="00CD4D37">
        <w:rPr>
          <w:b/>
        </w:rPr>
        <w:t xml:space="preserve"> of</w:t>
      </w:r>
      <w:r>
        <w:rPr>
          <w:b/>
        </w:rPr>
        <w:t xml:space="preserve"> first LSU</w:t>
      </w:r>
      <w:r w:rsidR="00B70FCD" w:rsidRPr="00CD4D37">
        <w:rPr>
          <w:b/>
        </w:rPr>
        <w:t xml:space="preserve"> faculty appointment:</w:t>
      </w:r>
      <w:r w:rsidR="00B70FCD" w:rsidRPr="00CD4D37">
        <w:t xml:space="preserve"> </w:t>
      </w:r>
      <w:r w:rsidR="00CD4D37">
        <w:t xml:space="preserve"> </w:t>
      </w:r>
      <w:r w:rsidR="00054DD5">
        <w:tab/>
      </w:r>
      <w:r w:rsidR="00A33EEA">
        <w:t>January 5</w:t>
      </w:r>
      <w:r>
        <w:t>, 2016</w:t>
      </w:r>
    </w:p>
    <w:p w14:paraId="4D1128CC" w14:textId="77777777" w:rsidR="00B70FCD" w:rsidRPr="00CD4D37" w:rsidRDefault="00B70FCD">
      <w:pPr>
        <w:jc w:val="both"/>
      </w:pPr>
    </w:p>
    <w:p w14:paraId="2657027D" w14:textId="77777777" w:rsidR="008C477E" w:rsidRDefault="00B70FCD">
      <w:pPr>
        <w:jc w:val="both"/>
        <w:rPr>
          <w:b/>
        </w:rPr>
      </w:pPr>
      <w:r w:rsidRPr="00CD4D37">
        <w:rPr>
          <w:b/>
        </w:rPr>
        <w:t xml:space="preserve">Medical licensure:  </w:t>
      </w:r>
    </w:p>
    <w:p w14:paraId="730729DB" w14:textId="77777777" w:rsidR="00E330BF" w:rsidRDefault="00E330BF">
      <w:pPr>
        <w:jc w:val="both"/>
        <w:rPr>
          <w:b/>
        </w:rPr>
      </w:pPr>
    </w:p>
    <w:p w14:paraId="74DDBC74" w14:textId="77777777" w:rsidR="00E330BF" w:rsidRPr="00E330BF" w:rsidRDefault="00E330BF" w:rsidP="00484A97">
      <w:pPr>
        <w:ind w:firstLine="720"/>
        <w:jc w:val="both"/>
        <w:rPr>
          <w:b/>
        </w:rPr>
      </w:pPr>
      <w:r w:rsidRPr="00E330BF">
        <w:rPr>
          <w:b/>
        </w:rPr>
        <w:t xml:space="preserve">Louisiana License </w:t>
      </w:r>
      <w:r w:rsidRPr="00E330BF">
        <w:t>#300724</w:t>
      </w:r>
    </w:p>
    <w:p w14:paraId="79939EC1" w14:textId="77777777" w:rsidR="00E330BF" w:rsidRPr="00E330BF" w:rsidRDefault="00E330BF" w:rsidP="00484A97">
      <w:pPr>
        <w:ind w:firstLine="720"/>
        <w:jc w:val="both"/>
      </w:pPr>
      <w:r w:rsidRPr="00E330BF">
        <w:t>Date of Licensure December 11, 2015</w:t>
      </w:r>
    </w:p>
    <w:p w14:paraId="2F3E529E" w14:textId="77777777" w:rsidR="008C477E" w:rsidRDefault="008C477E">
      <w:pPr>
        <w:jc w:val="both"/>
        <w:rPr>
          <w:b/>
        </w:rPr>
      </w:pPr>
    </w:p>
    <w:p w14:paraId="04F43EA9" w14:textId="77777777" w:rsidR="00B70FCD" w:rsidRPr="008C477E" w:rsidRDefault="00B70FCD" w:rsidP="00484A97">
      <w:pPr>
        <w:ind w:firstLine="720"/>
        <w:jc w:val="both"/>
        <w:rPr>
          <w:b/>
        </w:rPr>
      </w:pPr>
      <w:r w:rsidRPr="008C477E">
        <w:rPr>
          <w:b/>
        </w:rPr>
        <w:t xml:space="preserve">North Carolina License </w:t>
      </w:r>
      <w:r w:rsidRPr="00F075B6">
        <w:t>#200400787</w:t>
      </w:r>
    </w:p>
    <w:p w14:paraId="291482E8" w14:textId="77777777" w:rsidR="00B70FCD" w:rsidRPr="00F075B6" w:rsidRDefault="004D56B4" w:rsidP="00484A97">
      <w:pPr>
        <w:ind w:firstLine="720"/>
        <w:jc w:val="both"/>
      </w:pPr>
      <w:r>
        <w:t>Inactive as of 8/25/2016</w:t>
      </w:r>
    </w:p>
    <w:p w14:paraId="12EEC9E3" w14:textId="77777777" w:rsidR="008C477E" w:rsidRPr="008C477E" w:rsidRDefault="008C477E">
      <w:pPr>
        <w:jc w:val="both"/>
        <w:rPr>
          <w:b/>
        </w:rPr>
      </w:pPr>
    </w:p>
    <w:p w14:paraId="6DC3C781" w14:textId="77777777" w:rsidR="008C477E" w:rsidRPr="00CD4D37" w:rsidRDefault="008C477E">
      <w:pPr>
        <w:jc w:val="both"/>
      </w:pPr>
    </w:p>
    <w:p w14:paraId="0AC988FE" w14:textId="77777777" w:rsidR="00B70FCD" w:rsidRPr="00CD4D37" w:rsidRDefault="00B70FCD">
      <w:pPr>
        <w:jc w:val="both"/>
      </w:pPr>
    </w:p>
    <w:p w14:paraId="709925C1" w14:textId="77777777" w:rsidR="00B70FCD" w:rsidRDefault="00CD4D37" w:rsidP="00533979">
      <w:pPr>
        <w:jc w:val="both"/>
      </w:pPr>
      <w:r w:rsidRPr="00413D7E">
        <w:rPr>
          <w:b/>
        </w:rPr>
        <w:t xml:space="preserve">Specialty certification(s) and dates </w:t>
      </w:r>
      <w:r w:rsidR="00DE2776">
        <w:rPr>
          <w:b/>
        </w:rPr>
        <w:t>:</w:t>
      </w:r>
      <w:r w:rsidR="00DE2776">
        <w:rPr>
          <w:b/>
        </w:rPr>
        <w:tab/>
      </w:r>
      <w:r w:rsidR="00B70FCD" w:rsidRPr="00CD4D37">
        <w:t>American Board of Orthop</w:t>
      </w:r>
      <w:r>
        <w:t xml:space="preserve">aedic Surgery </w:t>
      </w:r>
      <w:r w:rsidR="00533979">
        <w:t xml:space="preserve"> </w:t>
      </w:r>
      <w:r w:rsidR="00B70FCD" w:rsidRPr="00CD4D37">
        <w:t>July 11, 2003</w:t>
      </w:r>
    </w:p>
    <w:p w14:paraId="3E4A40C5" w14:textId="77777777" w:rsidR="001434A6" w:rsidRDefault="001434A6" w:rsidP="00B21C26">
      <w:pPr>
        <w:ind w:left="3600" w:firstLine="720"/>
        <w:jc w:val="both"/>
      </w:pPr>
    </w:p>
    <w:p w14:paraId="41A38F85" w14:textId="77777777" w:rsidR="00B21C26" w:rsidRDefault="00B21C26" w:rsidP="00B21C26">
      <w:pPr>
        <w:ind w:left="3600" w:firstLine="720"/>
        <w:jc w:val="both"/>
      </w:pPr>
      <w:r>
        <w:t>Recertification: 2013</w:t>
      </w:r>
    </w:p>
    <w:p w14:paraId="3AC5C5DF" w14:textId="77777777" w:rsidR="00B21C26" w:rsidRPr="00CD4D37" w:rsidRDefault="00B21C26" w:rsidP="00CD4D37">
      <w:pPr>
        <w:ind w:left="5040" w:firstLine="720"/>
        <w:jc w:val="both"/>
      </w:pPr>
    </w:p>
    <w:p w14:paraId="5044CCB5" w14:textId="77777777" w:rsidR="00B70FCD" w:rsidRPr="00CD4D37" w:rsidRDefault="00B70FCD">
      <w:pPr>
        <w:jc w:val="both"/>
      </w:pPr>
      <w:r w:rsidRPr="00CD4D37">
        <w:rPr>
          <w:b/>
        </w:rPr>
        <w:t>Date of birth:</w:t>
      </w:r>
      <w:r w:rsidRPr="00CD4D37">
        <w:t xml:space="preserve"> </w:t>
      </w:r>
      <w:r w:rsidR="00CD4D37">
        <w:t xml:space="preserve"> </w:t>
      </w:r>
      <w:r w:rsidRPr="00CD4D37">
        <w:t>March 26, 1968</w:t>
      </w:r>
      <w:r w:rsidRPr="00CD4D37">
        <w:tab/>
      </w:r>
      <w:r w:rsidRPr="00CD4D37">
        <w:tab/>
      </w:r>
      <w:r w:rsidR="00DE2776">
        <w:rPr>
          <w:b/>
        </w:rPr>
        <w:t xml:space="preserve">Place: </w:t>
      </w:r>
      <w:r w:rsidR="00CD4D37">
        <w:t>Washington</w:t>
      </w:r>
      <w:r w:rsidR="00B0211D">
        <w:t>,</w:t>
      </w:r>
      <w:r w:rsidR="00CD4D37">
        <w:t xml:space="preserve"> D.C.</w:t>
      </w:r>
    </w:p>
    <w:p w14:paraId="7A6E2DA4" w14:textId="77777777" w:rsidR="00B70FCD" w:rsidRDefault="00B70FCD">
      <w:pPr>
        <w:jc w:val="both"/>
      </w:pPr>
    </w:p>
    <w:p w14:paraId="6FD9F060" w14:textId="77777777" w:rsidR="00061ACA" w:rsidRDefault="00061ACA">
      <w:pPr>
        <w:jc w:val="both"/>
      </w:pPr>
    </w:p>
    <w:tbl>
      <w:tblPr>
        <w:tblW w:w="0" w:type="auto"/>
        <w:tblLayout w:type="fixed"/>
        <w:tblLook w:val="01E0" w:firstRow="1" w:lastRow="1" w:firstColumn="1" w:lastColumn="1" w:noHBand="0" w:noVBand="0"/>
      </w:tblPr>
      <w:tblGrid>
        <w:gridCol w:w="2088"/>
        <w:gridCol w:w="4500"/>
        <w:gridCol w:w="2160"/>
        <w:gridCol w:w="1548"/>
      </w:tblGrid>
      <w:tr w:rsidR="002624A8" w:rsidRPr="00304F82" w14:paraId="6F50C977" w14:textId="77777777" w:rsidTr="00304F82">
        <w:tc>
          <w:tcPr>
            <w:tcW w:w="2088" w:type="dxa"/>
          </w:tcPr>
          <w:p w14:paraId="16E78033" w14:textId="77777777" w:rsidR="002624A8" w:rsidRDefault="002624A8" w:rsidP="00304F82">
            <w:pPr>
              <w:tabs>
                <w:tab w:val="left" w:pos="4932"/>
              </w:tabs>
              <w:rPr>
                <w:b/>
                <w:u w:val="single"/>
              </w:rPr>
            </w:pPr>
            <w:r w:rsidRPr="00304F82">
              <w:rPr>
                <w:b/>
                <w:u w:val="single"/>
              </w:rPr>
              <w:t>Education:</w:t>
            </w:r>
          </w:p>
          <w:p w14:paraId="4A2DD89A" w14:textId="77777777" w:rsidR="00194CC0" w:rsidRPr="00304F82" w:rsidRDefault="00194CC0" w:rsidP="00304F82">
            <w:pPr>
              <w:tabs>
                <w:tab w:val="left" w:pos="4932"/>
              </w:tabs>
              <w:rPr>
                <w:u w:val="single"/>
              </w:rPr>
            </w:pPr>
          </w:p>
        </w:tc>
        <w:tc>
          <w:tcPr>
            <w:tcW w:w="4500" w:type="dxa"/>
          </w:tcPr>
          <w:p w14:paraId="5BDB6F00" w14:textId="77777777" w:rsidR="002624A8" w:rsidRPr="00304F82" w:rsidRDefault="002624A8" w:rsidP="00304F82">
            <w:pPr>
              <w:tabs>
                <w:tab w:val="left" w:pos="4932"/>
              </w:tabs>
            </w:pPr>
            <w:r w:rsidRPr="00304F82">
              <w:rPr>
                <w:b/>
                <w:u w:val="single"/>
              </w:rPr>
              <w:t>Institution</w:t>
            </w:r>
          </w:p>
        </w:tc>
        <w:tc>
          <w:tcPr>
            <w:tcW w:w="2160" w:type="dxa"/>
          </w:tcPr>
          <w:p w14:paraId="0C3E31CA" w14:textId="77777777" w:rsidR="002624A8" w:rsidRPr="00304F82" w:rsidRDefault="002624A8" w:rsidP="00304F82">
            <w:pPr>
              <w:tabs>
                <w:tab w:val="left" w:pos="4932"/>
              </w:tabs>
            </w:pPr>
            <w:r w:rsidRPr="00304F82">
              <w:rPr>
                <w:b/>
                <w:u w:val="single"/>
              </w:rPr>
              <w:t>Date</w:t>
            </w:r>
            <w:r w:rsidRPr="00304F82">
              <w:rPr>
                <w:b/>
              </w:rPr>
              <w:t xml:space="preserve"> (Year)</w:t>
            </w:r>
          </w:p>
        </w:tc>
        <w:tc>
          <w:tcPr>
            <w:tcW w:w="1548" w:type="dxa"/>
          </w:tcPr>
          <w:p w14:paraId="4908BD3E" w14:textId="77777777" w:rsidR="002624A8" w:rsidRPr="00304F82" w:rsidRDefault="002624A8" w:rsidP="00304F82">
            <w:pPr>
              <w:tabs>
                <w:tab w:val="left" w:pos="4932"/>
              </w:tabs>
            </w:pPr>
            <w:r w:rsidRPr="00304F82">
              <w:rPr>
                <w:b/>
                <w:u w:val="single"/>
              </w:rPr>
              <w:t>Degree</w:t>
            </w:r>
          </w:p>
        </w:tc>
      </w:tr>
      <w:tr w:rsidR="002624A8" w:rsidRPr="00304F82" w14:paraId="0BEE4D0A" w14:textId="77777777" w:rsidTr="00304F82">
        <w:tc>
          <w:tcPr>
            <w:tcW w:w="2088" w:type="dxa"/>
          </w:tcPr>
          <w:p w14:paraId="094DC130" w14:textId="77777777" w:rsidR="002624A8" w:rsidRDefault="002624A8" w:rsidP="00304F82">
            <w:pPr>
              <w:tabs>
                <w:tab w:val="left" w:pos="4932"/>
              </w:tabs>
              <w:rPr>
                <w:b/>
              </w:rPr>
            </w:pPr>
            <w:r w:rsidRPr="00304F82">
              <w:rPr>
                <w:b/>
              </w:rPr>
              <w:t>High School</w:t>
            </w:r>
          </w:p>
          <w:p w14:paraId="06F8F1BC" w14:textId="77777777" w:rsidR="00194CC0" w:rsidRPr="00304F82" w:rsidRDefault="00194CC0" w:rsidP="00304F82">
            <w:pPr>
              <w:tabs>
                <w:tab w:val="left" w:pos="4932"/>
              </w:tabs>
            </w:pPr>
          </w:p>
        </w:tc>
        <w:tc>
          <w:tcPr>
            <w:tcW w:w="4500" w:type="dxa"/>
          </w:tcPr>
          <w:p w14:paraId="175E5B9E" w14:textId="77777777" w:rsidR="002624A8" w:rsidRPr="00304F82" w:rsidRDefault="002624A8" w:rsidP="00304F82">
            <w:pPr>
              <w:tabs>
                <w:tab w:val="left" w:pos="4932"/>
              </w:tabs>
            </w:pPr>
            <w:r w:rsidRPr="00304F82">
              <w:t>Gilman</w:t>
            </w:r>
            <w:r w:rsidR="00ED72FE">
              <w:t xml:space="preserve"> </w:t>
            </w:r>
          </w:p>
        </w:tc>
        <w:tc>
          <w:tcPr>
            <w:tcW w:w="2160" w:type="dxa"/>
          </w:tcPr>
          <w:p w14:paraId="19ED7738" w14:textId="77777777" w:rsidR="002624A8" w:rsidRPr="00304F82" w:rsidRDefault="002624A8" w:rsidP="00304F82">
            <w:pPr>
              <w:tabs>
                <w:tab w:val="left" w:pos="4932"/>
              </w:tabs>
            </w:pPr>
            <w:r w:rsidRPr="00304F82">
              <w:t>1986</w:t>
            </w:r>
            <w:r w:rsidRPr="00304F82">
              <w:tab/>
            </w:r>
          </w:p>
        </w:tc>
        <w:tc>
          <w:tcPr>
            <w:tcW w:w="1548" w:type="dxa"/>
          </w:tcPr>
          <w:p w14:paraId="4603695F" w14:textId="77777777" w:rsidR="002624A8" w:rsidRPr="00304F82" w:rsidRDefault="002624A8" w:rsidP="00304F82">
            <w:pPr>
              <w:tabs>
                <w:tab w:val="left" w:pos="4932"/>
              </w:tabs>
            </w:pPr>
            <w:r w:rsidRPr="00304F82">
              <w:t>Diploma</w:t>
            </w:r>
          </w:p>
        </w:tc>
      </w:tr>
      <w:tr w:rsidR="002624A8" w:rsidRPr="00304F82" w14:paraId="6B33187C" w14:textId="77777777" w:rsidTr="00304F82">
        <w:tc>
          <w:tcPr>
            <w:tcW w:w="2088" w:type="dxa"/>
          </w:tcPr>
          <w:p w14:paraId="500E1ED8" w14:textId="77777777" w:rsidR="002624A8" w:rsidRDefault="00E330BF" w:rsidP="00304F82">
            <w:pPr>
              <w:tabs>
                <w:tab w:val="left" w:pos="4932"/>
              </w:tabs>
              <w:rPr>
                <w:b/>
              </w:rPr>
            </w:pPr>
            <w:r>
              <w:rPr>
                <w:b/>
              </w:rPr>
              <w:t>Undergraduate</w:t>
            </w:r>
          </w:p>
          <w:p w14:paraId="48C236BC" w14:textId="77777777" w:rsidR="00194CC0" w:rsidRPr="00304F82" w:rsidRDefault="00194CC0" w:rsidP="00304F82">
            <w:pPr>
              <w:tabs>
                <w:tab w:val="left" w:pos="4932"/>
              </w:tabs>
              <w:rPr>
                <w:b/>
              </w:rPr>
            </w:pPr>
          </w:p>
        </w:tc>
        <w:tc>
          <w:tcPr>
            <w:tcW w:w="4500" w:type="dxa"/>
          </w:tcPr>
          <w:p w14:paraId="5DBAA436" w14:textId="77777777" w:rsidR="002624A8" w:rsidRPr="00304F82" w:rsidRDefault="002624A8" w:rsidP="00304F82">
            <w:pPr>
              <w:tabs>
                <w:tab w:val="left" w:pos="4932"/>
              </w:tabs>
            </w:pPr>
            <w:r w:rsidRPr="00304F82">
              <w:t>University of Virginia</w:t>
            </w:r>
          </w:p>
        </w:tc>
        <w:tc>
          <w:tcPr>
            <w:tcW w:w="2160" w:type="dxa"/>
          </w:tcPr>
          <w:p w14:paraId="5C3A8442" w14:textId="77777777" w:rsidR="002624A8" w:rsidRPr="00304F82" w:rsidRDefault="002624A8" w:rsidP="00304F82">
            <w:pPr>
              <w:tabs>
                <w:tab w:val="left" w:pos="4932"/>
              </w:tabs>
            </w:pPr>
            <w:r w:rsidRPr="00304F82">
              <w:t>1990</w:t>
            </w:r>
          </w:p>
        </w:tc>
        <w:tc>
          <w:tcPr>
            <w:tcW w:w="1548" w:type="dxa"/>
          </w:tcPr>
          <w:p w14:paraId="4BF0AD3F" w14:textId="77777777" w:rsidR="002624A8" w:rsidRPr="00304F82" w:rsidRDefault="002624A8" w:rsidP="00304F82">
            <w:pPr>
              <w:tabs>
                <w:tab w:val="left" w:pos="4932"/>
              </w:tabs>
            </w:pPr>
            <w:r w:rsidRPr="00304F82">
              <w:t>B.A.</w:t>
            </w:r>
          </w:p>
        </w:tc>
      </w:tr>
      <w:tr w:rsidR="002624A8" w:rsidRPr="00304F82" w14:paraId="40772BFA" w14:textId="77777777" w:rsidTr="00304F82">
        <w:tc>
          <w:tcPr>
            <w:tcW w:w="2088" w:type="dxa"/>
          </w:tcPr>
          <w:p w14:paraId="223F3BA5" w14:textId="77777777" w:rsidR="002624A8" w:rsidRPr="00304F82" w:rsidRDefault="002624A8" w:rsidP="00304F82">
            <w:pPr>
              <w:tabs>
                <w:tab w:val="left" w:pos="4932"/>
              </w:tabs>
              <w:rPr>
                <w:b/>
              </w:rPr>
            </w:pPr>
            <w:r w:rsidRPr="00304F82">
              <w:rPr>
                <w:b/>
              </w:rPr>
              <w:t>Graduate School</w:t>
            </w:r>
          </w:p>
        </w:tc>
        <w:tc>
          <w:tcPr>
            <w:tcW w:w="4500" w:type="dxa"/>
          </w:tcPr>
          <w:p w14:paraId="6EDFE050" w14:textId="77777777" w:rsidR="002624A8" w:rsidRPr="00304F82" w:rsidRDefault="002624A8" w:rsidP="00304F82">
            <w:pPr>
              <w:tabs>
                <w:tab w:val="left" w:pos="4932"/>
              </w:tabs>
            </w:pPr>
            <w:r w:rsidRPr="00304F82">
              <w:t>Johns Hopkins</w:t>
            </w:r>
            <w:r w:rsidR="000C420D">
              <w:t xml:space="preserve"> School of Medicine</w:t>
            </w:r>
          </w:p>
        </w:tc>
        <w:tc>
          <w:tcPr>
            <w:tcW w:w="2160" w:type="dxa"/>
          </w:tcPr>
          <w:p w14:paraId="1DAD3FD2" w14:textId="77777777" w:rsidR="002624A8" w:rsidRPr="00304F82" w:rsidRDefault="002624A8" w:rsidP="00304F82">
            <w:pPr>
              <w:tabs>
                <w:tab w:val="left" w:pos="4932"/>
              </w:tabs>
            </w:pPr>
            <w:r w:rsidRPr="00304F82">
              <w:t>1994</w:t>
            </w:r>
          </w:p>
        </w:tc>
        <w:tc>
          <w:tcPr>
            <w:tcW w:w="1548" w:type="dxa"/>
          </w:tcPr>
          <w:p w14:paraId="1A761E5A" w14:textId="77777777" w:rsidR="002624A8" w:rsidRPr="00304F82" w:rsidRDefault="002624A8" w:rsidP="00304F82">
            <w:pPr>
              <w:tabs>
                <w:tab w:val="left" w:pos="4932"/>
              </w:tabs>
            </w:pPr>
            <w:r w:rsidRPr="00304F82">
              <w:t>M.D.</w:t>
            </w:r>
          </w:p>
        </w:tc>
      </w:tr>
    </w:tbl>
    <w:p w14:paraId="36DEE206" w14:textId="77777777" w:rsidR="002624A8" w:rsidRDefault="002624A8">
      <w:pPr>
        <w:jc w:val="both"/>
      </w:pPr>
    </w:p>
    <w:p w14:paraId="1F91CF9B" w14:textId="77777777" w:rsidR="00ED72FE" w:rsidRDefault="00ED72FE">
      <w:pPr>
        <w:jc w:val="both"/>
        <w:rPr>
          <w:b/>
        </w:rPr>
      </w:pPr>
    </w:p>
    <w:p w14:paraId="37D63577" w14:textId="77777777" w:rsidR="00ED72FE" w:rsidRDefault="00ED72FE">
      <w:pPr>
        <w:jc w:val="both"/>
        <w:rPr>
          <w:b/>
        </w:rPr>
      </w:pPr>
    </w:p>
    <w:p w14:paraId="2FCDED00" w14:textId="77777777" w:rsidR="00061ACA" w:rsidRDefault="00061ACA">
      <w:pPr>
        <w:jc w:val="both"/>
        <w:rPr>
          <w:b/>
        </w:rPr>
      </w:pPr>
    </w:p>
    <w:p w14:paraId="0A09D984" w14:textId="77777777" w:rsidR="00CD69F9" w:rsidRPr="005A3677" w:rsidRDefault="00CD69F9" w:rsidP="00CD69F9">
      <w:pPr>
        <w:jc w:val="both"/>
      </w:pPr>
      <w:r w:rsidRPr="00413D7E">
        <w:rPr>
          <w:b/>
        </w:rPr>
        <w:lastRenderedPageBreak/>
        <w:t xml:space="preserve">Professional training and academic career </w:t>
      </w:r>
    </w:p>
    <w:p w14:paraId="36EA5F7E" w14:textId="77777777" w:rsidR="00B70FCD" w:rsidRDefault="00B70FCD">
      <w:pPr>
        <w:tabs>
          <w:tab w:val="left" w:pos="360"/>
          <w:tab w:val="left" w:pos="720"/>
          <w:tab w:val="left" w:pos="1080"/>
          <w:tab w:val="left" w:pos="1440"/>
          <w:tab w:val="left" w:pos="1800"/>
          <w:tab w:val="left" w:pos="2160"/>
          <w:tab w:val="left" w:pos="2520"/>
          <w:tab w:val="left" w:pos="2880"/>
        </w:tabs>
        <w:jc w:val="both"/>
      </w:pPr>
    </w:p>
    <w:tbl>
      <w:tblPr>
        <w:tblW w:w="0" w:type="auto"/>
        <w:tblLook w:val="01E0" w:firstRow="1" w:lastRow="1" w:firstColumn="1" w:lastColumn="1" w:noHBand="0" w:noVBand="0"/>
      </w:tblPr>
      <w:tblGrid>
        <w:gridCol w:w="4319"/>
        <w:gridCol w:w="3961"/>
        <w:gridCol w:w="1800"/>
      </w:tblGrid>
      <w:tr w:rsidR="002624A8" w:rsidRPr="00304F82" w14:paraId="3867BB0A" w14:textId="77777777" w:rsidTr="00304F82">
        <w:tc>
          <w:tcPr>
            <w:tcW w:w="4428" w:type="dxa"/>
          </w:tcPr>
          <w:p w14:paraId="585E23A3" w14:textId="77777777" w:rsidR="002624A8" w:rsidRDefault="002624A8"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b/>
                <w:u w:val="single"/>
              </w:rPr>
            </w:pPr>
            <w:r w:rsidRPr="00304F82">
              <w:rPr>
                <w:b/>
                <w:u w:val="single"/>
              </w:rPr>
              <w:t>Institution</w:t>
            </w:r>
          </w:p>
          <w:p w14:paraId="2E8A0D44" w14:textId="77777777" w:rsidR="00194CC0" w:rsidRPr="00304F82" w:rsidRDefault="00194CC0"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p>
        </w:tc>
        <w:tc>
          <w:tcPr>
            <w:tcW w:w="4050" w:type="dxa"/>
          </w:tcPr>
          <w:p w14:paraId="012BB682" w14:textId="77777777" w:rsidR="002624A8" w:rsidRPr="00304F82" w:rsidRDefault="002624A8"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rsidRPr="00304F82">
              <w:rPr>
                <w:b/>
                <w:u w:val="single"/>
              </w:rPr>
              <w:t>Position/Title</w:t>
            </w:r>
          </w:p>
        </w:tc>
        <w:tc>
          <w:tcPr>
            <w:tcW w:w="1818" w:type="dxa"/>
          </w:tcPr>
          <w:p w14:paraId="050553AD" w14:textId="77777777" w:rsidR="002624A8" w:rsidRPr="00304F82" w:rsidRDefault="002624A8"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rsidRPr="00304F82">
              <w:rPr>
                <w:b/>
                <w:u w:val="single"/>
              </w:rPr>
              <w:t>Dates</w:t>
            </w:r>
          </w:p>
        </w:tc>
      </w:tr>
      <w:tr w:rsidR="002624A8" w:rsidRPr="00304F82" w14:paraId="512C8D86" w14:textId="77777777" w:rsidTr="00304F82">
        <w:tc>
          <w:tcPr>
            <w:tcW w:w="4428" w:type="dxa"/>
          </w:tcPr>
          <w:p w14:paraId="7E7F2D87" w14:textId="77777777" w:rsidR="002624A8" w:rsidRDefault="002624A8"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rsidRPr="00304F82">
              <w:t>University of Virginia</w:t>
            </w:r>
          </w:p>
          <w:p w14:paraId="70028C27" w14:textId="77777777" w:rsidR="00194CC0" w:rsidRPr="00304F82" w:rsidRDefault="00194CC0"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p>
        </w:tc>
        <w:tc>
          <w:tcPr>
            <w:tcW w:w="4050" w:type="dxa"/>
          </w:tcPr>
          <w:p w14:paraId="2CC7949A" w14:textId="77777777" w:rsidR="002624A8" w:rsidRPr="00304F82" w:rsidRDefault="00600681" w:rsidP="0060068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t xml:space="preserve">Intern </w:t>
            </w:r>
            <w:r w:rsidR="002624A8" w:rsidRPr="00304F82">
              <w:t>Surgery</w:t>
            </w:r>
          </w:p>
        </w:tc>
        <w:tc>
          <w:tcPr>
            <w:tcW w:w="1818" w:type="dxa"/>
          </w:tcPr>
          <w:p w14:paraId="7F9CA917" w14:textId="77777777" w:rsidR="002624A8" w:rsidRDefault="002624A8"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rsidRPr="00304F82">
              <w:t>1994-1995</w:t>
            </w:r>
          </w:p>
          <w:p w14:paraId="380FCCB2" w14:textId="77777777" w:rsidR="001434A6" w:rsidRPr="00304F82" w:rsidRDefault="001434A6"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p>
        </w:tc>
      </w:tr>
      <w:tr w:rsidR="002624A8" w:rsidRPr="00304F82" w14:paraId="4FD9F4A0" w14:textId="77777777" w:rsidTr="00304F82">
        <w:tc>
          <w:tcPr>
            <w:tcW w:w="4428" w:type="dxa"/>
          </w:tcPr>
          <w:p w14:paraId="353E24BF" w14:textId="77777777" w:rsidR="002624A8" w:rsidRDefault="002624A8"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rsidRPr="00304F82">
              <w:t>University of Virginia</w:t>
            </w:r>
          </w:p>
          <w:p w14:paraId="2C148FC6" w14:textId="77777777" w:rsidR="00194CC0" w:rsidRPr="00304F82" w:rsidRDefault="00194CC0"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p>
        </w:tc>
        <w:tc>
          <w:tcPr>
            <w:tcW w:w="4050" w:type="dxa"/>
          </w:tcPr>
          <w:p w14:paraId="2BDC7759" w14:textId="77777777" w:rsidR="002624A8" w:rsidRPr="00304F82" w:rsidRDefault="00600681"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t xml:space="preserve">Resident </w:t>
            </w:r>
            <w:r w:rsidR="002624A8" w:rsidRPr="00304F82">
              <w:t>Orthopaedics</w:t>
            </w:r>
          </w:p>
        </w:tc>
        <w:tc>
          <w:tcPr>
            <w:tcW w:w="1818" w:type="dxa"/>
          </w:tcPr>
          <w:p w14:paraId="43DB51B2" w14:textId="77777777" w:rsidR="002624A8" w:rsidRPr="00304F82" w:rsidRDefault="002624A8" w:rsidP="00304F82">
            <w:pPr>
              <w:tabs>
                <w:tab w:val="left" w:pos="360"/>
                <w:tab w:val="left" w:pos="720"/>
                <w:tab w:val="left" w:pos="1080"/>
                <w:tab w:val="left" w:pos="1440"/>
                <w:tab w:val="left" w:pos="1800"/>
                <w:tab w:val="left" w:pos="2160"/>
                <w:tab w:val="left" w:pos="2520"/>
                <w:tab w:val="left" w:pos="2880"/>
              </w:tabs>
              <w:jc w:val="both"/>
            </w:pPr>
            <w:r w:rsidRPr="00304F82">
              <w:t>1995-1999</w:t>
            </w:r>
          </w:p>
        </w:tc>
      </w:tr>
      <w:tr w:rsidR="002624A8" w:rsidRPr="00304F82" w14:paraId="59A10B07" w14:textId="77777777" w:rsidTr="00304F82">
        <w:tc>
          <w:tcPr>
            <w:tcW w:w="4428" w:type="dxa"/>
          </w:tcPr>
          <w:p w14:paraId="778A8B98" w14:textId="77777777" w:rsidR="002624A8" w:rsidRDefault="002624A8"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rsidRPr="00304F82">
              <w:t>University of Virginia</w:t>
            </w:r>
          </w:p>
          <w:p w14:paraId="191A2E86" w14:textId="77777777" w:rsidR="00194CC0" w:rsidRPr="00304F82" w:rsidRDefault="00194CC0"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p>
        </w:tc>
        <w:tc>
          <w:tcPr>
            <w:tcW w:w="4050" w:type="dxa"/>
          </w:tcPr>
          <w:p w14:paraId="1C77782A" w14:textId="77777777" w:rsidR="002624A8" w:rsidRPr="00304F82" w:rsidRDefault="002624A8"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rsidRPr="00304F82">
              <w:t>Chief Resident</w:t>
            </w:r>
            <w:r w:rsidR="00600681">
              <w:t xml:space="preserve"> Orthopaedics</w:t>
            </w:r>
            <w:r w:rsidRPr="00304F82">
              <w:tab/>
            </w:r>
          </w:p>
        </w:tc>
        <w:tc>
          <w:tcPr>
            <w:tcW w:w="1818" w:type="dxa"/>
          </w:tcPr>
          <w:p w14:paraId="2E49A08D" w14:textId="77777777" w:rsidR="002624A8" w:rsidRPr="00304F82" w:rsidRDefault="002624A8"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rsidRPr="00304F82">
              <w:t>1999-2000</w:t>
            </w:r>
          </w:p>
        </w:tc>
      </w:tr>
      <w:tr w:rsidR="002624A8" w:rsidRPr="00304F82" w14:paraId="16CB9495" w14:textId="77777777" w:rsidTr="00304F82">
        <w:tc>
          <w:tcPr>
            <w:tcW w:w="4428" w:type="dxa"/>
          </w:tcPr>
          <w:p w14:paraId="1230E22A" w14:textId="77777777" w:rsidR="002624A8" w:rsidRDefault="002624A8"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rsidRPr="00304F82">
              <w:t>Carolinas Medical Center</w:t>
            </w:r>
          </w:p>
          <w:p w14:paraId="786117D5" w14:textId="77777777" w:rsidR="00194CC0" w:rsidRPr="00304F82" w:rsidRDefault="00194CC0"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p>
        </w:tc>
        <w:tc>
          <w:tcPr>
            <w:tcW w:w="4050" w:type="dxa"/>
          </w:tcPr>
          <w:p w14:paraId="3FDC3785" w14:textId="77777777" w:rsidR="002624A8" w:rsidRPr="00304F82" w:rsidRDefault="00826BA6"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rsidRPr="00304F82">
              <w:t xml:space="preserve">Orthopaedic </w:t>
            </w:r>
            <w:r w:rsidR="002624A8" w:rsidRPr="00304F82">
              <w:t>Trauma Fellow</w:t>
            </w:r>
          </w:p>
        </w:tc>
        <w:tc>
          <w:tcPr>
            <w:tcW w:w="1818" w:type="dxa"/>
          </w:tcPr>
          <w:p w14:paraId="7E4ACDF1" w14:textId="77777777" w:rsidR="002624A8" w:rsidRPr="00304F82" w:rsidRDefault="002624A8" w:rsidP="00304F82">
            <w:pPr>
              <w:tabs>
                <w:tab w:val="left" w:pos="360"/>
                <w:tab w:val="left" w:pos="720"/>
                <w:tab w:val="left" w:pos="1080"/>
                <w:tab w:val="left" w:pos="1440"/>
                <w:tab w:val="left" w:pos="1800"/>
                <w:tab w:val="left" w:pos="2160"/>
                <w:tab w:val="left" w:pos="2520"/>
                <w:tab w:val="left" w:pos="2880"/>
              </w:tabs>
              <w:jc w:val="both"/>
            </w:pPr>
            <w:r w:rsidRPr="00304F82">
              <w:t>2000-2001</w:t>
            </w:r>
          </w:p>
        </w:tc>
      </w:tr>
      <w:tr w:rsidR="002624A8" w:rsidRPr="00304F82" w14:paraId="4C665C22" w14:textId="77777777" w:rsidTr="00304F82">
        <w:tc>
          <w:tcPr>
            <w:tcW w:w="4428" w:type="dxa"/>
          </w:tcPr>
          <w:p w14:paraId="1B0FDFB0" w14:textId="77777777" w:rsidR="002624A8" w:rsidRDefault="002624A8"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rsidRPr="00304F82">
              <w:t>Medical College of Georgia</w:t>
            </w:r>
          </w:p>
          <w:p w14:paraId="4B052852" w14:textId="77777777" w:rsidR="00194CC0" w:rsidRPr="00304F82" w:rsidRDefault="00194CC0"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p>
        </w:tc>
        <w:tc>
          <w:tcPr>
            <w:tcW w:w="4050" w:type="dxa"/>
          </w:tcPr>
          <w:p w14:paraId="1FE8B346" w14:textId="77777777" w:rsidR="002624A8" w:rsidRPr="00304F82" w:rsidRDefault="002624A8"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rsidRPr="00304F82">
              <w:t>Assistant Professor</w:t>
            </w:r>
          </w:p>
        </w:tc>
        <w:tc>
          <w:tcPr>
            <w:tcW w:w="1818" w:type="dxa"/>
          </w:tcPr>
          <w:p w14:paraId="3D3243F8" w14:textId="77777777" w:rsidR="002624A8" w:rsidRPr="00304F82" w:rsidRDefault="002624A8" w:rsidP="00304F82">
            <w:pPr>
              <w:tabs>
                <w:tab w:val="left" w:pos="360"/>
                <w:tab w:val="left" w:pos="720"/>
                <w:tab w:val="left" w:pos="1080"/>
                <w:tab w:val="left" w:pos="1440"/>
                <w:tab w:val="left" w:pos="1800"/>
                <w:tab w:val="left" w:pos="2160"/>
                <w:tab w:val="left" w:pos="2520"/>
                <w:tab w:val="left" w:pos="2880"/>
              </w:tabs>
              <w:jc w:val="both"/>
            </w:pPr>
            <w:r w:rsidRPr="00304F82">
              <w:t>2001-2003</w:t>
            </w:r>
          </w:p>
        </w:tc>
      </w:tr>
      <w:tr w:rsidR="002624A8" w:rsidRPr="00304F82" w14:paraId="2F2B1C0F" w14:textId="77777777" w:rsidTr="00304F82">
        <w:tc>
          <w:tcPr>
            <w:tcW w:w="4428" w:type="dxa"/>
          </w:tcPr>
          <w:p w14:paraId="0DE9526E" w14:textId="77777777" w:rsidR="00194CC0" w:rsidRDefault="00D55814"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rsidRPr="00304F82">
              <w:t>Orthopaedic Specialty Clinic/</w:t>
            </w:r>
            <w:r w:rsidR="002624A8" w:rsidRPr="00304F82">
              <w:t xml:space="preserve">Mary </w:t>
            </w:r>
          </w:p>
          <w:p w14:paraId="4B0C03C7" w14:textId="77777777" w:rsidR="002624A8" w:rsidRDefault="002624A8"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rsidRPr="00304F82">
              <w:t>Washington Hospital</w:t>
            </w:r>
          </w:p>
          <w:p w14:paraId="26F9BD84" w14:textId="77777777" w:rsidR="00194CC0" w:rsidRPr="00304F82" w:rsidRDefault="00194CC0"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p>
        </w:tc>
        <w:tc>
          <w:tcPr>
            <w:tcW w:w="4050" w:type="dxa"/>
          </w:tcPr>
          <w:p w14:paraId="55E82AB9" w14:textId="77777777" w:rsidR="002624A8" w:rsidRPr="00304F82" w:rsidRDefault="002624A8"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rsidRPr="00304F82">
              <w:t>Private Practice</w:t>
            </w:r>
          </w:p>
        </w:tc>
        <w:tc>
          <w:tcPr>
            <w:tcW w:w="1818" w:type="dxa"/>
          </w:tcPr>
          <w:p w14:paraId="46BBD6C5" w14:textId="77777777" w:rsidR="002624A8" w:rsidRPr="00304F82" w:rsidRDefault="002624A8"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rsidRPr="00304F82">
              <w:t>2003-2004</w:t>
            </w:r>
          </w:p>
        </w:tc>
      </w:tr>
      <w:tr w:rsidR="002624A8" w:rsidRPr="00304F82" w14:paraId="7F6399B5" w14:textId="77777777" w:rsidTr="00304F82">
        <w:tc>
          <w:tcPr>
            <w:tcW w:w="4428" w:type="dxa"/>
          </w:tcPr>
          <w:p w14:paraId="23E032C8" w14:textId="77777777" w:rsidR="002624A8" w:rsidRDefault="002624A8"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rsidRPr="00304F82">
              <w:t>Duke University</w:t>
            </w:r>
            <w:r w:rsidR="00826BA6" w:rsidRPr="00304F82">
              <w:t xml:space="preserve"> Medical Center</w:t>
            </w:r>
          </w:p>
          <w:p w14:paraId="6B08F97F" w14:textId="77777777" w:rsidR="00743C5A" w:rsidRPr="00304F82" w:rsidRDefault="00743C5A"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p>
        </w:tc>
        <w:tc>
          <w:tcPr>
            <w:tcW w:w="4050" w:type="dxa"/>
          </w:tcPr>
          <w:p w14:paraId="52586AFB" w14:textId="77777777" w:rsidR="002624A8" w:rsidRPr="00304F82" w:rsidRDefault="00743C5A" w:rsidP="00835C7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t xml:space="preserve">Assistant </w:t>
            </w:r>
            <w:r w:rsidR="002624A8" w:rsidRPr="00304F82">
              <w:t xml:space="preserve"> Professor</w:t>
            </w:r>
          </w:p>
        </w:tc>
        <w:tc>
          <w:tcPr>
            <w:tcW w:w="1818" w:type="dxa"/>
          </w:tcPr>
          <w:p w14:paraId="250D041D" w14:textId="77777777" w:rsidR="005818DD" w:rsidRPr="00304F82" w:rsidRDefault="001434A6" w:rsidP="008C47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t>2004-2012</w:t>
            </w:r>
          </w:p>
        </w:tc>
      </w:tr>
      <w:tr w:rsidR="002624A8" w:rsidRPr="00304F82" w14:paraId="42B7FF9A" w14:textId="77777777" w:rsidTr="00304F82">
        <w:tc>
          <w:tcPr>
            <w:tcW w:w="4428" w:type="dxa"/>
          </w:tcPr>
          <w:p w14:paraId="2B0CB868" w14:textId="77777777" w:rsidR="002624A8" w:rsidRPr="00304F82" w:rsidRDefault="002624A8"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p>
        </w:tc>
        <w:tc>
          <w:tcPr>
            <w:tcW w:w="4050" w:type="dxa"/>
          </w:tcPr>
          <w:p w14:paraId="220B26CE" w14:textId="77777777" w:rsidR="002624A8" w:rsidRPr="00304F82" w:rsidRDefault="00743C5A"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t>Associate Professor</w:t>
            </w:r>
          </w:p>
        </w:tc>
        <w:tc>
          <w:tcPr>
            <w:tcW w:w="1818" w:type="dxa"/>
          </w:tcPr>
          <w:p w14:paraId="20DC6915" w14:textId="0D3B5FC6" w:rsidR="00743C5A" w:rsidRPr="00304F82" w:rsidRDefault="008C477E" w:rsidP="008C47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t>2/1/</w:t>
            </w:r>
            <w:r w:rsidR="00D5093E">
              <w:t>20</w:t>
            </w:r>
            <w:r>
              <w:t>12</w:t>
            </w:r>
            <w:r w:rsidR="00863B83">
              <w:t>-12/31/2015</w:t>
            </w:r>
          </w:p>
        </w:tc>
      </w:tr>
      <w:tr w:rsidR="00743C5A" w:rsidRPr="00304F82" w14:paraId="58319CE6" w14:textId="77777777" w:rsidTr="00743C5A">
        <w:trPr>
          <w:trHeight w:val="80"/>
        </w:trPr>
        <w:tc>
          <w:tcPr>
            <w:tcW w:w="4428" w:type="dxa"/>
          </w:tcPr>
          <w:p w14:paraId="27D5A0E5" w14:textId="77777777" w:rsidR="00743C5A" w:rsidRPr="00304F82" w:rsidRDefault="00743C5A" w:rsidP="00304F8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p>
        </w:tc>
        <w:tc>
          <w:tcPr>
            <w:tcW w:w="4050" w:type="dxa"/>
          </w:tcPr>
          <w:p w14:paraId="498A44E3" w14:textId="77777777" w:rsidR="00743C5A" w:rsidRDefault="00743C5A" w:rsidP="00AB67E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p>
          <w:p w14:paraId="58818E2E" w14:textId="77777777" w:rsidR="00743C5A" w:rsidRPr="00304F82" w:rsidRDefault="00743C5A" w:rsidP="00AB67E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t>Tenure</w:t>
            </w:r>
          </w:p>
        </w:tc>
        <w:tc>
          <w:tcPr>
            <w:tcW w:w="1818" w:type="dxa"/>
          </w:tcPr>
          <w:p w14:paraId="7D38731E" w14:textId="77777777" w:rsidR="00743C5A" w:rsidRDefault="00743C5A" w:rsidP="00AB67E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p>
          <w:p w14:paraId="79A54220" w14:textId="5C504479" w:rsidR="008C477E" w:rsidRDefault="001434A6" w:rsidP="001434A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r>
              <w:t>10/1/</w:t>
            </w:r>
            <w:r w:rsidR="00D5093E">
              <w:t>20</w:t>
            </w:r>
            <w:r>
              <w:t>12</w:t>
            </w:r>
            <w:r w:rsidR="00863B83">
              <w:t>- 12/31/2015</w:t>
            </w:r>
          </w:p>
          <w:p w14:paraId="53E6CC1F" w14:textId="77777777" w:rsidR="008C477E" w:rsidRPr="00304F82" w:rsidRDefault="008C477E" w:rsidP="001434A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pPr>
          </w:p>
        </w:tc>
      </w:tr>
    </w:tbl>
    <w:p w14:paraId="025D0304" w14:textId="3B6BA2F2" w:rsidR="00194CC0" w:rsidRPr="008C477E" w:rsidRDefault="00E330BF" w:rsidP="00D4702B">
      <w:pPr>
        <w:tabs>
          <w:tab w:val="left" w:pos="360"/>
          <w:tab w:val="left" w:pos="720"/>
          <w:tab w:val="left" w:pos="1080"/>
          <w:tab w:val="left" w:pos="1440"/>
          <w:tab w:val="left" w:pos="1800"/>
          <w:tab w:val="left" w:pos="2160"/>
          <w:tab w:val="left" w:pos="2520"/>
          <w:tab w:val="left" w:pos="2880"/>
        </w:tabs>
        <w:jc w:val="both"/>
      </w:pPr>
      <w:r>
        <w:t>L</w:t>
      </w:r>
      <w:r w:rsidR="008C477E">
        <w:t>ou</w:t>
      </w:r>
      <w:r w:rsidR="003C273B">
        <w:t>i</w:t>
      </w:r>
      <w:r w:rsidR="008C477E">
        <w:t>siana State University</w:t>
      </w:r>
      <w:r w:rsidR="008C477E">
        <w:tab/>
      </w:r>
      <w:r w:rsidR="008C477E">
        <w:tab/>
      </w:r>
      <w:r w:rsidR="008C477E">
        <w:tab/>
      </w:r>
      <w:r w:rsidR="003C273B">
        <w:t xml:space="preserve">  </w:t>
      </w:r>
      <w:r w:rsidR="00863B83">
        <w:t xml:space="preserve"> </w:t>
      </w:r>
      <w:r w:rsidR="008C477E">
        <w:t>Professor and Chair</w:t>
      </w:r>
      <w:r w:rsidR="008C477E">
        <w:tab/>
      </w:r>
      <w:r w:rsidR="008C477E">
        <w:tab/>
      </w:r>
      <w:r w:rsidR="008C477E">
        <w:tab/>
        <w:t xml:space="preserve">        1/</w:t>
      </w:r>
      <w:r w:rsidR="00ED72FE">
        <w:t>5</w:t>
      </w:r>
      <w:r w:rsidR="008C477E">
        <w:t>/</w:t>
      </w:r>
      <w:r w:rsidR="00D5093E">
        <w:t>20</w:t>
      </w:r>
      <w:r w:rsidR="008C477E">
        <w:t>1</w:t>
      </w:r>
      <w:r w:rsidR="00F075B6">
        <w:t>6</w:t>
      </w:r>
      <w:r w:rsidR="008C477E">
        <w:t>-</w:t>
      </w:r>
      <w:r w:rsidR="00ED72FE">
        <w:t xml:space="preserve"> present</w:t>
      </w:r>
    </w:p>
    <w:p w14:paraId="454973AA" w14:textId="77777777" w:rsidR="00743C5A" w:rsidRDefault="00743C5A">
      <w:pPr>
        <w:rPr>
          <w:b/>
        </w:rPr>
      </w:pPr>
    </w:p>
    <w:p w14:paraId="2DE717FA" w14:textId="77777777" w:rsidR="00061ACA" w:rsidRDefault="00061ACA" w:rsidP="00061ACA">
      <w:pPr>
        <w:rPr>
          <w:b/>
        </w:rPr>
      </w:pPr>
    </w:p>
    <w:p w14:paraId="158FACC9" w14:textId="77777777" w:rsidR="00061ACA" w:rsidRDefault="00061ACA" w:rsidP="00061ACA">
      <w:pPr>
        <w:rPr>
          <w:b/>
        </w:rPr>
      </w:pPr>
    </w:p>
    <w:p w14:paraId="43E46220" w14:textId="77777777" w:rsidR="00061ACA" w:rsidRDefault="00061ACA" w:rsidP="00061ACA">
      <w:pPr>
        <w:rPr>
          <w:b/>
        </w:rPr>
      </w:pPr>
    </w:p>
    <w:p w14:paraId="2B954DED" w14:textId="77777777" w:rsidR="00061ACA" w:rsidRDefault="00061ACA" w:rsidP="00061ACA">
      <w:pPr>
        <w:rPr>
          <w:b/>
        </w:rPr>
      </w:pPr>
    </w:p>
    <w:p w14:paraId="19DB50F2" w14:textId="77777777" w:rsidR="00061ACA" w:rsidRDefault="00061ACA" w:rsidP="00061ACA">
      <w:pPr>
        <w:rPr>
          <w:b/>
        </w:rPr>
      </w:pPr>
    </w:p>
    <w:p w14:paraId="0DBD1135" w14:textId="77777777" w:rsidR="00061ACA" w:rsidRPr="00061ACA" w:rsidRDefault="00061ACA" w:rsidP="00061ACA">
      <w:pPr>
        <w:rPr>
          <w:b/>
        </w:rPr>
      </w:pPr>
      <w:r w:rsidRPr="00061ACA">
        <w:rPr>
          <w:b/>
        </w:rPr>
        <w:t xml:space="preserve">Scholarly societies </w:t>
      </w:r>
    </w:p>
    <w:p w14:paraId="2949E80F" w14:textId="77777777" w:rsidR="00061ACA" w:rsidRPr="00061ACA" w:rsidRDefault="00061ACA" w:rsidP="00061ACA">
      <w:pPr>
        <w:rPr>
          <w:b/>
        </w:rPr>
      </w:pPr>
    </w:p>
    <w:p w14:paraId="13585E12" w14:textId="77777777" w:rsidR="00701B89" w:rsidRPr="00061ACA" w:rsidRDefault="00061ACA" w:rsidP="00061ACA">
      <w:pPr>
        <w:ind w:firstLine="720"/>
      </w:pPr>
      <w:r w:rsidRPr="00061ACA">
        <w:t>Alpha Omega Alpha 1997</w:t>
      </w:r>
      <w:r w:rsidR="00701B89" w:rsidRPr="00061ACA">
        <w:br w:type="page"/>
      </w:r>
    </w:p>
    <w:p w14:paraId="401D8B1E" w14:textId="77777777" w:rsidR="00743C5A" w:rsidRDefault="00743C5A">
      <w:pPr>
        <w:rPr>
          <w:b/>
        </w:rPr>
      </w:pPr>
    </w:p>
    <w:p w14:paraId="486EC8AD" w14:textId="77777777" w:rsidR="00743C5A" w:rsidRDefault="00743C5A" w:rsidP="00743C5A">
      <w:pPr>
        <w:rPr>
          <w:b/>
        </w:rPr>
      </w:pPr>
    </w:p>
    <w:p w14:paraId="5D157953" w14:textId="77777777" w:rsidR="00743C5A" w:rsidRDefault="00743C5A">
      <w:pPr>
        <w:rPr>
          <w:b/>
        </w:rPr>
      </w:pPr>
    </w:p>
    <w:p w14:paraId="1BDC553F" w14:textId="77777777" w:rsidR="00D4702B" w:rsidRDefault="00D4702B" w:rsidP="00D4702B">
      <w:pPr>
        <w:tabs>
          <w:tab w:val="left" w:pos="360"/>
          <w:tab w:val="left" w:pos="720"/>
          <w:tab w:val="left" w:pos="1080"/>
          <w:tab w:val="left" w:pos="1440"/>
          <w:tab w:val="left" w:pos="1800"/>
          <w:tab w:val="left" w:pos="2160"/>
          <w:tab w:val="left" w:pos="2520"/>
          <w:tab w:val="left" w:pos="2880"/>
        </w:tabs>
        <w:jc w:val="both"/>
        <w:rPr>
          <w:b/>
        </w:rPr>
      </w:pPr>
      <w:r w:rsidRPr="00413D7E">
        <w:rPr>
          <w:b/>
        </w:rPr>
        <w:t xml:space="preserve">Publications: </w:t>
      </w:r>
    </w:p>
    <w:p w14:paraId="6EBF2188" w14:textId="77777777" w:rsidR="00194CC0" w:rsidRPr="00413D7E" w:rsidRDefault="00194CC0" w:rsidP="00D4702B">
      <w:pPr>
        <w:tabs>
          <w:tab w:val="left" w:pos="360"/>
          <w:tab w:val="left" w:pos="720"/>
          <w:tab w:val="left" w:pos="1080"/>
          <w:tab w:val="left" w:pos="1440"/>
          <w:tab w:val="left" w:pos="1800"/>
          <w:tab w:val="left" w:pos="2160"/>
          <w:tab w:val="left" w:pos="2520"/>
          <w:tab w:val="left" w:pos="2880"/>
        </w:tabs>
        <w:jc w:val="both"/>
        <w:rPr>
          <w:b/>
        </w:rPr>
      </w:pPr>
    </w:p>
    <w:p w14:paraId="357661D5" w14:textId="77777777" w:rsidR="00B70FCD" w:rsidRPr="00D4702B" w:rsidRDefault="00D4702B" w:rsidP="00D4702B">
      <w:pPr>
        <w:tabs>
          <w:tab w:val="left" w:pos="360"/>
          <w:tab w:val="left" w:pos="720"/>
          <w:tab w:val="left" w:pos="1080"/>
          <w:tab w:val="left" w:pos="1440"/>
          <w:tab w:val="left" w:pos="1800"/>
          <w:tab w:val="left" w:pos="2160"/>
          <w:tab w:val="left" w:pos="2520"/>
          <w:tab w:val="left" w:pos="2880"/>
        </w:tabs>
        <w:ind w:left="360" w:hanging="360"/>
        <w:jc w:val="both"/>
        <w:rPr>
          <w:b/>
        </w:rPr>
      </w:pPr>
      <w:r w:rsidRPr="00413D7E">
        <w:rPr>
          <w:b/>
        </w:rPr>
        <w:tab/>
        <w:t>Refereed journals:</w:t>
      </w:r>
      <w:r w:rsidRPr="00413D7E">
        <w:rPr>
          <w:b/>
        </w:rPr>
        <w:tab/>
      </w:r>
      <w:r w:rsidR="00B70FCD" w:rsidRPr="00CD4D37">
        <w:tab/>
      </w:r>
      <w:r w:rsidR="00B70FCD" w:rsidRPr="00CD4D37">
        <w:tab/>
      </w:r>
    </w:p>
    <w:p w14:paraId="1993F2EF" w14:textId="77777777" w:rsidR="00B70FCD" w:rsidRPr="00CD4D37" w:rsidRDefault="00B70FCD">
      <w:pPr>
        <w:tabs>
          <w:tab w:val="left" w:pos="360"/>
          <w:tab w:val="left" w:pos="720"/>
          <w:tab w:val="left" w:pos="1080"/>
          <w:tab w:val="left" w:pos="1440"/>
          <w:tab w:val="left" w:pos="1800"/>
          <w:tab w:val="left" w:pos="2160"/>
          <w:tab w:val="left" w:pos="2520"/>
          <w:tab w:val="left" w:pos="2880"/>
        </w:tabs>
        <w:jc w:val="both"/>
      </w:pPr>
    </w:p>
    <w:p w14:paraId="5BDB8A66" w14:textId="77777777" w:rsidR="00194CC0" w:rsidRPr="00194CC0" w:rsidRDefault="00B70FCD" w:rsidP="002A60D9">
      <w:pPr>
        <w:numPr>
          <w:ilvl w:val="0"/>
          <w:numId w:val="2"/>
        </w:numPr>
        <w:jc w:val="both"/>
      </w:pPr>
      <w:r w:rsidRPr="00CD4D37">
        <w:t xml:space="preserve">Devlin PM, Hwang JC-S, Winchell CJ, Day SG, </w:t>
      </w:r>
      <w:r w:rsidRPr="00F869F7">
        <w:rPr>
          <w:b/>
        </w:rPr>
        <w:t>Zura RD</w:t>
      </w:r>
      <w:r w:rsidRPr="00CD4D37">
        <w:t xml:space="preserve">, and Edlich RF: Automated Hydrotherapy Pool Water Treatment System. </w:t>
      </w:r>
      <w:r w:rsidRPr="00A421B7">
        <w:rPr>
          <w:i/>
        </w:rPr>
        <w:t>J Burn Care &amp; Rehab</w:t>
      </w:r>
      <w:r w:rsidRPr="00CD4D37">
        <w:t xml:space="preserve"> 10:74-78, 1989.</w:t>
      </w:r>
    </w:p>
    <w:p w14:paraId="10594127" w14:textId="77777777" w:rsidR="00B70FCD" w:rsidRPr="00CD4D37" w:rsidRDefault="00B70FCD" w:rsidP="002A60D9">
      <w:pPr>
        <w:numPr>
          <w:ilvl w:val="0"/>
          <w:numId w:val="2"/>
        </w:numPr>
        <w:jc w:val="both"/>
      </w:pPr>
      <w:r w:rsidRPr="00F869F7">
        <w:rPr>
          <w:b/>
        </w:rPr>
        <w:t>Zura RD</w:t>
      </w:r>
      <w:r w:rsidRPr="00CD4D37">
        <w:t xml:space="preserve">, Groschel DHM, Becker DG, Hwang JC-S, and Edlich RF: Is There a Need for State Health Department Sanitary Codes for Public Hydrotherapy and Swimming Pools? </w:t>
      </w:r>
      <w:r w:rsidRPr="00A421B7">
        <w:rPr>
          <w:i/>
        </w:rPr>
        <w:t>J Burn Care &amp; Rehab</w:t>
      </w:r>
      <w:r w:rsidRPr="00CD4D37">
        <w:t xml:space="preserve"> 11:146-150, 1990.</w:t>
      </w:r>
    </w:p>
    <w:p w14:paraId="4B251D54" w14:textId="77777777" w:rsidR="00B70FCD" w:rsidRPr="00CD4D37" w:rsidRDefault="00B70FCD" w:rsidP="002A60D9">
      <w:pPr>
        <w:numPr>
          <w:ilvl w:val="0"/>
          <w:numId w:val="2"/>
        </w:numPr>
        <w:jc w:val="both"/>
      </w:pPr>
      <w:r w:rsidRPr="00CD4D37">
        <w:t xml:space="preserve">Tanner RW, </w:t>
      </w:r>
      <w:r w:rsidRPr="00F869F7">
        <w:rPr>
          <w:b/>
        </w:rPr>
        <w:t>Zura RD</w:t>
      </w:r>
      <w:r w:rsidRPr="00CD4D37">
        <w:t>, Chen VT, Gregory PC, Becker DG, Thacker JG, and Edlich RF: A System for Adaptive Transportation.</w:t>
      </w:r>
      <w:r w:rsidR="00A421B7">
        <w:t xml:space="preserve"> </w:t>
      </w:r>
      <w:r w:rsidRPr="00CD4D37">
        <w:t xml:space="preserve"> </w:t>
      </w:r>
      <w:r w:rsidRPr="00A421B7">
        <w:rPr>
          <w:i/>
        </w:rPr>
        <w:t>J Burn Care &amp; Rehab</w:t>
      </w:r>
      <w:r w:rsidRPr="00CD4D37">
        <w:t xml:space="preserve"> 11:543-551, 1990.</w:t>
      </w:r>
    </w:p>
    <w:p w14:paraId="69E30724" w14:textId="77777777" w:rsidR="00B70FCD" w:rsidRPr="00CD4D37" w:rsidRDefault="00B70FCD" w:rsidP="002A60D9">
      <w:pPr>
        <w:numPr>
          <w:ilvl w:val="0"/>
          <w:numId w:val="2"/>
        </w:numPr>
        <w:jc w:val="both"/>
      </w:pPr>
      <w:r w:rsidRPr="00CD4D37">
        <w:t xml:space="preserve">Redd JL, </w:t>
      </w:r>
      <w:r w:rsidRPr="00F869F7">
        <w:rPr>
          <w:b/>
        </w:rPr>
        <w:t>Zura RD</w:t>
      </w:r>
      <w:r w:rsidRPr="00CD4D37">
        <w:t>, Tanner AW, Walk EE, WU MM, and Edlich RF: Personal Emergency Response Systems.</w:t>
      </w:r>
      <w:r w:rsidR="00A421B7">
        <w:t xml:space="preserve"> </w:t>
      </w:r>
      <w:r w:rsidRPr="00CD4D37">
        <w:t xml:space="preserve"> </w:t>
      </w:r>
      <w:r w:rsidRPr="00A421B7">
        <w:rPr>
          <w:i/>
        </w:rPr>
        <w:t>J Burn Care &amp; Rehab</w:t>
      </w:r>
      <w:r w:rsidRPr="00CD4D37">
        <w:t xml:space="preserve"> 13:453-459, 1992.</w:t>
      </w:r>
    </w:p>
    <w:p w14:paraId="4595D1EF" w14:textId="77777777" w:rsidR="00B70FCD" w:rsidRPr="00CD4D37" w:rsidRDefault="00B70FCD" w:rsidP="002A60D9">
      <w:pPr>
        <w:numPr>
          <w:ilvl w:val="0"/>
          <w:numId w:val="2"/>
        </w:numPr>
        <w:jc w:val="both"/>
      </w:pPr>
      <w:r w:rsidRPr="00CD4D37">
        <w:t xml:space="preserve">Ruhl CM, Urbaniac JH, Foresman PA, Cox MJ, Rodeheaver GT, </w:t>
      </w:r>
      <w:r w:rsidRPr="00F869F7">
        <w:rPr>
          <w:b/>
        </w:rPr>
        <w:t>Zura RD</w:t>
      </w:r>
      <w:r w:rsidRPr="00CD4D37">
        <w:t>, and Edlich RF: A New Hazard of Cornstarch, an Absorbable Dusting Powder.</w:t>
      </w:r>
      <w:r w:rsidR="00A421B7">
        <w:t xml:space="preserve"> </w:t>
      </w:r>
      <w:r w:rsidRPr="00CD4D37">
        <w:t xml:space="preserve"> </w:t>
      </w:r>
      <w:r w:rsidRPr="00A421B7">
        <w:rPr>
          <w:i/>
        </w:rPr>
        <w:t>J Emerg Med</w:t>
      </w:r>
      <w:r w:rsidRPr="00CD4D37">
        <w:t xml:space="preserve"> 12:11-14, 1994.</w:t>
      </w:r>
    </w:p>
    <w:p w14:paraId="1FA3A035" w14:textId="77777777" w:rsidR="00B70FCD" w:rsidRPr="00CD4D37" w:rsidRDefault="00B70FCD" w:rsidP="002A60D9">
      <w:pPr>
        <w:numPr>
          <w:ilvl w:val="0"/>
          <w:numId w:val="2"/>
        </w:numPr>
        <w:jc w:val="both"/>
      </w:pPr>
      <w:r w:rsidRPr="00CD4D37">
        <w:t xml:space="preserve">Cox MJ, Bromberg WJ, </w:t>
      </w:r>
      <w:r w:rsidRPr="00F869F7">
        <w:rPr>
          <w:b/>
        </w:rPr>
        <w:t>Zura RD</w:t>
      </w:r>
      <w:r w:rsidRPr="00CD4D37">
        <w:t xml:space="preserve">, Foresman PA, Morgan RG, and Edlich RF: New Advances in Electronic Devices for Hole Detection. </w:t>
      </w:r>
      <w:r w:rsidR="00A421B7">
        <w:t xml:space="preserve"> </w:t>
      </w:r>
      <w:r w:rsidRPr="00A421B7">
        <w:rPr>
          <w:i/>
        </w:rPr>
        <w:t>J Appl Biomat</w:t>
      </w:r>
      <w:r w:rsidRPr="00CD4D37">
        <w:t xml:space="preserve"> 5:257-264, 1994.</w:t>
      </w:r>
    </w:p>
    <w:p w14:paraId="6345D7AF" w14:textId="77777777" w:rsidR="00B70FCD" w:rsidRPr="00CD4D37" w:rsidRDefault="00B70FCD" w:rsidP="002A60D9">
      <w:pPr>
        <w:numPr>
          <w:ilvl w:val="0"/>
          <w:numId w:val="2"/>
        </w:numPr>
        <w:jc w:val="both"/>
      </w:pPr>
      <w:r w:rsidRPr="00CD4D37">
        <w:t xml:space="preserve">Kahler DM and </w:t>
      </w:r>
      <w:r w:rsidRPr="00F869F7">
        <w:rPr>
          <w:b/>
        </w:rPr>
        <w:t>Zura RD</w:t>
      </w:r>
      <w:r w:rsidRPr="00CD4D37">
        <w:t>: Evaluation of a Computer Integrated Surgical Technique for Percutaneous Fixation of Transverse Acetabular Fractures.</w:t>
      </w:r>
      <w:r w:rsidR="00A421B7">
        <w:t xml:space="preserve"> </w:t>
      </w:r>
      <w:r w:rsidRPr="00CD4D37">
        <w:t xml:space="preserve"> </w:t>
      </w:r>
      <w:r w:rsidRPr="00A421B7">
        <w:rPr>
          <w:i/>
        </w:rPr>
        <w:t>Lecture Notes Comput. Sci.,</w:t>
      </w:r>
      <w:r w:rsidRPr="00CD4D37">
        <w:t xml:space="preserve"> 1205: 565-572, 1997.</w:t>
      </w:r>
    </w:p>
    <w:p w14:paraId="09704AE4" w14:textId="77777777" w:rsidR="00B70FCD" w:rsidRPr="00CD4D37" w:rsidRDefault="00B70FCD" w:rsidP="002A60D9">
      <w:pPr>
        <w:numPr>
          <w:ilvl w:val="0"/>
          <w:numId w:val="2"/>
        </w:numPr>
        <w:jc w:val="both"/>
      </w:pPr>
      <w:r w:rsidRPr="00F869F7">
        <w:rPr>
          <w:b/>
        </w:rPr>
        <w:t>Zura RD</w:t>
      </w:r>
      <w:r w:rsidRPr="00CD4D37">
        <w:t>, Minasi JS, and Kahler DM: Tumor-induced Osteomalacia and Symptomatic Looser Zones Secondary to Mesenchymal Chondrosarcoma.</w:t>
      </w:r>
      <w:r w:rsidR="00A421B7">
        <w:t xml:space="preserve"> </w:t>
      </w:r>
      <w:r w:rsidRPr="00CD4D37">
        <w:t xml:space="preserve"> </w:t>
      </w:r>
      <w:r w:rsidRPr="00A421B7">
        <w:rPr>
          <w:i/>
        </w:rPr>
        <w:t>Journal of Surgical Oncology</w:t>
      </w:r>
      <w:r w:rsidRPr="00CD4D37">
        <w:t>. 71(1):58-62, May 1999.</w:t>
      </w:r>
    </w:p>
    <w:p w14:paraId="33F5B909" w14:textId="77777777" w:rsidR="00B70FCD" w:rsidRPr="00CD4D37" w:rsidRDefault="00B70FCD" w:rsidP="002A60D9">
      <w:pPr>
        <w:numPr>
          <w:ilvl w:val="0"/>
          <w:numId w:val="2"/>
        </w:numPr>
        <w:jc w:val="both"/>
      </w:pPr>
      <w:r w:rsidRPr="00F869F7">
        <w:rPr>
          <w:b/>
        </w:rPr>
        <w:t>Zura RD</w:t>
      </w:r>
      <w:r w:rsidRPr="00CD4D37">
        <w:t xml:space="preserve"> and Kahler DM: A Transverse Acetabular Nonunion Treated with Computer-Assisted Percutaneous Internal Fixation a Case Report</w:t>
      </w:r>
      <w:r w:rsidRPr="00A421B7">
        <w:rPr>
          <w:i/>
        </w:rPr>
        <w:t>.</w:t>
      </w:r>
      <w:r w:rsidR="00A421B7">
        <w:rPr>
          <w:i/>
        </w:rPr>
        <w:t xml:space="preserve"> </w:t>
      </w:r>
      <w:r w:rsidRPr="00A421B7">
        <w:rPr>
          <w:i/>
        </w:rPr>
        <w:t xml:space="preserve"> JBJS</w:t>
      </w:r>
      <w:r w:rsidRPr="00CD4D37">
        <w:t>, 82-A: 219-224, 2000.</w:t>
      </w:r>
    </w:p>
    <w:p w14:paraId="74C86E8D" w14:textId="77777777" w:rsidR="00B70FCD" w:rsidRPr="00CD4D37" w:rsidRDefault="00B70FCD" w:rsidP="002A60D9">
      <w:pPr>
        <w:numPr>
          <w:ilvl w:val="0"/>
          <w:numId w:val="2"/>
        </w:numPr>
        <w:jc w:val="both"/>
      </w:pPr>
      <w:r w:rsidRPr="00CD4D37">
        <w:t xml:space="preserve">Miller CW and </w:t>
      </w:r>
      <w:r w:rsidRPr="00F869F7">
        <w:rPr>
          <w:b/>
        </w:rPr>
        <w:t>Zura RD</w:t>
      </w:r>
      <w:r w:rsidRPr="00CD4D37">
        <w:t>: Closed Reduction of a Dislocation of a Constrained Acetabular Component.</w:t>
      </w:r>
      <w:r w:rsidR="00A421B7">
        <w:t xml:space="preserve"> </w:t>
      </w:r>
      <w:r w:rsidRPr="00CD4D37">
        <w:t xml:space="preserve"> </w:t>
      </w:r>
      <w:r w:rsidRPr="00A421B7">
        <w:rPr>
          <w:i/>
        </w:rPr>
        <w:t>Journal of Arthroplasty</w:t>
      </w:r>
      <w:r w:rsidRPr="00CD4D37">
        <w:t xml:space="preserve"> 16(4): 504-5, 2001.</w:t>
      </w:r>
    </w:p>
    <w:p w14:paraId="484600B9" w14:textId="77777777" w:rsidR="00B70FCD" w:rsidRPr="00CD4D37" w:rsidRDefault="00B70FCD" w:rsidP="002A60D9">
      <w:pPr>
        <w:numPr>
          <w:ilvl w:val="0"/>
          <w:numId w:val="2"/>
        </w:numPr>
        <w:jc w:val="both"/>
      </w:pPr>
      <w:r w:rsidRPr="00CD4D37">
        <w:t xml:space="preserve">Chang JK, Gill SS, </w:t>
      </w:r>
      <w:r w:rsidRPr="00F869F7">
        <w:rPr>
          <w:b/>
        </w:rPr>
        <w:t>Zura RD</w:t>
      </w:r>
      <w:r w:rsidRPr="00CD4D37">
        <w:t>, Krause WR, and Wang GJ: Comparative Strength of Three Methods of Fixation of Transverse Acetabular Fractures</w:t>
      </w:r>
      <w:r w:rsidR="00A421B7">
        <w:t xml:space="preserve">. </w:t>
      </w:r>
      <w:r w:rsidRPr="00CD4D37">
        <w:t xml:space="preserve"> </w:t>
      </w:r>
      <w:r w:rsidRPr="00A421B7">
        <w:rPr>
          <w:i/>
        </w:rPr>
        <w:t>CORR</w:t>
      </w:r>
      <w:r w:rsidRPr="00CD4D37">
        <w:t xml:space="preserve"> 392: 433-41, Nov. 2001.</w:t>
      </w:r>
    </w:p>
    <w:p w14:paraId="40968975" w14:textId="77777777" w:rsidR="00B70FCD" w:rsidRPr="00CD4D37" w:rsidRDefault="00B70FCD" w:rsidP="002A60D9">
      <w:pPr>
        <w:numPr>
          <w:ilvl w:val="0"/>
          <w:numId w:val="2"/>
        </w:numPr>
        <w:jc w:val="both"/>
      </w:pPr>
      <w:r w:rsidRPr="00F869F7">
        <w:rPr>
          <w:b/>
        </w:rPr>
        <w:t>Zura RD</w:t>
      </w:r>
      <w:r w:rsidRPr="00CD4D37">
        <w:t xml:space="preserve"> and Bosse MJ: Current Management of Gunshot Wounds to the Hip and Pelvis</w:t>
      </w:r>
      <w:r w:rsidR="00A421B7">
        <w:t>.</w:t>
      </w:r>
      <w:r w:rsidRPr="00CD4D37">
        <w:t xml:space="preserve"> </w:t>
      </w:r>
      <w:r w:rsidRPr="004D3D7B">
        <w:rPr>
          <w:i/>
        </w:rPr>
        <w:t>CORR</w:t>
      </w:r>
      <w:r w:rsidRPr="00CD4D37">
        <w:t xml:space="preserve"> 408:110-114, March 2003.</w:t>
      </w:r>
    </w:p>
    <w:p w14:paraId="6A241595" w14:textId="77777777" w:rsidR="00B70FCD" w:rsidRPr="00B45C45" w:rsidRDefault="00B70FCD" w:rsidP="002A60D9">
      <w:pPr>
        <w:numPr>
          <w:ilvl w:val="0"/>
          <w:numId w:val="2"/>
        </w:numPr>
        <w:jc w:val="both"/>
      </w:pPr>
      <w:r w:rsidRPr="00B45C45">
        <w:t xml:space="preserve">Edwards BT, Leach PB, </w:t>
      </w:r>
      <w:r w:rsidRPr="00B45C45">
        <w:rPr>
          <w:b/>
        </w:rPr>
        <w:t>Zura RD</w:t>
      </w:r>
      <w:r w:rsidRPr="00B45C45">
        <w:t>, Corpe RS, and Young TR: Presentation of Gamma-Irradiated in Air Polyethylene Wear in the Form of a Synovial Cyst.</w:t>
      </w:r>
      <w:r w:rsidR="00A421B7">
        <w:t xml:space="preserve"> </w:t>
      </w:r>
      <w:r w:rsidRPr="00B45C45">
        <w:t xml:space="preserve"> </w:t>
      </w:r>
      <w:r w:rsidRPr="00A421B7">
        <w:rPr>
          <w:i/>
        </w:rPr>
        <w:t>Journal of Long-Term Effects of Medical Implants</w:t>
      </w:r>
      <w:r w:rsidRPr="00B45C45">
        <w:t xml:space="preserve"> 13(5): 413-7, 2003. </w:t>
      </w:r>
    </w:p>
    <w:p w14:paraId="055CEB4B" w14:textId="77777777" w:rsidR="00B70FCD" w:rsidRPr="00B45C45" w:rsidRDefault="00B70FCD" w:rsidP="002A60D9">
      <w:pPr>
        <w:pStyle w:val="Footer"/>
        <w:numPr>
          <w:ilvl w:val="0"/>
          <w:numId w:val="2"/>
        </w:numPr>
        <w:tabs>
          <w:tab w:val="clear" w:pos="4320"/>
          <w:tab w:val="clear" w:pos="8640"/>
        </w:tabs>
        <w:jc w:val="both"/>
        <w:rPr>
          <w:rFonts w:ascii="Times New Roman" w:hAnsi="Times New Roman"/>
          <w:sz w:val="24"/>
          <w:szCs w:val="24"/>
        </w:rPr>
      </w:pPr>
      <w:r w:rsidRPr="00B45C45">
        <w:rPr>
          <w:sz w:val="24"/>
          <w:szCs w:val="24"/>
        </w:rPr>
        <w:t xml:space="preserve">Edwards BT, </w:t>
      </w:r>
      <w:r w:rsidRPr="00B45C45">
        <w:rPr>
          <w:b/>
          <w:sz w:val="24"/>
          <w:szCs w:val="24"/>
        </w:rPr>
        <w:t>Zura RD</w:t>
      </w:r>
      <w:r w:rsidRPr="00B45C45">
        <w:rPr>
          <w:sz w:val="24"/>
          <w:szCs w:val="24"/>
        </w:rPr>
        <w:t>, Bertrand S, Leonard S and Pellett J: Treatment of Neuromuscular Scoliosis with Posterior Spinal Fusion Using the Galveston Technique: A Retrospective</w:t>
      </w:r>
      <w:r w:rsidRPr="00CD4D37">
        <w:t xml:space="preserve"> </w:t>
      </w:r>
      <w:r w:rsidRPr="00B45C45">
        <w:rPr>
          <w:sz w:val="24"/>
          <w:szCs w:val="24"/>
        </w:rPr>
        <w:t>Review and Results of 62 Patients.</w:t>
      </w:r>
      <w:r w:rsidR="00A421B7">
        <w:rPr>
          <w:sz w:val="24"/>
          <w:szCs w:val="24"/>
        </w:rPr>
        <w:t xml:space="preserve"> </w:t>
      </w:r>
      <w:r w:rsidRPr="00B45C45">
        <w:rPr>
          <w:sz w:val="24"/>
          <w:szCs w:val="24"/>
        </w:rPr>
        <w:t xml:space="preserve"> </w:t>
      </w:r>
      <w:r w:rsidRPr="00A421B7">
        <w:rPr>
          <w:i/>
          <w:sz w:val="24"/>
          <w:szCs w:val="24"/>
        </w:rPr>
        <w:t>Journal of Long-Term Effects of Medical Implants</w:t>
      </w:r>
      <w:r w:rsidRPr="00B45C45">
        <w:rPr>
          <w:sz w:val="24"/>
          <w:szCs w:val="24"/>
        </w:rPr>
        <w:t xml:space="preserve"> 13(6): 437-44, 2003.</w:t>
      </w:r>
    </w:p>
    <w:p w14:paraId="58BB60E1" w14:textId="77777777" w:rsidR="00B70FCD" w:rsidRPr="00CD4D37" w:rsidRDefault="00B70FCD" w:rsidP="002A60D9">
      <w:pPr>
        <w:numPr>
          <w:ilvl w:val="0"/>
          <w:numId w:val="2"/>
        </w:numPr>
        <w:jc w:val="both"/>
      </w:pPr>
      <w:r w:rsidRPr="00CD4D37">
        <w:t xml:space="preserve">Peindl RD, </w:t>
      </w:r>
      <w:r w:rsidRPr="00F869F7">
        <w:rPr>
          <w:b/>
        </w:rPr>
        <w:t>Zura RD</w:t>
      </w:r>
      <w:r w:rsidRPr="00CD4D37">
        <w:t>, Vincent AS, Coley ER, Bosse MJ, and Sims SH: Unstable Proximal Extra-Articular Tibia Fractures: A Biomechanical Evaluation of Four Methods of Fixation</w:t>
      </w:r>
      <w:r w:rsidR="00A421B7">
        <w:t>.</w:t>
      </w:r>
      <w:r w:rsidRPr="00CD4D37">
        <w:t xml:space="preserve"> </w:t>
      </w:r>
      <w:r w:rsidRPr="00A421B7">
        <w:rPr>
          <w:i/>
        </w:rPr>
        <w:t>JOT</w:t>
      </w:r>
      <w:r w:rsidRPr="00CD4D37">
        <w:t xml:space="preserve"> 18(8):540-545, September 2004.</w:t>
      </w:r>
    </w:p>
    <w:p w14:paraId="27808044" w14:textId="77777777" w:rsidR="00B70FCD" w:rsidRPr="00CD4D37" w:rsidRDefault="00B70FCD" w:rsidP="002A60D9">
      <w:pPr>
        <w:numPr>
          <w:ilvl w:val="0"/>
          <w:numId w:val="2"/>
        </w:numPr>
        <w:jc w:val="both"/>
      </w:pPr>
      <w:r w:rsidRPr="00CD4D37">
        <w:rPr>
          <w:rStyle w:val="Hyperlink"/>
        </w:rPr>
        <w:t>Richard F. Edlich, MD, PhD</w:t>
      </w:r>
      <w:r w:rsidRPr="00CD4D37">
        <w:t xml:space="preserve">, </w:t>
      </w:r>
      <w:r w:rsidRPr="00CD4D37">
        <w:rPr>
          <w:rStyle w:val="Hyperlink"/>
        </w:rPr>
        <w:t>Mary Anne Hudson, RN, BSN</w:t>
      </w:r>
      <w:r w:rsidRPr="00CD4D37">
        <w:t xml:space="preserve">, </w:t>
      </w:r>
      <w:r w:rsidRPr="00CD4D37">
        <w:rPr>
          <w:rStyle w:val="Hyperlink"/>
        </w:rPr>
        <w:t>Ralph M. Buschbacher, MD</w:t>
      </w:r>
      <w:r w:rsidRPr="00CD4D37">
        <w:t xml:space="preserve">, </w:t>
      </w:r>
      <w:r w:rsidRPr="00CD4D37">
        <w:rPr>
          <w:rStyle w:val="Hyperlink"/>
        </w:rPr>
        <w:t>Kathryne L. Winters</w:t>
      </w:r>
      <w:r w:rsidRPr="00CD4D37">
        <w:t xml:space="preserve">, </w:t>
      </w:r>
      <w:r w:rsidRPr="00CD4D37">
        <w:rPr>
          <w:rStyle w:val="Hyperlink"/>
        </w:rPr>
        <w:t>L. D. Britt, MD, MPH, FACS</w:t>
      </w:r>
      <w:r w:rsidRPr="00CD4D37">
        <w:t xml:space="preserve">, </w:t>
      </w:r>
      <w:r w:rsidRPr="00CD4D37">
        <w:rPr>
          <w:rStyle w:val="Hyperlink"/>
        </w:rPr>
        <w:t>Mary Jude Cox, MD</w:t>
      </w:r>
      <w:r w:rsidRPr="00CD4D37">
        <w:t xml:space="preserve">, </w:t>
      </w:r>
      <w:r w:rsidRPr="00CD4D37">
        <w:rPr>
          <w:rStyle w:val="Hyperlink"/>
        </w:rPr>
        <w:t>Daniel G. Becker, MD, FACS</w:t>
      </w:r>
      <w:r w:rsidRPr="00CD4D37">
        <w:t xml:space="preserve">, </w:t>
      </w:r>
      <w:r w:rsidRPr="00CD4D37">
        <w:rPr>
          <w:rStyle w:val="Hyperlink"/>
        </w:rPr>
        <w:t>Joseph K. McLaughlin, Ph.D.</w:t>
      </w:r>
      <w:r w:rsidRPr="00CD4D37">
        <w:t xml:space="preserve">, </w:t>
      </w:r>
      <w:r w:rsidRPr="00CD4D37">
        <w:rPr>
          <w:rStyle w:val="Hyperlink"/>
        </w:rPr>
        <w:t>K. Dean Gubler, DO, MPH</w:t>
      </w:r>
      <w:r w:rsidRPr="00CD4D37">
        <w:t xml:space="preserve">, </w:t>
      </w:r>
      <w:r w:rsidRPr="00CD4D37">
        <w:rPr>
          <w:rStyle w:val="Hyperlink"/>
        </w:rPr>
        <w:t>Thomas S. P. Zomerschoe, RPT</w:t>
      </w:r>
      <w:r w:rsidRPr="00CD4D37">
        <w:t xml:space="preserve">, </w:t>
      </w:r>
      <w:r w:rsidRPr="00CD4D37">
        <w:rPr>
          <w:rStyle w:val="Hyperlink"/>
        </w:rPr>
        <w:t>Mary F. Latimer, CPMSC, CPCS</w:t>
      </w:r>
      <w:r w:rsidRPr="00CD4D37">
        <w:t xml:space="preserve">, </w:t>
      </w:r>
      <w:r w:rsidRPr="00F869F7">
        <w:rPr>
          <w:rStyle w:val="Hyperlink"/>
          <w:b/>
        </w:rPr>
        <w:t>Robert D. Zura, MD</w:t>
      </w:r>
      <w:r w:rsidRPr="00CD4D37">
        <w:t xml:space="preserve">, </w:t>
      </w:r>
      <w:r w:rsidRPr="00CD4D37">
        <w:rPr>
          <w:rStyle w:val="Hyperlink"/>
        </w:rPr>
        <w:t xml:space="preserve">Nona S. Paulsen, </w:t>
      </w:r>
      <w:r w:rsidRPr="00CD4D37">
        <w:rPr>
          <w:rStyle w:val="Hyperlink"/>
        </w:rPr>
        <w:lastRenderedPageBreak/>
        <w:t>CMA</w:t>
      </w:r>
      <w:r w:rsidRPr="00CD4D37">
        <w:t xml:space="preserve">, </w:t>
      </w:r>
      <w:r w:rsidRPr="00CD4D37">
        <w:rPr>
          <w:rStyle w:val="Hyperlink"/>
        </w:rPr>
        <w:t>William B. Long III, MD</w:t>
      </w:r>
      <w:r w:rsidRPr="00CD4D37">
        <w:t xml:space="preserve">, </w:t>
      </w:r>
      <w:r w:rsidRPr="00CD4D37">
        <w:rPr>
          <w:rStyle w:val="Hyperlink"/>
        </w:rPr>
        <w:t>Barbara M. Brodie, PhD, RN</w:t>
      </w:r>
      <w:r w:rsidRPr="00CD4D37">
        <w:t xml:space="preserve">, </w:t>
      </w:r>
      <w:r w:rsidRPr="00CD4D37">
        <w:rPr>
          <w:rStyle w:val="Hyperlink"/>
        </w:rPr>
        <w:t>Susan Berenson RN, BSN, MSN</w:t>
      </w:r>
      <w:r w:rsidRPr="00CD4D37">
        <w:t xml:space="preserve">, </w:t>
      </w:r>
      <w:r w:rsidRPr="00CD4D37">
        <w:rPr>
          <w:rStyle w:val="Hyperlink"/>
        </w:rPr>
        <w:t>Scott E. Langenburg, MD, FACS</w:t>
      </w:r>
      <w:r w:rsidRPr="00CD4D37">
        <w:t xml:space="preserve">, </w:t>
      </w:r>
      <w:r w:rsidRPr="00CD4D37">
        <w:rPr>
          <w:rStyle w:val="Hyperlink"/>
        </w:rPr>
        <w:t>Lise Borel, DMD</w:t>
      </w:r>
      <w:r w:rsidRPr="00CD4D37">
        <w:t xml:space="preserve">, </w:t>
      </w:r>
      <w:r w:rsidRPr="00CD4D37">
        <w:rPr>
          <w:rStyle w:val="Hyperlink"/>
        </w:rPr>
        <w:t>Danielle B. Jenson</w:t>
      </w:r>
      <w:r w:rsidRPr="00CD4D37">
        <w:t xml:space="preserve">, </w:t>
      </w:r>
      <w:r w:rsidRPr="00CD4D37">
        <w:rPr>
          <w:rStyle w:val="Hyperlink"/>
        </w:rPr>
        <w:t>Dillon E. Chang, MD</w:t>
      </w:r>
      <w:r w:rsidRPr="00CD4D37">
        <w:t xml:space="preserve">, </w:t>
      </w:r>
      <w:r w:rsidRPr="00CD4D37">
        <w:rPr>
          <w:rStyle w:val="Hyperlink"/>
        </w:rPr>
        <w:t>W. Randolph Chitwood, Jr., MD</w:t>
      </w:r>
      <w:r w:rsidRPr="00CD4D37">
        <w:t xml:space="preserve">, </w:t>
      </w:r>
      <w:r w:rsidRPr="00CD4D37">
        <w:rPr>
          <w:rStyle w:val="Hyperlink"/>
        </w:rPr>
        <w:t>Thomas H. Roberts, Esq.</w:t>
      </w:r>
      <w:r w:rsidRPr="00CD4D37">
        <w:t xml:space="preserve">, </w:t>
      </w:r>
      <w:r w:rsidRPr="00CD4D37">
        <w:rPr>
          <w:rStyle w:val="Hyperlink"/>
        </w:rPr>
        <w:t>Mara J. Martin, BS, RN</w:t>
      </w:r>
      <w:r w:rsidRPr="00CD4D37">
        <w:t xml:space="preserve">, </w:t>
      </w:r>
      <w:r w:rsidRPr="00CD4D37">
        <w:rPr>
          <w:rStyle w:val="Hyperlink"/>
        </w:rPr>
        <w:t>Anna Miller, RN, BSN</w:t>
      </w:r>
      <w:r w:rsidRPr="00CD4D37">
        <w:t xml:space="preserve">, </w:t>
      </w:r>
      <w:r w:rsidRPr="00CD4D37">
        <w:rPr>
          <w:rStyle w:val="Hyperlink"/>
        </w:rPr>
        <w:t>Charles L. Werner</w:t>
      </w:r>
      <w:r w:rsidRPr="00CD4D37">
        <w:t xml:space="preserve">, </w:t>
      </w:r>
      <w:r w:rsidRPr="00CD4D37">
        <w:rPr>
          <w:rStyle w:val="Hyperlink"/>
        </w:rPr>
        <w:t>Peyton T. Taylor, Jr., M.D.</w:t>
      </w:r>
      <w:r w:rsidRPr="00CD4D37">
        <w:t xml:space="preserve">, </w:t>
      </w:r>
      <w:r w:rsidRPr="00CD4D37">
        <w:rPr>
          <w:rStyle w:val="Hyperlink"/>
        </w:rPr>
        <w:t>Jeanette Lancaster, PhD, NR, FAAN</w:t>
      </w:r>
      <w:r w:rsidRPr="00CD4D37">
        <w:t xml:space="preserve">, </w:t>
      </w:r>
      <w:r w:rsidRPr="00CD4D37">
        <w:rPr>
          <w:rStyle w:val="Hyperlink"/>
        </w:rPr>
        <w:t>Marina S. Kurian, MD</w:t>
      </w:r>
      <w:r w:rsidRPr="00CD4D37">
        <w:t xml:space="preserve">, </w:t>
      </w:r>
      <w:r w:rsidRPr="00CD4D37">
        <w:rPr>
          <w:rStyle w:val="Hyperlink"/>
        </w:rPr>
        <w:t>Jerry L. Falwell, Jr</w:t>
      </w:r>
      <w:r w:rsidRPr="00CD4D37">
        <w:t xml:space="preserve">: </w:t>
      </w:r>
      <w:r w:rsidRPr="00CD4D37">
        <w:rPr>
          <w:rStyle w:val="Hyperlink"/>
        </w:rPr>
        <w:t>Devastating Injuries in Healthcare Workers: Description of the Crisis and Legislative Solution to the Epidemic of Back Injury from Patient Lifting</w:t>
      </w:r>
      <w:r w:rsidRPr="00CD4D37">
        <w:t xml:space="preserve">. </w:t>
      </w:r>
      <w:r w:rsidRPr="00A421B7">
        <w:rPr>
          <w:i/>
        </w:rPr>
        <w:t>Journal of Long-Term Effects of Medical Implants</w:t>
      </w:r>
      <w:r w:rsidRPr="00CD4D37">
        <w:t xml:space="preserve"> 15(2): 225-242, 2005.</w:t>
      </w:r>
    </w:p>
    <w:p w14:paraId="07C57318" w14:textId="77777777" w:rsidR="00B70FCD" w:rsidRPr="00CD4D37" w:rsidRDefault="00B70FCD" w:rsidP="002A60D9">
      <w:pPr>
        <w:numPr>
          <w:ilvl w:val="0"/>
          <w:numId w:val="2"/>
        </w:numPr>
        <w:jc w:val="both"/>
      </w:pPr>
      <w:r w:rsidRPr="00CD4D37">
        <w:t xml:space="preserve">Simovitch RW, Radkowski CA, </w:t>
      </w:r>
      <w:r w:rsidRPr="00F869F7">
        <w:rPr>
          <w:b/>
        </w:rPr>
        <w:t>Zura RD</w:t>
      </w:r>
      <w:r w:rsidR="006A4701">
        <w:t>: Intramedullary Fi</w:t>
      </w:r>
      <w:r w:rsidRPr="00CD4D37">
        <w:t>xation of Fibular Fractures with Flexible Titanium Elastic Nails:  Surgi</w:t>
      </w:r>
      <w:r w:rsidR="00A421B7">
        <w:t>cal Technique and a Case Report.</w:t>
      </w:r>
      <w:r w:rsidRPr="00CD4D37">
        <w:t xml:space="preserve"> </w:t>
      </w:r>
      <w:r w:rsidR="00A421B7">
        <w:t xml:space="preserve"> </w:t>
      </w:r>
      <w:r w:rsidRPr="00A421B7">
        <w:rPr>
          <w:i/>
        </w:rPr>
        <w:t>Journal of Long-Term Effects of Medical Implants</w:t>
      </w:r>
      <w:r w:rsidRPr="00CD4D37">
        <w:t>, Vol 16: 175-178, 2006.</w:t>
      </w:r>
    </w:p>
    <w:p w14:paraId="3CDD10A6" w14:textId="77777777" w:rsidR="00B70FCD" w:rsidRPr="00CD4D37" w:rsidRDefault="00B70FCD" w:rsidP="002A60D9">
      <w:pPr>
        <w:numPr>
          <w:ilvl w:val="0"/>
          <w:numId w:val="2"/>
        </w:numPr>
        <w:jc w:val="both"/>
      </w:pPr>
      <w:r w:rsidRPr="00CD4D37">
        <w:t xml:space="preserve">Radkowski CA, Simovitch RW, </w:t>
      </w:r>
      <w:r w:rsidRPr="00F869F7">
        <w:rPr>
          <w:b/>
        </w:rPr>
        <w:t>Zura RD</w:t>
      </w:r>
      <w:r w:rsidRPr="00CD4D37">
        <w:t>: Manufacturing Imperfection of a Locking Plate Screw Hole:  A</w:t>
      </w:r>
      <w:r w:rsidR="00A421B7">
        <w:t xml:space="preserve"> Case Report. </w:t>
      </w:r>
      <w:r w:rsidRPr="00CD4D37">
        <w:t xml:space="preserve"> </w:t>
      </w:r>
      <w:r w:rsidRPr="00A421B7">
        <w:rPr>
          <w:i/>
        </w:rPr>
        <w:t>Journal of Long-Term Effects of Medical Implants</w:t>
      </w:r>
      <w:r w:rsidRPr="00CD4D37">
        <w:t>, Vol 16:179-184, 2006.</w:t>
      </w:r>
    </w:p>
    <w:p w14:paraId="07D47B3D" w14:textId="77777777" w:rsidR="00B70FCD" w:rsidRPr="00CD4D37" w:rsidRDefault="00B70FCD" w:rsidP="002A60D9">
      <w:pPr>
        <w:numPr>
          <w:ilvl w:val="0"/>
          <w:numId w:val="2"/>
        </w:numPr>
        <w:jc w:val="both"/>
      </w:pPr>
      <w:r w:rsidRPr="00F869F7">
        <w:rPr>
          <w:b/>
        </w:rPr>
        <w:t>Zura RD</w:t>
      </w:r>
      <w:r w:rsidRPr="00CD4D37">
        <w:t>, Browne JA: Cur</w:t>
      </w:r>
      <w:r w:rsidR="00A421B7">
        <w:t xml:space="preserve">rent Concepts In Locked Plating. </w:t>
      </w:r>
      <w:r w:rsidRPr="00CD4D37">
        <w:t xml:space="preserve"> </w:t>
      </w:r>
      <w:r w:rsidRPr="00A421B7">
        <w:rPr>
          <w:i/>
        </w:rPr>
        <w:t>Journal of Surgical Orthopaedic Advances</w:t>
      </w:r>
      <w:r w:rsidRPr="00CD4D37">
        <w:t>, Vol 15(3):  173-176, 2006.</w:t>
      </w:r>
    </w:p>
    <w:p w14:paraId="7D8878D8" w14:textId="77777777" w:rsidR="00B70FCD" w:rsidRPr="00CD4D37" w:rsidRDefault="00B70FCD" w:rsidP="002A60D9">
      <w:pPr>
        <w:numPr>
          <w:ilvl w:val="0"/>
          <w:numId w:val="2"/>
        </w:numPr>
        <w:jc w:val="both"/>
      </w:pPr>
      <w:r w:rsidRPr="00F869F7">
        <w:rPr>
          <w:b/>
        </w:rPr>
        <w:t>Zura RD</w:t>
      </w:r>
      <w:r w:rsidRPr="00CD4D37">
        <w:t>, Sasser B, Sabesan V, Pietrobon R, Tucker MC, Olson SA: A Survey of Orthopaedic Traumatologists Concerning the</w:t>
      </w:r>
      <w:r w:rsidR="00A421B7">
        <w:t xml:space="preserve"> Use of Bone Growth Stimulators.</w:t>
      </w:r>
      <w:r w:rsidRPr="00CD4D37">
        <w:t xml:space="preserve"> </w:t>
      </w:r>
      <w:r w:rsidR="00A421B7">
        <w:t xml:space="preserve"> </w:t>
      </w:r>
      <w:r w:rsidRPr="00A421B7">
        <w:rPr>
          <w:i/>
        </w:rPr>
        <w:t>Journal of Surgical Orthopaedic Advances</w:t>
      </w:r>
      <w:r w:rsidRPr="00CD4D37">
        <w:t>, Vol 16(1):  1-4, 2007.</w:t>
      </w:r>
    </w:p>
    <w:p w14:paraId="779104AE" w14:textId="77777777" w:rsidR="00B56DA0" w:rsidRPr="00CD4D37" w:rsidRDefault="00B56DA0" w:rsidP="002A60D9">
      <w:pPr>
        <w:numPr>
          <w:ilvl w:val="0"/>
          <w:numId w:val="2"/>
        </w:numPr>
        <w:jc w:val="both"/>
        <w:rPr>
          <w:rStyle w:val="articletitle"/>
        </w:rPr>
      </w:pPr>
      <w:r w:rsidRPr="00F869F7">
        <w:rPr>
          <w:rStyle w:val="articletitle"/>
          <w:b/>
        </w:rPr>
        <w:t>Zura RD</w:t>
      </w:r>
      <w:r w:rsidRPr="00CD4D37">
        <w:rPr>
          <w:rStyle w:val="articletitle"/>
        </w:rPr>
        <w:t>, Browne JA, Black MD, Olson SA. “Current management of high-energy tibial pla</w:t>
      </w:r>
      <w:r w:rsidR="00A421B7">
        <w:rPr>
          <w:rStyle w:val="articletitle"/>
        </w:rPr>
        <w:t xml:space="preserve">teau fractures”. </w:t>
      </w:r>
      <w:r w:rsidRPr="00CD4D37">
        <w:rPr>
          <w:rStyle w:val="articletitle"/>
        </w:rPr>
        <w:t xml:space="preserve"> </w:t>
      </w:r>
      <w:r w:rsidRPr="00A421B7">
        <w:rPr>
          <w:rStyle w:val="articletitle"/>
          <w:i/>
        </w:rPr>
        <w:t>Current Orthopaedics</w:t>
      </w:r>
      <w:r w:rsidRPr="00CD4D37">
        <w:rPr>
          <w:rStyle w:val="articletitle"/>
        </w:rPr>
        <w:t>, Vol 21 (3): 229-235,  2007.</w:t>
      </w:r>
    </w:p>
    <w:p w14:paraId="116D7E20" w14:textId="77777777" w:rsidR="00B56DA0" w:rsidRPr="00CD4D37" w:rsidRDefault="00787DB4" w:rsidP="002A60D9">
      <w:pPr>
        <w:numPr>
          <w:ilvl w:val="0"/>
          <w:numId w:val="2"/>
        </w:numPr>
        <w:jc w:val="both"/>
        <w:rPr>
          <w:rStyle w:val="articletitle"/>
        </w:rPr>
      </w:pPr>
      <w:hyperlink r:id="rId9" w:history="1">
        <w:r w:rsidR="00B56DA0" w:rsidRPr="00CD4D37">
          <w:rPr>
            <w:rStyle w:val="Hyperlink"/>
            <w:bCs/>
          </w:rPr>
          <w:t>Hembree WC</w:t>
        </w:r>
      </w:hyperlink>
      <w:r w:rsidR="00B56DA0" w:rsidRPr="00CD4D37">
        <w:t xml:space="preserve">, </w:t>
      </w:r>
      <w:hyperlink r:id="rId10" w:history="1">
        <w:r w:rsidR="00B56DA0" w:rsidRPr="00CD4D37">
          <w:rPr>
            <w:rStyle w:val="Hyperlink"/>
            <w:bCs/>
          </w:rPr>
          <w:t>Ward BD</w:t>
        </w:r>
      </w:hyperlink>
      <w:r w:rsidR="00B56DA0" w:rsidRPr="00CD4D37">
        <w:t xml:space="preserve">, </w:t>
      </w:r>
      <w:hyperlink r:id="rId11" w:history="1">
        <w:r w:rsidR="00B56DA0" w:rsidRPr="00CD4D37">
          <w:rPr>
            <w:rStyle w:val="Hyperlink"/>
            <w:bCs/>
          </w:rPr>
          <w:t>Furman BD</w:t>
        </w:r>
      </w:hyperlink>
      <w:r w:rsidR="00B56DA0" w:rsidRPr="00CD4D37">
        <w:t xml:space="preserve">, </w:t>
      </w:r>
      <w:hyperlink r:id="rId12" w:history="1">
        <w:r w:rsidR="00B56DA0" w:rsidRPr="00F869F7">
          <w:rPr>
            <w:rStyle w:val="Hyperlink"/>
            <w:b/>
            <w:bCs/>
          </w:rPr>
          <w:t>Zura RD</w:t>
        </w:r>
      </w:hyperlink>
      <w:r w:rsidR="00B56DA0" w:rsidRPr="00CD4D37">
        <w:t xml:space="preserve">, </w:t>
      </w:r>
      <w:hyperlink r:id="rId13" w:history="1">
        <w:r w:rsidR="00B56DA0" w:rsidRPr="00CD4D37">
          <w:rPr>
            <w:rStyle w:val="Hyperlink"/>
            <w:bCs/>
          </w:rPr>
          <w:t>Nichols LA</w:t>
        </w:r>
      </w:hyperlink>
      <w:r w:rsidR="00B56DA0" w:rsidRPr="00CD4D37">
        <w:t xml:space="preserve">, </w:t>
      </w:r>
      <w:hyperlink r:id="rId14" w:history="1">
        <w:r w:rsidR="00B56DA0" w:rsidRPr="00CD4D37">
          <w:rPr>
            <w:rStyle w:val="Hyperlink"/>
            <w:bCs/>
          </w:rPr>
          <w:t>Guilak F</w:t>
        </w:r>
      </w:hyperlink>
      <w:r w:rsidR="00B56DA0" w:rsidRPr="00CD4D37">
        <w:t xml:space="preserve">, </w:t>
      </w:r>
      <w:hyperlink r:id="rId15" w:history="1">
        <w:r w:rsidR="00B56DA0" w:rsidRPr="00CD4D37">
          <w:rPr>
            <w:rStyle w:val="Hyperlink"/>
            <w:bCs/>
          </w:rPr>
          <w:t>Olson SA</w:t>
        </w:r>
      </w:hyperlink>
      <w:r w:rsidR="00B56DA0" w:rsidRPr="00CD4D37">
        <w:t>: “</w:t>
      </w:r>
      <w:r w:rsidR="00B56DA0" w:rsidRPr="00CD4D37">
        <w:rPr>
          <w:bCs/>
        </w:rPr>
        <w:t>Viability and apoptosis of human chondrocytes in osteochondral fragments following joint trauma”</w:t>
      </w:r>
      <w:r w:rsidR="00A421B7">
        <w:rPr>
          <w:bCs/>
        </w:rPr>
        <w:t>.</w:t>
      </w:r>
      <w:r w:rsidR="00B56DA0" w:rsidRPr="00CD4D37">
        <w:rPr>
          <w:bCs/>
        </w:rPr>
        <w:t xml:space="preserve"> </w:t>
      </w:r>
      <w:r w:rsidR="00A421B7">
        <w:rPr>
          <w:bCs/>
        </w:rPr>
        <w:t xml:space="preserve"> </w:t>
      </w:r>
      <w:r w:rsidR="00B56DA0" w:rsidRPr="00A421B7">
        <w:rPr>
          <w:bCs/>
          <w:i/>
        </w:rPr>
        <w:t>Journal of Bone and Joint Surgery</w:t>
      </w:r>
      <w:r w:rsidR="00B56DA0" w:rsidRPr="00CD4D37">
        <w:rPr>
          <w:bCs/>
        </w:rPr>
        <w:t xml:space="preserve"> – BR </w:t>
      </w:r>
      <w:r w:rsidR="00B56DA0" w:rsidRPr="00CD4D37">
        <w:t>Vol 89 (10):1388-95, 2007.</w:t>
      </w:r>
    </w:p>
    <w:p w14:paraId="308C4F4B" w14:textId="77777777" w:rsidR="00B56DA0" w:rsidRPr="00CD4D37" w:rsidRDefault="00B56DA0" w:rsidP="002A60D9">
      <w:pPr>
        <w:numPr>
          <w:ilvl w:val="0"/>
          <w:numId w:val="2"/>
        </w:numPr>
        <w:jc w:val="both"/>
        <w:rPr>
          <w:rStyle w:val="articletitle"/>
        </w:rPr>
      </w:pPr>
      <w:r w:rsidRPr="00F869F7">
        <w:rPr>
          <w:rStyle w:val="articletitle"/>
          <w:b/>
        </w:rPr>
        <w:t>Zura RD</w:t>
      </w:r>
      <w:r w:rsidRPr="00CD4D37">
        <w:rPr>
          <w:rStyle w:val="articletitle"/>
        </w:rPr>
        <w:t xml:space="preserve">, Adams SB, Mata BA, Pietrobon R, Olson SA: “Does knee position at the time of tourniquet inflation affect knee range of motion?” </w:t>
      </w:r>
      <w:r w:rsidR="00A421B7">
        <w:rPr>
          <w:rStyle w:val="articletitle"/>
        </w:rPr>
        <w:t xml:space="preserve"> </w:t>
      </w:r>
      <w:r w:rsidRPr="00A421B7">
        <w:rPr>
          <w:rStyle w:val="articletitle"/>
          <w:i/>
        </w:rPr>
        <w:t>Journal of Surgical Orthopaedic Advances</w:t>
      </w:r>
      <w:r w:rsidRPr="00CD4D37">
        <w:rPr>
          <w:rStyle w:val="articletitle"/>
        </w:rPr>
        <w:t>, Vol 16 (4): 171-173, 2007.</w:t>
      </w:r>
    </w:p>
    <w:p w14:paraId="11CAB688" w14:textId="77777777" w:rsidR="00B56DA0" w:rsidRPr="00CD4D37" w:rsidRDefault="00B56DA0" w:rsidP="002A60D9">
      <w:pPr>
        <w:numPr>
          <w:ilvl w:val="0"/>
          <w:numId w:val="2"/>
        </w:numPr>
        <w:jc w:val="both"/>
      </w:pPr>
      <w:r w:rsidRPr="00CD4D37">
        <w:rPr>
          <w:rStyle w:val="articletitle"/>
        </w:rPr>
        <w:t xml:space="preserve">Marchant MH, </w:t>
      </w:r>
      <w:r w:rsidRPr="00F869F7">
        <w:rPr>
          <w:rStyle w:val="articletitle"/>
          <w:b/>
        </w:rPr>
        <w:t>Zura RD</w:t>
      </w:r>
      <w:r w:rsidRPr="00CD4D37">
        <w:rPr>
          <w:rStyle w:val="articletitle"/>
        </w:rPr>
        <w:t>, Urbaniak JR, Aldridge III JM: “Hip incision planning for free vascularized fibular grafting of t</w:t>
      </w:r>
      <w:r w:rsidR="00A421B7">
        <w:rPr>
          <w:rStyle w:val="articletitle"/>
        </w:rPr>
        <w:t>he proximal femur: A handy tip”.</w:t>
      </w:r>
      <w:r w:rsidRPr="00CD4D37">
        <w:rPr>
          <w:rStyle w:val="articletitle"/>
        </w:rPr>
        <w:t xml:space="preserve"> </w:t>
      </w:r>
      <w:r w:rsidR="00A421B7">
        <w:rPr>
          <w:rStyle w:val="articletitle"/>
        </w:rPr>
        <w:t xml:space="preserve"> </w:t>
      </w:r>
      <w:r w:rsidRPr="00A421B7">
        <w:rPr>
          <w:rStyle w:val="articletitle"/>
          <w:i/>
        </w:rPr>
        <w:t>Journal of Surgical Orthopaedic Advances,</w:t>
      </w:r>
      <w:r w:rsidRPr="00CD4D37">
        <w:rPr>
          <w:rStyle w:val="articletitle"/>
        </w:rPr>
        <w:t xml:space="preserve"> Vol 16 (4): 204-206, 2007.</w:t>
      </w:r>
    </w:p>
    <w:p w14:paraId="28C9416B" w14:textId="77777777" w:rsidR="00EF1C70" w:rsidRDefault="00EF1C70" w:rsidP="002A60D9">
      <w:pPr>
        <w:numPr>
          <w:ilvl w:val="0"/>
          <w:numId w:val="2"/>
        </w:numPr>
        <w:jc w:val="both"/>
        <w:rPr>
          <w:color w:val="000000"/>
        </w:rPr>
      </w:pPr>
      <w:r w:rsidRPr="00CD4D37">
        <w:rPr>
          <w:bCs/>
          <w:color w:val="000000"/>
        </w:rPr>
        <w:t xml:space="preserve">Adams SB Jr., </w:t>
      </w:r>
      <w:r w:rsidRPr="00CD4D37">
        <w:rPr>
          <w:color w:val="000000"/>
        </w:rPr>
        <w:t xml:space="preserve">Radkowski CA, </w:t>
      </w:r>
      <w:r w:rsidRPr="00F869F7">
        <w:rPr>
          <w:b/>
          <w:color w:val="000000"/>
        </w:rPr>
        <w:t>Zura RD</w:t>
      </w:r>
      <w:r w:rsidRPr="00CD4D37">
        <w:rPr>
          <w:color w:val="000000"/>
        </w:rPr>
        <w:t xml:space="preserve">, Moorman CT III. Complete quadriceps tendon rupture with concomitant tears of the anterior cruciate ligament and lateral meniscus. </w:t>
      </w:r>
      <w:r w:rsidRPr="00CD4D37">
        <w:rPr>
          <w:i/>
          <w:iCs/>
          <w:color w:val="000000"/>
        </w:rPr>
        <w:t xml:space="preserve">Orthopaedics. </w:t>
      </w:r>
      <w:r w:rsidRPr="00CD4D37">
        <w:rPr>
          <w:color w:val="000000"/>
        </w:rPr>
        <w:t>2008;31(1):88.</w:t>
      </w:r>
    </w:p>
    <w:p w14:paraId="4BDF80AF" w14:textId="77777777" w:rsidR="00194CC0" w:rsidRPr="00B45C45" w:rsidRDefault="00194CC0" w:rsidP="002A60D9">
      <w:pPr>
        <w:numPr>
          <w:ilvl w:val="0"/>
          <w:numId w:val="2"/>
        </w:numPr>
        <w:jc w:val="both"/>
        <w:rPr>
          <w:rStyle w:val="articletitle"/>
          <w:color w:val="000000"/>
        </w:rPr>
      </w:pPr>
      <w:r w:rsidRPr="00CE1CC4">
        <w:rPr>
          <w:rStyle w:val="Strong"/>
          <w:b w:val="0"/>
        </w:rPr>
        <w:t>Brad Petrisor</w:t>
      </w:r>
      <w:r w:rsidRPr="00CE1CC4">
        <w:t xml:space="preserve">, </w:t>
      </w:r>
      <w:r w:rsidRPr="00CE1CC4">
        <w:rPr>
          <w:rStyle w:val="Strong"/>
          <w:b w:val="0"/>
        </w:rPr>
        <w:t>Kyle Jeray</w:t>
      </w:r>
      <w:r w:rsidRPr="00CE1CC4">
        <w:t xml:space="preserve">, </w:t>
      </w:r>
      <w:r w:rsidRPr="00CE1CC4">
        <w:rPr>
          <w:rStyle w:val="Strong"/>
          <w:b w:val="0"/>
        </w:rPr>
        <w:t>Emil Schemitsch</w:t>
      </w:r>
      <w:r w:rsidRPr="00CE1CC4">
        <w:t xml:space="preserve">, </w:t>
      </w:r>
      <w:r w:rsidRPr="00CE1CC4">
        <w:rPr>
          <w:rStyle w:val="Strong"/>
          <w:b w:val="0"/>
        </w:rPr>
        <w:t>Beate Hanson</w:t>
      </w:r>
      <w:r w:rsidRPr="00CE1CC4">
        <w:t xml:space="preserve">, </w:t>
      </w:r>
      <w:r w:rsidRPr="00CE1CC4">
        <w:rPr>
          <w:rStyle w:val="Strong"/>
          <w:b w:val="0"/>
        </w:rPr>
        <w:t>Sheila Sprague</w:t>
      </w:r>
      <w:r w:rsidRPr="00CE1CC4">
        <w:t xml:space="preserve">, </w:t>
      </w:r>
      <w:r w:rsidRPr="00CE1CC4">
        <w:rPr>
          <w:rStyle w:val="Strong"/>
          <w:b w:val="0"/>
        </w:rPr>
        <w:t>David Sanders</w:t>
      </w:r>
      <w:r w:rsidRPr="00CE1CC4">
        <w:t xml:space="preserve"> and </w:t>
      </w:r>
      <w:r w:rsidRPr="00CE1CC4">
        <w:rPr>
          <w:rStyle w:val="Strong"/>
          <w:b w:val="0"/>
        </w:rPr>
        <w:t>Mohit Bhandari</w:t>
      </w:r>
      <w:r w:rsidRPr="00CE1CC4">
        <w:t xml:space="preserve"> for </w:t>
      </w:r>
      <w:r w:rsidRPr="00CE1CC4">
        <w:rPr>
          <w:rStyle w:val="Strong"/>
          <w:b w:val="0"/>
        </w:rPr>
        <w:t xml:space="preserve">the </w:t>
      </w:r>
      <w:r w:rsidRPr="008E42FF">
        <w:rPr>
          <w:rStyle w:val="Strong"/>
        </w:rPr>
        <w:t>FLOW Investigators</w:t>
      </w:r>
      <w:r w:rsidRPr="00CE1CC4">
        <w:t>: “Fluid lavage in patients with open fracture wounds (FLOW): an international survey of 984 surgeons”,</w:t>
      </w:r>
      <w:r w:rsidR="008E42FF">
        <w:t xml:space="preserve"> </w:t>
      </w:r>
      <w:r w:rsidRPr="00CE1CC4">
        <w:t xml:space="preserve"> </w:t>
      </w:r>
      <w:r w:rsidRPr="00CE1CC4">
        <w:rPr>
          <w:rStyle w:val="Emphasis"/>
        </w:rPr>
        <w:t>BMC Musculoskeletal Disorders</w:t>
      </w:r>
      <w:r w:rsidRPr="00CE1CC4">
        <w:t xml:space="preserve"> </w:t>
      </w:r>
      <w:r w:rsidRPr="00CE1CC4">
        <w:rPr>
          <w:rStyle w:val="Strong"/>
          <w:b w:val="0"/>
        </w:rPr>
        <w:t>9:</w:t>
      </w:r>
      <w:r>
        <w:t>7, 2008.</w:t>
      </w:r>
      <w:r w:rsidR="00906F8C">
        <w:t xml:space="preserve"> Collaborator</w:t>
      </w:r>
    </w:p>
    <w:p w14:paraId="5858991B" w14:textId="77777777" w:rsidR="00EF1C70" w:rsidRPr="00CD4D37" w:rsidRDefault="00787DB4" w:rsidP="002A60D9">
      <w:pPr>
        <w:numPr>
          <w:ilvl w:val="0"/>
          <w:numId w:val="2"/>
        </w:numPr>
        <w:jc w:val="both"/>
        <w:rPr>
          <w:rStyle w:val="articletitle"/>
        </w:rPr>
      </w:pPr>
      <w:hyperlink r:id="rId16" w:history="1">
        <w:r w:rsidR="00EF1C70" w:rsidRPr="00CD4D37">
          <w:rPr>
            <w:rStyle w:val="Hyperlink"/>
            <w:bCs/>
          </w:rPr>
          <w:t>Viol A</w:t>
        </w:r>
      </w:hyperlink>
      <w:r w:rsidR="00EF1C70" w:rsidRPr="00CD4D37">
        <w:t xml:space="preserve">, </w:t>
      </w:r>
      <w:hyperlink r:id="rId17" w:history="1">
        <w:r w:rsidR="00EF1C70" w:rsidRPr="00CD4D37">
          <w:rPr>
            <w:rStyle w:val="Hyperlink"/>
            <w:bCs/>
          </w:rPr>
          <w:t>Pradka SP</w:t>
        </w:r>
      </w:hyperlink>
      <w:r w:rsidR="00EF1C70" w:rsidRPr="00CD4D37">
        <w:t xml:space="preserve">, </w:t>
      </w:r>
      <w:hyperlink r:id="rId18" w:history="1">
        <w:r w:rsidR="00EF1C70" w:rsidRPr="00CD4D37">
          <w:rPr>
            <w:rStyle w:val="Hyperlink"/>
            <w:bCs/>
          </w:rPr>
          <w:t>Baumeister SP</w:t>
        </w:r>
      </w:hyperlink>
      <w:r w:rsidR="00EF1C70" w:rsidRPr="00CD4D37">
        <w:t xml:space="preserve">, </w:t>
      </w:r>
      <w:hyperlink r:id="rId19" w:history="1">
        <w:r w:rsidR="00EF1C70" w:rsidRPr="00CD4D37">
          <w:rPr>
            <w:rStyle w:val="Hyperlink"/>
            <w:bCs/>
          </w:rPr>
          <w:t>Wang D</w:t>
        </w:r>
      </w:hyperlink>
      <w:r w:rsidR="00EF1C70" w:rsidRPr="00CD4D37">
        <w:t xml:space="preserve">, </w:t>
      </w:r>
      <w:hyperlink r:id="rId20" w:history="1">
        <w:r w:rsidR="00EF1C70" w:rsidRPr="00CD4D37">
          <w:rPr>
            <w:rStyle w:val="Hyperlink"/>
            <w:bCs/>
          </w:rPr>
          <w:t>Moyer KE</w:t>
        </w:r>
      </w:hyperlink>
      <w:r w:rsidR="00EF1C70" w:rsidRPr="00CD4D37">
        <w:t xml:space="preserve">, </w:t>
      </w:r>
      <w:hyperlink r:id="rId21" w:history="1">
        <w:r w:rsidR="00EF1C70" w:rsidRPr="00F869F7">
          <w:rPr>
            <w:rStyle w:val="highlight"/>
            <w:b/>
            <w:bCs/>
          </w:rPr>
          <w:t>Zura RD</w:t>
        </w:r>
      </w:hyperlink>
      <w:r w:rsidR="00EF1C70" w:rsidRPr="00CD4D37">
        <w:t xml:space="preserve">, </w:t>
      </w:r>
      <w:hyperlink r:id="rId22" w:history="1">
        <w:r w:rsidR="00EF1C70" w:rsidRPr="00CD4D37">
          <w:rPr>
            <w:rStyle w:val="Hyperlink"/>
            <w:bCs/>
          </w:rPr>
          <w:t>Olson SA</w:t>
        </w:r>
      </w:hyperlink>
      <w:r w:rsidR="00EF1C70" w:rsidRPr="00CD4D37">
        <w:t xml:space="preserve">, </w:t>
      </w:r>
      <w:hyperlink r:id="rId23" w:history="1">
        <w:r w:rsidR="00EF1C70" w:rsidRPr="00CD4D37">
          <w:rPr>
            <w:rStyle w:val="Hyperlink"/>
            <w:bCs/>
          </w:rPr>
          <w:t>Zenn MR</w:t>
        </w:r>
      </w:hyperlink>
      <w:r w:rsidR="00EF1C70" w:rsidRPr="00CD4D37">
        <w:t xml:space="preserve">, </w:t>
      </w:r>
      <w:hyperlink r:id="rId24" w:history="1">
        <w:r w:rsidR="00EF1C70" w:rsidRPr="00CD4D37">
          <w:rPr>
            <w:rStyle w:val="Hyperlink"/>
            <w:bCs/>
          </w:rPr>
          <w:t>Levin SL</w:t>
        </w:r>
      </w:hyperlink>
      <w:r w:rsidR="00EF1C70" w:rsidRPr="00CD4D37">
        <w:t xml:space="preserve">, </w:t>
      </w:r>
      <w:hyperlink r:id="rId25" w:history="1">
        <w:r w:rsidR="00EF1C70" w:rsidRPr="00CD4D37">
          <w:rPr>
            <w:rStyle w:val="Hyperlink"/>
            <w:bCs/>
          </w:rPr>
          <w:t>Erdmann D</w:t>
        </w:r>
      </w:hyperlink>
      <w:r w:rsidR="00EF1C70" w:rsidRPr="00CD4D37">
        <w:t>. “</w:t>
      </w:r>
      <w:r w:rsidR="00EF1C70" w:rsidRPr="00CD4D37">
        <w:rPr>
          <w:bCs/>
        </w:rPr>
        <w:t xml:space="preserve">Soft-tissue defects and exposed hardware: a review of indications for soft-tissue reconstruction and hardware preservation.” </w:t>
      </w:r>
      <w:r w:rsidR="00A421B7">
        <w:rPr>
          <w:bCs/>
        </w:rPr>
        <w:t xml:space="preserve"> </w:t>
      </w:r>
      <w:hyperlink r:id="rId26" w:history="1">
        <w:r w:rsidR="00EF1C70" w:rsidRPr="00CD4D37">
          <w:rPr>
            <w:rStyle w:val="Hyperlink"/>
            <w:i/>
          </w:rPr>
          <w:t>Plast Reconstr Surg.</w:t>
        </w:r>
      </w:hyperlink>
      <w:r w:rsidR="00EF1C70" w:rsidRPr="00CD4D37">
        <w:t xml:space="preserve"> 123(4):1256-63, 2009.</w:t>
      </w:r>
    </w:p>
    <w:p w14:paraId="59F6915A" w14:textId="77777777" w:rsidR="00EF1C70" w:rsidRPr="00CD4D37" w:rsidRDefault="00EF1C70" w:rsidP="002A60D9">
      <w:pPr>
        <w:numPr>
          <w:ilvl w:val="0"/>
          <w:numId w:val="2"/>
        </w:numPr>
        <w:jc w:val="both"/>
        <w:rPr>
          <w:rStyle w:val="articletitle"/>
          <w:lang w:val="de-DE"/>
        </w:rPr>
      </w:pPr>
      <w:r w:rsidRPr="00CD4D37">
        <w:rPr>
          <w:rStyle w:val="articletitle"/>
        </w:rPr>
        <w:t xml:space="preserve">Cannada LK, Viehe T, Cates CA, Norris RJ, </w:t>
      </w:r>
      <w:r w:rsidRPr="00F869F7">
        <w:rPr>
          <w:rStyle w:val="articletitle"/>
          <w:b/>
        </w:rPr>
        <w:t>Zura RD</w:t>
      </w:r>
      <w:r w:rsidRPr="00CD4D37">
        <w:rPr>
          <w:rStyle w:val="articletitle"/>
        </w:rPr>
        <w:t>, Dedmond B, Obremskey W, Bosse M, and the Southeastern Fracture Consortium. “A Retrospective review of high-energy femoral neck-shaft fractures.”</w:t>
      </w:r>
      <w:r w:rsidR="00A421B7">
        <w:rPr>
          <w:rStyle w:val="articletitle"/>
        </w:rPr>
        <w:t xml:space="preserve"> </w:t>
      </w:r>
      <w:r w:rsidRPr="00CD4D37">
        <w:rPr>
          <w:rStyle w:val="articletitle"/>
        </w:rPr>
        <w:t xml:space="preserve"> </w:t>
      </w:r>
      <w:r w:rsidRPr="00CD4D37">
        <w:rPr>
          <w:rStyle w:val="articletitle"/>
          <w:i/>
          <w:lang w:val="de-DE"/>
        </w:rPr>
        <w:t>J Orthop Trauma</w:t>
      </w:r>
      <w:r w:rsidRPr="00CD4D37">
        <w:rPr>
          <w:rStyle w:val="articletitle"/>
          <w:lang w:val="de-DE"/>
        </w:rPr>
        <w:t>, Vol 23, 254-260, 2009.</w:t>
      </w:r>
    </w:p>
    <w:p w14:paraId="6332FCCA" w14:textId="77777777" w:rsidR="00EF1C70" w:rsidRPr="00CD4D37" w:rsidRDefault="00787DB4" w:rsidP="002A60D9">
      <w:pPr>
        <w:numPr>
          <w:ilvl w:val="0"/>
          <w:numId w:val="2"/>
        </w:numPr>
        <w:jc w:val="both"/>
      </w:pPr>
      <w:hyperlink r:id="rId27" w:history="1">
        <w:r w:rsidR="00EF1C70" w:rsidRPr="00CD4D37">
          <w:rPr>
            <w:rStyle w:val="Hyperlink"/>
            <w:bCs/>
            <w:lang w:val="de-DE"/>
          </w:rPr>
          <w:t>Stabler TV</w:t>
        </w:r>
      </w:hyperlink>
      <w:r w:rsidR="00EF1C70" w:rsidRPr="00CD4D37">
        <w:rPr>
          <w:lang w:val="de-DE"/>
        </w:rPr>
        <w:t xml:space="preserve">, </w:t>
      </w:r>
      <w:hyperlink r:id="rId28" w:history="1">
        <w:r w:rsidR="00EF1C70" w:rsidRPr="00CD4D37">
          <w:rPr>
            <w:rStyle w:val="Hyperlink"/>
            <w:bCs/>
            <w:lang w:val="de-DE"/>
          </w:rPr>
          <w:t>Byers SS</w:t>
        </w:r>
      </w:hyperlink>
      <w:r w:rsidR="00EF1C70" w:rsidRPr="00CD4D37">
        <w:rPr>
          <w:lang w:val="de-DE"/>
        </w:rPr>
        <w:t xml:space="preserve">, </w:t>
      </w:r>
      <w:hyperlink r:id="rId29" w:history="1">
        <w:r w:rsidR="00EF1C70" w:rsidRPr="00F869F7">
          <w:rPr>
            <w:rStyle w:val="highlight"/>
            <w:b/>
            <w:bCs/>
            <w:lang w:val="de-DE"/>
          </w:rPr>
          <w:t>Zura RD</w:t>
        </w:r>
      </w:hyperlink>
      <w:r w:rsidR="00EF1C70" w:rsidRPr="00CD4D37">
        <w:rPr>
          <w:lang w:val="de-DE"/>
        </w:rPr>
        <w:t xml:space="preserve">, </w:t>
      </w:r>
      <w:hyperlink r:id="rId30" w:history="1">
        <w:r w:rsidR="00EF1C70" w:rsidRPr="00CD4D37">
          <w:rPr>
            <w:rStyle w:val="Hyperlink"/>
            <w:bCs/>
            <w:lang w:val="de-DE"/>
          </w:rPr>
          <w:t>Kraus VB</w:t>
        </w:r>
      </w:hyperlink>
      <w:r w:rsidR="00EF1C70" w:rsidRPr="00CD4D37">
        <w:rPr>
          <w:lang w:val="de-DE"/>
        </w:rPr>
        <w:t>.</w:t>
      </w:r>
      <w:r w:rsidR="00EF1C70" w:rsidRPr="00CD4D37">
        <w:rPr>
          <w:bCs/>
          <w:lang w:val="de-DE"/>
        </w:rPr>
        <w:t xml:space="preserve"> </w:t>
      </w:r>
      <w:r w:rsidR="00EF1C70" w:rsidRPr="00CD4D37">
        <w:rPr>
          <w:bCs/>
        </w:rPr>
        <w:t>“Amino acid racemization reveals differential protein turnover in osteoarthritic articular and meniscal cartilages.”</w:t>
      </w:r>
      <w:r w:rsidR="00A421B7">
        <w:rPr>
          <w:bCs/>
        </w:rPr>
        <w:t xml:space="preserve"> </w:t>
      </w:r>
      <w:r w:rsidR="00EF1C70" w:rsidRPr="00CD4D37">
        <w:t xml:space="preserve"> </w:t>
      </w:r>
      <w:hyperlink r:id="rId31" w:history="1">
        <w:r w:rsidR="00EF1C70" w:rsidRPr="00CD4D37">
          <w:rPr>
            <w:rStyle w:val="Hyperlink"/>
            <w:i/>
          </w:rPr>
          <w:t>Arthritis Res Ther.</w:t>
        </w:r>
      </w:hyperlink>
      <w:r w:rsidR="00EF1C70" w:rsidRPr="00CD4D37">
        <w:t xml:space="preserve"> 2009 Mar 6;11(2):R34. </w:t>
      </w:r>
    </w:p>
    <w:p w14:paraId="3618BC15" w14:textId="77777777" w:rsidR="00EF1C70" w:rsidRPr="00CD4D37" w:rsidRDefault="00EF1C70" w:rsidP="002A60D9">
      <w:pPr>
        <w:numPr>
          <w:ilvl w:val="0"/>
          <w:numId w:val="2"/>
        </w:numPr>
        <w:jc w:val="both"/>
        <w:rPr>
          <w:color w:val="231F20"/>
        </w:rPr>
      </w:pPr>
      <w:r w:rsidRPr="00A421B7">
        <w:rPr>
          <w:color w:val="231F20"/>
        </w:rPr>
        <w:t>Richard F. Edlich MD, PhD, William B. Long III MD, Dean Gubler DO, MPH,George T. Rodeheaver PhD, John G. Thacker PhD, Lise Borel DMD, Margo</w:t>
      </w:r>
      <w:r w:rsidR="0024155B" w:rsidRPr="00A421B7">
        <w:rPr>
          <w:color w:val="231F20"/>
        </w:rPr>
        <w:t xml:space="preserve">t E. Chase , Catherine L. </w:t>
      </w:r>
      <w:r w:rsidR="0024155B" w:rsidRPr="00A421B7">
        <w:rPr>
          <w:color w:val="231F20"/>
        </w:rPr>
        <w:lastRenderedPageBreak/>
        <w:t>Cross</w:t>
      </w:r>
      <w:r w:rsidRPr="00A421B7">
        <w:rPr>
          <w:color w:val="231F20"/>
        </w:rPr>
        <w:t>, Allyson L. Fisher , Kant Y. Lin MD,</w:t>
      </w:r>
      <w:r w:rsidR="00F869F7" w:rsidRPr="00A421B7">
        <w:rPr>
          <w:color w:val="231F20"/>
        </w:rPr>
        <w:t xml:space="preserve"> </w:t>
      </w:r>
      <w:r w:rsidRPr="00A421B7">
        <w:rPr>
          <w:color w:val="231F20"/>
        </w:rPr>
        <w:t xml:space="preserve">Mary J. Cox MD, </w:t>
      </w:r>
      <w:r w:rsidRPr="00A421B7">
        <w:rPr>
          <w:b/>
          <w:color w:val="231F20"/>
        </w:rPr>
        <w:t>Robert D. Zura MD</w:t>
      </w:r>
      <w:r w:rsidRPr="00A421B7">
        <w:rPr>
          <w:color w:val="231F20"/>
        </w:rPr>
        <w:t>: “Citizen's Petition to Food and Drug Administration to ban cornstarch powder on medical gloves: Maltese cross birefringence</w:t>
      </w:r>
      <w:r w:rsidRPr="00CD4D37">
        <w:rPr>
          <w:color w:val="231F20"/>
        </w:rPr>
        <w:t xml:space="preserve">.” </w:t>
      </w:r>
      <w:r w:rsidRPr="00CD4D37">
        <w:rPr>
          <w:i/>
          <w:color w:val="231F20"/>
        </w:rPr>
        <w:t>American Journal of Emergency Medicine</w:t>
      </w:r>
      <w:r w:rsidRPr="00CD4D37">
        <w:rPr>
          <w:color w:val="231F20"/>
        </w:rPr>
        <w:t xml:space="preserve"> 27, 227–235, 2009.</w:t>
      </w:r>
    </w:p>
    <w:p w14:paraId="6DF43E47" w14:textId="77777777" w:rsidR="00EA46EF" w:rsidRDefault="00EF1C70" w:rsidP="002A60D9">
      <w:pPr>
        <w:numPr>
          <w:ilvl w:val="0"/>
          <w:numId w:val="2"/>
        </w:numPr>
        <w:jc w:val="both"/>
        <w:rPr>
          <w:color w:val="231F20"/>
        </w:rPr>
      </w:pPr>
      <w:r w:rsidRPr="00CD4D37">
        <w:rPr>
          <w:color w:val="231F20"/>
        </w:rPr>
        <w:t xml:space="preserve">Catterall JB, Barr D, Bolognesi M, </w:t>
      </w:r>
      <w:r w:rsidRPr="00F869F7">
        <w:rPr>
          <w:b/>
          <w:color w:val="231F20"/>
        </w:rPr>
        <w:t>Zura RD</w:t>
      </w:r>
      <w:r w:rsidRPr="00CD4D37">
        <w:rPr>
          <w:color w:val="231F20"/>
        </w:rPr>
        <w:t xml:space="preserve">, Kraus VB:“Post-translational aging of proteins in osteoarthritic cartilage and synovial fluid as measured by isomerized aspartate.” </w:t>
      </w:r>
      <w:r w:rsidR="00A421B7">
        <w:rPr>
          <w:color w:val="231F20"/>
        </w:rPr>
        <w:t xml:space="preserve"> </w:t>
      </w:r>
      <w:r w:rsidRPr="00CD4D37">
        <w:rPr>
          <w:i/>
          <w:color w:val="231F20"/>
        </w:rPr>
        <w:t>Arthritis Res Ther</w:t>
      </w:r>
      <w:r w:rsidRPr="00CD4D37">
        <w:rPr>
          <w:color w:val="231F20"/>
        </w:rPr>
        <w:t xml:space="preserve"> 11(2):R55. Epub 2009 Apr 16.</w:t>
      </w:r>
    </w:p>
    <w:p w14:paraId="4E062307" w14:textId="77777777" w:rsidR="00EA46EF" w:rsidRDefault="00EA46EF" w:rsidP="002A60D9">
      <w:pPr>
        <w:numPr>
          <w:ilvl w:val="0"/>
          <w:numId w:val="2"/>
        </w:numPr>
        <w:jc w:val="both"/>
        <w:rPr>
          <w:color w:val="231F20"/>
        </w:rPr>
      </w:pPr>
      <w:r w:rsidRPr="00EA46EF">
        <w:rPr>
          <w:color w:val="231F20"/>
        </w:rPr>
        <w:t>Edlich RF, Long WB 3</w:t>
      </w:r>
      <w:r w:rsidRPr="00EA46EF">
        <w:rPr>
          <w:color w:val="231F20"/>
          <w:vertAlign w:val="superscript"/>
        </w:rPr>
        <w:t>rd</w:t>
      </w:r>
      <w:r w:rsidRPr="00EA46EF">
        <w:rPr>
          <w:color w:val="231F20"/>
        </w:rPr>
        <w:t xml:space="preserve">, Gubler DK, Rodeheaver GT, Thacker JG, Borel L, Chase ME, Fisher AL, Manson SS, Lin KY, Cox MJ, </w:t>
      </w:r>
      <w:r w:rsidRPr="00EA46EF">
        <w:rPr>
          <w:b/>
          <w:color w:val="231F20"/>
        </w:rPr>
        <w:t>Zura RD</w:t>
      </w:r>
      <w:r w:rsidRPr="00EA46EF">
        <w:rPr>
          <w:color w:val="231F20"/>
        </w:rPr>
        <w:t>: “Dangers of Cornstarch Powder on Medical Gloves – Seeking a Solution.”</w:t>
      </w:r>
      <w:r w:rsidR="00A421B7">
        <w:rPr>
          <w:color w:val="231F20"/>
        </w:rPr>
        <w:t xml:space="preserve"> </w:t>
      </w:r>
      <w:r w:rsidRPr="00EA46EF">
        <w:rPr>
          <w:color w:val="231F20"/>
        </w:rPr>
        <w:t xml:space="preserve"> </w:t>
      </w:r>
      <w:r w:rsidRPr="00EA46EF">
        <w:rPr>
          <w:i/>
          <w:color w:val="231F20"/>
        </w:rPr>
        <w:t>Annals of Plastic Surgery</w:t>
      </w:r>
      <w:r w:rsidRPr="00EA46EF">
        <w:rPr>
          <w:color w:val="231F20"/>
        </w:rPr>
        <w:t xml:space="preserve"> 63, 1, July 2009.</w:t>
      </w:r>
    </w:p>
    <w:p w14:paraId="5C7A997C" w14:textId="77777777" w:rsidR="00194CC0" w:rsidRPr="00194CC0" w:rsidRDefault="00787DB4" w:rsidP="002A60D9">
      <w:pPr>
        <w:numPr>
          <w:ilvl w:val="0"/>
          <w:numId w:val="2"/>
        </w:numPr>
        <w:jc w:val="both"/>
        <w:rPr>
          <w:color w:val="231F20"/>
        </w:rPr>
      </w:pPr>
      <w:hyperlink r:id="rId32" w:history="1">
        <w:r w:rsidR="00194CC0" w:rsidRPr="00CE1CC4">
          <w:rPr>
            <w:rStyle w:val="Hyperlink"/>
            <w:bCs/>
          </w:rPr>
          <w:t>Karanicolas PJ</w:t>
        </w:r>
      </w:hyperlink>
      <w:r w:rsidR="00194CC0" w:rsidRPr="00CE1CC4">
        <w:t xml:space="preserve">, </w:t>
      </w:r>
      <w:hyperlink r:id="rId33" w:history="1">
        <w:r w:rsidR="00194CC0" w:rsidRPr="00CE1CC4">
          <w:rPr>
            <w:rStyle w:val="Hyperlink"/>
            <w:bCs/>
          </w:rPr>
          <w:t>Bhandari M</w:t>
        </w:r>
      </w:hyperlink>
      <w:r w:rsidR="00194CC0" w:rsidRPr="00CE1CC4">
        <w:t xml:space="preserve">, </w:t>
      </w:r>
      <w:hyperlink r:id="rId34" w:history="1">
        <w:r w:rsidR="00194CC0" w:rsidRPr="00CE1CC4">
          <w:rPr>
            <w:rStyle w:val="Hyperlink"/>
            <w:bCs/>
          </w:rPr>
          <w:t>Walter SD</w:t>
        </w:r>
      </w:hyperlink>
      <w:r w:rsidR="00194CC0" w:rsidRPr="00CE1CC4">
        <w:t xml:space="preserve">, </w:t>
      </w:r>
      <w:hyperlink r:id="rId35" w:history="1">
        <w:r w:rsidR="00194CC0" w:rsidRPr="00CE1CC4">
          <w:rPr>
            <w:rStyle w:val="Hyperlink"/>
            <w:bCs/>
          </w:rPr>
          <w:t>Heels-Ansdell D</w:t>
        </w:r>
      </w:hyperlink>
      <w:r w:rsidR="00194CC0" w:rsidRPr="00CE1CC4">
        <w:t xml:space="preserve">, </w:t>
      </w:r>
      <w:hyperlink r:id="rId36" w:history="1">
        <w:r w:rsidR="00194CC0" w:rsidRPr="00CE1CC4">
          <w:rPr>
            <w:rStyle w:val="Hyperlink"/>
            <w:bCs/>
          </w:rPr>
          <w:t>Guyatt GH</w:t>
        </w:r>
      </w:hyperlink>
      <w:r w:rsidR="00194CC0" w:rsidRPr="00CE1CC4">
        <w:t xml:space="preserve">; </w:t>
      </w:r>
      <w:hyperlink r:id="rId37" w:history="1">
        <w:r w:rsidR="00194CC0" w:rsidRPr="008E42FF">
          <w:rPr>
            <w:rStyle w:val="Hyperlink"/>
            <w:b/>
            <w:bCs/>
          </w:rPr>
          <w:t>Collaboration for Outcomes Assessment in Surgical Trials (COAST) Musculoskeletal Group</w:t>
        </w:r>
      </w:hyperlink>
      <w:r w:rsidR="00194CC0" w:rsidRPr="00CE1CC4">
        <w:t>.</w:t>
      </w:r>
      <w:r w:rsidR="00194CC0" w:rsidRPr="00CE1CC4">
        <w:rPr>
          <w:bCs/>
        </w:rPr>
        <w:t xml:space="preserve"> Radiographs of hip fractures were digitally altered to mask surgeons to the type of implant without compromising the reliability of quality ratings or making the rating process more difficult. </w:t>
      </w:r>
      <w:hyperlink r:id="rId38" w:history="1">
        <w:r w:rsidR="00194CC0" w:rsidRPr="00CE1CC4">
          <w:rPr>
            <w:rStyle w:val="Hyperlink"/>
            <w:i/>
          </w:rPr>
          <w:t>J Clin Epidemiol</w:t>
        </w:r>
        <w:r w:rsidR="00194CC0" w:rsidRPr="00CE1CC4">
          <w:rPr>
            <w:rStyle w:val="Hyperlink"/>
          </w:rPr>
          <w:t>.</w:t>
        </w:r>
      </w:hyperlink>
      <w:r w:rsidR="00194CC0" w:rsidRPr="00CE1CC4">
        <w:t xml:space="preserve"> 2009 Feb;62(2):214-223.e1. Epub 2008 Sep 7.</w:t>
      </w:r>
      <w:r w:rsidR="00906F8C">
        <w:t xml:space="preserve"> Collaborator</w:t>
      </w:r>
    </w:p>
    <w:p w14:paraId="665F10FF" w14:textId="77777777" w:rsidR="00194CC0" w:rsidRPr="00194CC0" w:rsidRDefault="00787DB4" w:rsidP="002A60D9">
      <w:pPr>
        <w:numPr>
          <w:ilvl w:val="0"/>
          <w:numId w:val="2"/>
        </w:numPr>
        <w:jc w:val="both"/>
        <w:rPr>
          <w:color w:val="231F20"/>
        </w:rPr>
      </w:pPr>
      <w:hyperlink r:id="rId39" w:history="1">
        <w:r w:rsidR="00194CC0" w:rsidRPr="00945B24">
          <w:rPr>
            <w:rStyle w:val="Hyperlink"/>
          </w:rPr>
          <w:t>Bhandari M</w:t>
        </w:r>
      </w:hyperlink>
      <w:r w:rsidR="00194CC0" w:rsidRPr="00945B24">
        <w:t xml:space="preserve">, </w:t>
      </w:r>
      <w:hyperlink r:id="rId40" w:history="1">
        <w:r w:rsidR="00194CC0" w:rsidRPr="00945B24">
          <w:rPr>
            <w:rStyle w:val="Hyperlink"/>
          </w:rPr>
          <w:t>Sprague S</w:t>
        </w:r>
      </w:hyperlink>
      <w:r w:rsidR="00194CC0" w:rsidRPr="00945B24">
        <w:t xml:space="preserve">, </w:t>
      </w:r>
      <w:hyperlink r:id="rId41" w:history="1">
        <w:r w:rsidR="00194CC0" w:rsidRPr="00945B24">
          <w:rPr>
            <w:rStyle w:val="Hyperlink"/>
          </w:rPr>
          <w:t>Schemitsch EH</w:t>
        </w:r>
      </w:hyperlink>
      <w:r w:rsidR="00194CC0" w:rsidRPr="00945B24">
        <w:t xml:space="preserve">; </w:t>
      </w:r>
      <w:hyperlink r:id="rId42" w:history="1">
        <w:r w:rsidR="00194CC0" w:rsidRPr="008E42FF">
          <w:rPr>
            <w:rStyle w:val="Hyperlink"/>
            <w:b/>
          </w:rPr>
          <w:t>International Hip Fracture Research Collaborative</w:t>
        </w:r>
      </w:hyperlink>
      <w:r w:rsidR="00194CC0" w:rsidRPr="00945B24">
        <w:t xml:space="preserve">: “Resolving controversies in hip fracture care: the need for large collaborative trials in hip fractures.” </w:t>
      </w:r>
      <w:r w:rsidR="00194CC0" w:rsidRPr="00945B24">
        <w:rPr>
          <w:i/>
        </w:rPr>
        <w:t>J Orthop Trauma</w:t>
      </w:r>
      <w:r w:rsidR="00194CC0" w:rsidRPr="00945B24">
        <w:t xml:space="preserve"> 23(6), 479-84, 2009.</w:t>
      </w:r>
      <w:r w:rsidR="00906F8C">
        <w:t xml:space="preserve"> Collaborator</w:t>
      </w:r>
    </w:p>
    <w:p w14:paraId="681BF681" w14:textId="77777777" w:rsidR="00194CC0" w:rsidRDefault="00194CC0" w:rsidP="002A60D9">
      <w:pPr>
        <w:numPr>
          <w:ilvl w:val="0"/>
          <w:numId w:val="2"/>
        </w:numPr>
        <w:jc w:val="both"/>
        <w:rPr>
          <w:color w:val="231F20"/>
        </w:rPr>
      </w:pPr>
      <w:r w:rsidRPr="00945B24">
        <w:t xml:space="preserve">Lindenhovius A, Karanicolas PJ, Bhandari M, van Dijk N, Ring D; </w:t>
      </w:r>
      <w:r w:rsidRPr="008E42FF">
        <w:rPr>
          <w:b/>
        </w:rPr>
        <w:t>Collaboration for Outcome Assessment in Surgical Trials</w:t>
      </w:r>
      <w:r w:rsidRPr="00945B24">
        <w:t>: “</w:t>
      </w:r>
      <w:hyperlink r:id="rId43" w:history="1">
        <w:r w:rsidRPr="00945B24">
          <w:t>Interobserver reliability of coronoid fracture classification: two-dimensional versus three-dimensional computed tomography</w:t>
        </w:r>
      </w:hyperlink>
      <w:r w:rsidRPr="00945B24">
        <w:t xml:space="preserve">” </w:t>
      </w:r>
      <w:r w:rsidRPr="00945B24">
        <w:rPr>
          <w:rStyle w:val="jrnl"/>
          <w:i/>
        </w:rPr>
        <w:t>J Hand Surg Am</w:t>
      </w:r>
      <w:r w:rsidRPr="00945B24">
        <w:rPr>
          <w:rStyle w:val="src1"/>
          <w:specVanish w:val="0"/>
        </w:rPr>
        <w:t>. 2009 Nov;34(9):1640-6. Epub 2009 Oct 14.</w:t>
      </w:r>
      <w:r w:rsidR="00906F8C">
        <w:rPr>
          <w:rStyle w:val="src1"/>
          <w:specVanish w:val="0"/>
        </w:rPr>
        <w:t xml:space="preserve"> Collaborator</w:t>
      </w:r>
    </w:p>
    <w:p w14:paraId="13CC93F9" w14:textId="77777777" w:rsidR="00565290" w:rsidRPr="003A274B" w:rsidRDefault="00565290" w:rsidP="002A60D9">
      <w:pPr>
        <w:numPr>
          <w:ilvl w:val="0"/>
          <w:numId w:val="2"/>
        </w:numPr>
        <w:jc w:val="both"/>
        <w:rPr>
          <w:rStyle w:val="src1"/>
        </w:rPr>
      </w:pPr>
      <w:r w:rsidRPr="003A274B">
        <w:rPr>
          <w:rStyle w:val="src1"/>
          <w:specVanish w:val="0"/>
        </w:rPr>
        <w:t xml:space="preserve">Gaskill TR, </w:t>
      </w:r>
      <w:r w:rsidRPr="00001896">
        <w:rPr>
          <w:rStyle w:val="src1"/>
          <w:b/>
          <w:specVanish w:val="0"/>
        </w:rPr>
        <w:t>Zura R</w:t>
      </w:r>
      <w:r w:rsidRPr="003A274B">
        <w:rPr>
          <w:rStyle w:val="src1"/>
          <w:specVanish w:val="0"/>
        </w:rPr>
        <w:t xml:space="preserve">, Aldridge JMIII: “Recurrent Compartment Syndrome: 2 Cases and a Review of the Literature.” </w:t>
      </w:r>
      <w:r w:rsidRPr="004D3D7B">
        <w:rPr>
          <w:rStyle w:val="src1"/>
          <w:i/>
          <w:specVanish w:val="0"/>
        </w:rPr>
        <w:t>Am J Orthop.</w:t>
      </w:r>
      <w:r w:rsidRPr="003A274B">
        <w:rPr>
          <w:rStyle w:val="src1"/>
          <w:specVanish w:val="0"/>
        </w:rPr>
        <w:t xml:space="preserve"> Vol XXXIX (3), March, 2010.</w:t>
      </w:r>
    </w:p>
    <w:p w14:paraId="2A557A85" w14:textId="77777777" w:rsidR="003A274B" w:rsidRPr="00A20B46" w:rsidRDefault="003A274B" w:rsidP="002A60D9">
      <w:pPr>
        <w:numPr>
          <w:ilvl w:val="0"/>
          <w:numId w:val="2"/>
        </w:numPr>
        <w:jc w:val="both"/>
        <w:rPr>
          <w:rStyle w:val="src"/>
        </w:rPr>
      </w:pPr>
      <w:r w:rsidRPr="00001896">
        <w:rPr>
          <w:rStyle w:val="src1"/>
          <w:b/>
          <w:specVanish w:val="0"/>
        </w:rPr>
        <w:t>Zura RD</w:t>
      </w:r>
      <w:r w:rsidRPr="003A274B">
        <w:rPr>
          <w:rStyle w:val="src1"/>
          <w:specVanish w:val="0"/>
        </w:rPr>
        <w:t>, Adams SB Jr, Jeray KJ, Obremskey WT, Stinnett SS, Olson SA; for the Southeastern Fracture Consortium Foundation: “</w:t>
      </w:r>
      <w:hyperlink r:id="rId44" w:history="1">
        <w:r w:rsidRPr="003A274B">
          <w:rPr>
            <w:rStyle w:val="src1"/>
            <w:specVanish w:val="0"/>
          </w:rPr>
          <w:t>Timing of Definitive Fixation of Severe Tibial Plateau Fractures With Compartment Syndrome Does Not Have an Effect on the Rate of Infection.</w:t>
        </w:r>
      </w:hyperlink>
      <w:r w:rsidRPr="003A274B">
        <w:rPr>
          <w:rStyle w:val="src1"/>
          <w:specVanish w:val="0"/>
        </w:rPr>
        <w:t xml:space="preserve">”  </w:t>
      </w:r>
      <w:r w:rsidRPr="004D3D7B">
        <w:rPr>
          <w:rStyle w:val="jrnl"/>
          <w:i/>
        </w:rPr>
        <w:t>J Trauma</w:t>
      </w:r>
      <w:r w:rsidRPr="003A274B">
        <w:rPr>
          <w:rStyle w:val="src"/>
        </w:rPr>
        <w:t xml:space="preserve">. 2010 May 20. </w:t>
      </w:r>
    </w:p>
    <w:p w14:paraId="2C4A0999" w14:textId="77777777" w:rsidR="00D644BF" w:rsidRDefault="00787DB4" w:rsidP="002A60D9">
      <w:pPr>
        <w:pStyle w:val="Heading1"/>
        <w:numPr>
          <w:ilvl w:val="0"/>
          <w:numId w:val="2"/>
        </w:numPr>
        <w:shd w:val="clear" w:color="auto" w:fill="FFFFFF"/>
        <w:spacing w:before="0" w:beforeAutospacing="0" w:after="0" w:afterAutospacing="0" w:line="240" w:lineRule="auto"/>
        <w:rPr>
          <w:b w:val="0"/>
          <w:sz w:val="24"/>
          <w:szCs w:val="24"/>
        </w:rPr>
      </w:pPr>
      <w:hyperlink r:id="rId45" w:history="1">
        <w:r w:rsidR="00A20B46" w:rsidRPr="00A20B46">
          <w:rPr>
            <w:rStyle w:val="Hyperlink"/>
            <w:b w:val="0"/>
            <w:sz w:val="24"/>
            <w:szCs w:val="24"/>
          </w:rPr>
          <w:t>Adams SB Jr</w:t>
        </w:r>
      </w:hyperlink>
      <w:r w:rsidR="00A20B46" w:rsidRPr="00A20B46">
        <w:rPr>
          <w:b w:val="0"/>
          <w:sz w:val="24"/>
          <w:szCs w:val="24"/>
        </w:rPr>
        <w:t xml:space="preserve">, </w:t>
      </w:r>
      <w:hyperlink r:id="rId46" w:history="1">
        <w:r w:rsidR="00A20B46" w:rsidRPr="00A20B46">
          <w:rPr>
            <w:rStyle w:val="Hyperlink"/>
            <w:b w:val="0"/>
            <w:sz w:val="24"/>
            <w:szCs w:val="24"/>
          </w:rPr>
          <w:t>Mayer SW</w:t>
        </w:r>
      </w:hyperlink>
      <w:r w:rsidR="00A20B46" w:rsidRPr="00A20B46">
        <w:rPr>
          <w:b w:val="0"/>
          <w:sz w:val="24"/>
          <w:szCs w:val="24"/>
        </w:rPr>
        <w:t xml:space="preserve">, </w:t>
      </w:r>
      <w:hyperlink r:id="rId47" w:history="1">
        <w:r w:rsidR="00A20B46" w:rsidRPr="00A20B46">
          <w:rPr>
            <w:rStyle w:val="Hyperlink"/>
            <w:b w:val="0"/>
            <w:sz w:val="24"/>
            <w:szCs w:val="24"/>
          </w:rPr>
          <w:t>Hamming MG</w:t>
        </w:r>
      </w:hyperlink>
      <w:r w:rsidR="00A20B46" w:rsidRPr="00A20B46">
        <w:rPr>
          <w:b w:val="0"/>
          <w:sz w:val="24"/>
          <w:szCs w:val="24"/>
        </w:rPr>
        <w:t xml:space="preserve">, </w:t>
      </w:r>
      <w:hyperlink r:id="rId48" w:history="1">
        <w:r w:rsidR="00A20B46" w:rsidRPr="00001896">
          <w:rPr>
            <w:rStyle w:val="Hyperlink"/>
            <w:sz w:val="24"/>
            <w:szCs w:val="24"/>
          </w:rPr>
          <w:t>Zura RD</w:t>
        </w:r>
      </w:hyperlink>
      <w:r w:rsidR="00A20B46" w:rsidRPr="00A20B46">
        <w:rPr>
          <w:b w:val="0"/>
          <w:sz w:val="24"/>
          <w:szCs w:val="24"/>
        </w:rPr>
        <w:t>.: “</w:t>
      </w:r>
      <w:r w:rsidR="00A20B46" w:rsidRPr="00A20B46">
        <w:rPr>
          <w:b w:val="0"/>
          <w:bCs w:val="0"/>
          <w:sz w:val="24"/>
          <w:szCs w:val="24"/>
        </w:rPr>
        <w:t>Femoral neck fracture in association with low-energy pelvic ring fractures in an elderly patient.”</w:t>
      </w:r>
      <w:r w:rsidR="00A20B46" w:rsidRPr="00A20B46">
        <w:rPr>
          <w:rFonts w:ascii="Arial" w:hAnsi="Arial" w:cs="Arial"/>
          <w:b w:val="0"/>
          <w:sz w:val="18"/>
          <w:szCs w:val="18"/>
        </w:rPr>
        <w:t xml:space="preserve"> </w:t>
      </w:r>
      <w:hyperlink r:id="rId49" w:tooltip="The American journal of emergency medicine." w:history="1">
        <w:r w:rsidR="00A20B46" w:rsidRPr="004D3D7B">
          <w:rPr>
            <w:rStyle w:val="Hyperlink"/>
            <w:b w:val="0"/>
            <w:i/>
            <w:sz w:val="24"/>
            <w:szCs w:val="24"/>
          </w:rPr>
          <w:t xml:space="preserve">Am J </w:t>
        </w:r>
        <w:proofErr w:type="spellStart"/>
        <w:r w:rsidR="00A20B46" w:rsidRPr="004D3D7B">
          <w:rPr>
            <w:rStyle w:val="Hyperlink"/>
            <w:b w:val="0"/>
            <w:i/>
            <w:sz w:val="24"/>
            <w:szCs w:val="24"/>
          </w:rPr>
          <w:t>Emerg</w:t>
        </w:r>
        <w:proofErr w:type="spellEnd"/>
        <w:r w:rsidR="00A20B46" w:rsidRPr="004D3D7B">
          <w:rPr>
            <w:rStyle w:val="Hyperlink"/>
            <w:b w:val="0"/>
            <w:i/>
            <w:sz w:val="24"/>
            <w:szCs w:val="24"/>
          </w:rPr>
          <w:t xml:space="preserve"> Med.</w:t>
        </w:r>
      </w:hyperlink>
      <w:r w:rsidR="00A20B46" w:rsidRPr="00A20B46">
        <w:rPr>
          <w:b w:val="0"/>
          <w:sz w:val="24"/>
          <w:szCs w:val="24"/>
        </w:rPr>
        <w:t xml:space="preserve"> 2010 Jul;</w:t>
      </w:r>
      <w:r w:rsidR="00F97DC8">
        <w:rPr>
          <w:b w:val="0"/>
          <w:sz w:val="24"/>
          <w:szCs w:val="24"/>
        </w:rPr>
        <w:t xml:space="preserve"> </w:t>
      </w:r>
      <w:r w:rsidR="00A20B46" w:rsidRPr="00A20B46">
        <w:rPr>
          <w:b w:val="0"/>
          <w:sz w:val="24"/>
          <w:szCs w:val="24"/>
        </w:rPr>
        <w:t xml:space="preserve">28(6):746.e1-3. </w:t>
      </w:r>
      <w:proofErr w:type="spellStart"/>
      <w:r w:rsidR="00A20B46" w:rsidRPr="00A20B46">
        <w:rPr>
          <w:b w:val="0"/>
          <w:sz w:val="24"/>
          <w:szCs w:val="24"/>
        </w:rPr>
        <w:t>Epub</w:t>
      </w:r>
      <w:proofErr w:type="spellEnd"/>
      <w:r w:rsidR="00A20B46" w:rsidRPr="00A20B46">
        <w:rPr>
          <w:b w:val="0"/>
          <w:sz w:val="24"/>
          <w:szCs w:val="24"/>
        </w:rPr>
        <w:t xml:space="preserve"> 2010 Mar 25.</w:t>
      </w:r>
    </w:p>
    <w:p w14:paraId="2F5EFEC9" w14:textId="77777777" w:rsidR="00E8698C" w:rsidRDefault="00E8698C" w:rsidP="00E8698C">
      <w:pPr>
        <w:pStyle w:val="Heading1"/>
        <w:numPr>
          <w:ilvl w:val="0"/>
          <w:numId w:val="2"/>
        </w:numPr>
        <w:shd w:val="clear" w:color="auto" w:fill="FFFFFF"/>
        <w:spacing w:before="0" w:beforeAutospacing="0" w:after="0" w:afterAutospacing="0" w:line="240" w:lineRule="auto"/>
        <w:rPr>
          <w:b w:val="0"/>
          <w:sz w:val="24"/>
          <w:szCs w:val="24"/>
        </w:rPr>
      </w:pPr>
      <w:r w:rsidRPr="008E42FF">
        <w:rPr>
          <w:sz w:val="24"/>
          <w:szCs w:val="24"/>
        </w:rPr>
        <w:t>Flow Investigators</w:t>
      </w:r>
      <w:r>
        <w:rPr>
          <w:b w:val="0"/>
          <w:sz w:val="24"/>
          <w:szCs w:val="24"/>
        </w:rPr>
        <w:t xml:space="preserve">: “ </w:t>
      </w:r>
      <w:r w:rsidRPr="00E8698C">
        <w:rPr>
          <w:b w:val="0"/>
          <w:sz w:val="24"/>
          <w:szCs w:val="24"/>
        </w:rPr>
        <w:t>Fluid lavage of open wounds (FLOW): design and rationale for a large, multicenter collaborative 2 x 3 factorial trial of irrigating pressures and solutions in patients with open fractures.</w:t>
      </w:r>
      <w:r>
        <w:rPr>
          <w:b w:val="0"/>
          <w:sz w:val="24"/>
          <w:szCs w:val="24"/>
        </w:rPr>
        <w:t xml:space="preserve">” </w:t>
      </w:r>
      <w:r w:rsidRPr="00E8698C">
        <w:rPr>
          <w:b w:val="0"/>
          <w:i/>
          <w:sz w:val="24"/>
          <w:szCs w:val="24"/>
        </w:rPr>
        <w:t>J Trauma</w:t>
      </w:r>
      <w:r w:rsidRPr="00E8698C">
        <w:rPr>
          <w:b w:val="0"/>
          <w:sz w:val="24"/>
          <w:szCs w:val="24"/>
        </w:rPr>
        <w:t>. 2011 Sep;71(3):596-606</w:t>
      </w:r>
      <w:r>
        <w:rPr>
          <w:b w:val="0"/>
          <w:sz w:val="24"/>
          <w:szCs w:val="24"/>
        </w:rPr>
        <w:t>. Collaborator.</w:t>
      </w:r>
    </w:p>
    <w:p w14:paraId="6A613471" w14:textId="77777777" w:rsidR="00B91548" w:rsidRDefault="00001896" w:rsidP="002A60D9">
      <w:pPr>
        <w:pStyle w:val="Heading1"/>
        <w:numPr>
          <w:ilvl w:val="0"/>
          <w:numId w:val="2"/>
        </w:numPr>
        <w:shd w:val="clear" w:color="auto" w:fill="FFFFFF"/>
        <w:spacing w:before="0" w:beforeAutospacing="0" w:after="0" w:afterAutospacing="0" w:line="240" w:lineRule="auto"/>
        <w:rPr>
          <w:b w:val="0"/>
          <w:sz w:val="24"/>
          <w:szCs w:val="24"/>
        </w:rPr>
      </w:pPr>
      <w:proofErr w:type="spellStart"/>
      <w:r w:rsidRPr="00F37CC9">
        <w:rPr>
          <w:b w:val="0"/>
          <w:sz w:val="24"/>
          <w:szCs w:val="24"/>
        </w:rPr>
        <w:t>Edlich</w:t>
      </w:r>
      <w:proofErr w:type="spellEnd"/>
      <w:r w:rsidRPr="00F37CC9">
        <w:rPr>
          <w:b w:val="0"/>
          <w:sz w:val="24"/>
          <w:szCs w:val="24"/>
        </w:rPr>
        <w:t xml:space="preserve"> RF, Long WB 3rd, </w:t>
      </w:r>
      <w:proofErr w:type="spellStart"/>
      <w:r w:rsidRPr="00F37CC9">
        <w:rPr>
          <w:b w:val="0"/>
          <w:sz w:val="24"/>
          <w:szCs w:val="24"/>
        </w:rPr>
        <w:t>Gubler</w:t>
      </w:r>
      <w:proofErr w:type="spellEnd"/>
      <w:r w:rsidRPr="00F37CC9">
        <w:rPr>
          <w:b w:val="0"/>
          <w:sz w:val="24"/>
          <w:szCs w:val="24"/>
        </w:rPr>
        <w:t xml:space="preserve"> KD, </w:t>
      </w:r>
      <w:proofErr w:type="spellStart"/>
      <w:r w:rsidRPr="00F37CC9">
        <w:rPr>
          <w:b w:val="0"/>
          <w:sz w:val="24"/>
          <w:szCs w:val="24"/>
        </w:rPr>
        <w:t>Rodeheaver</w:t>
      </w:r>
      <w:proofErr w:type="spellEnd"/>
      <w:r w:rsidRPr="00F37CC9">
        <w:rPr>
          <w:b w:val="0"/>
          <w:sz w:val="24"/>
          <w:szCs w:val="24"/>
        </w:rPr>
        <w:t xml:space="preserve"> GT, Thacker JG, </w:t>
      </w:r>
      <w:proofErr w:type="spellStart"/>
      <w:r w:rsidRPr="00F37CC9">
        <w:rPr>
          <w:b w:val="0"/>
          <w:sz w:val="24"/>
          <w:szCs w:val="24"/>
        </w:rPr>
        <w:t>Borel</w:t>
      </w:r>
      <w:proofErr w:type="spellEnd"/>
      <w:r w:rsidRPr="00F37CC9">
        <w:rPr>
          <w:b w:val="0"/>
          <w:sz w:val="24"/>
          <w:szCs w:val="24"/>
        </w:rPr>
        <w:t xml:space="preserve"> L, Dahlstrom JJ, Clark JJ, </w:t>
      </w:r>
      <w:proofErr w:type="spellStart"/>
      <w:r w:rsidRPr="00F37CC9">
        <w:rPr>
          <w:b w:val="0"/>
          <w:sz w:val="24"/>
          <w:szCs w:val="24"/>
        </w:rPr>
        <w:t>Kasinger E, Li</w:t>
      </w:r>
      <w:proofErr w:type="spellEnd"/>
      <w:r w:rsidRPr="00F37CC9">
        <w:rPr>
          <w:b w:val="0"/>
          <w:sz w:val="24"/>
          <w:szCs w:val="24"/>
        </w:rPr>
        <w:t xml:space="preserve">n KY, Cox MJ, </w:t>
      </w:r>
      <w:r w:rsidRPr="00F37CC9">
        <w:rPr>
          <w:sz w:val="24"/>
          <w:szCs w:val="24"/>
        </w:rPr>
        <w:t>Zura RD</w:t>
      </w:r>
      <w:r w:rsidRPr="00F37CC9">
        <w:rPr>
          <w:b w:val="0"/>
          <w:sz w:val="24"/>
          <w:szCs w:val="24"/>
        </w:rPr>
        <w:t>.: “</w:t>
      </w:r>
      <w:hyperlink r:id="rId50" w:history="1">
        <w:r w:rsidRPr="00F37CC9">
          <w:rPr>
            <w:rStyle w:val="Hyperlink"/>
            <w:b w:val="0"/>
            <w:sz w:val="24"/>
            <w:szCs w:val="24"/>
          </w:rPr>
          <w:t>A Wakeup Call to The Food and Drug Administration to Ban Cornstarch on Medical Gloves.</w:t>
        </w:r>
      </w:hyperlink>
      <w:r w:rsidRPr="00F37CC9">
        <w:rPr>
          <w:b w:val="0"/>
          <w:sz w:val="24"/>
          <w:szCs w:val="24"/>
        </w:rPr>
        <w:t xml:space="preserve">” </w:t>
      </w:r>
      <w:r w:rsidRPr="00F37CC9">
        <w:rPr>
          <w:b w:val="0"/>
          <w:i/>
          <w:sz w:val="24"/>
          <w:szCs w:val="24"/>
        </w:rPr>
        <w:t xml:space="preserve">J </w:t>
      </w:r>
      <w:proofErr w:type="spellStart"/>
      <w:r w:rsidRPr="00F37CC9">
        <w:rPr>
          <w:b w:val="0"/>
          <w:i/>
          <w:sz w:val="24"/>
          <w:szCs w:val="24"/>
        </w:rPr>
        <w:t>Emerg</w:t>
      </w:r>
      <w:proofErr w:type="spellEnd"/>
      <w:r w:rsidRPr="00F37CC9">
        <w:rPr>
          <w:b w:val="0"/>
          <w:i/>
          <w:sz w:val="24"/>
          <w:szCs w:val="24"/>
        </w:rPr>
        <w:t xml:space="preserve"> Med.</w:t>
      </w:r>
      <w:r w:rsidRPr="00F37CC9">
        <w:rPr>
          <w:b w:val="0"/>
          <w:sz w:val="24"/>
          <w:szCs w:val="24"/>
        </w:rPr>
        <w:t xml:space="preserve"> 2010 Jul 23. </w:t>
      </w:r>
    </w:p>
    <w:p w14:paraId="2E25C192" w14:textId="77777777" w:rsidR="00E116B5" w:rsidRPr="00F37CC9" w:rsidRDefault="00E116B5" w:rsidP="002A60D9">
      <w:pPr>
        <w:pStyle w:val="Heading1"/>
        <w:numPr>
          <w:ilvl w:val="0"/>
          <w:numId w:val="2"/>
        </w:numPr>
        <w:shd w:val="clear" w:color="auto" w:fill="FFFFFF"/>
        <w:spacing w:before="0" w:beforeAutospacing="0" w:after="0" w:afterAutospacing="0" w:line="240" w:lineRule="auto"/>
        <w:rPr>
          <w:rStyle w:val="src"/>
          <w:b w:val="0"/>
          <w:sz w:val="24"/>
          <w:szCs w:val="24"/>
        </w:rPr>
      </w:pPr>
      <w:proofErr w:type="spellStart"/>
      <w:r w:rsidRPr="00F37CC9">
        <w:rPr>
          <w:b w:val="0"/>
          <w:sz w:val="24"/>
          <w:szCs w:val="24"/>
        </w:rPr>
        <w:t>Edlich</w:t>
      </w:r>
      <w:proofErr w:type="spellEnd"/>
      <w:r w:rsidRPr="00F37CC9">
        <w:rPr>
          <w:b w:val="0"/>
          <w:sz w:val="24"/>
          <w:szCs w:val="24"/>
        </w:rPr>
        <w:t xml:space="preserve"> RF, </w:t>
      </w:r>
      <w:proofErr w:type="spellStart"/>
      <w:r w:rsidRPr="00F37CC9">
        <w:rPr>
          <w:b w:val="0"/>
          <w:sz w:val="24"/>
          <w:szCs w:val="24"/>
        </w:rPr>
        <w:t>Rodeheaver</w:t>
      </w:r>
      <w:proofErr w:type="spellEnd"/>
      <w:r w:rsidRPr="00F37CC9">
        <w:rPr>
          <w:b w:val="0"/>
          <w:sz w:val="24"/>
          <w:szCs w:val="24"/>
        </w:rPr>
        <w:t xml:space="preserve"> GT, Thacker JG, </w:t>
      </w:r>
      <w:proofErr w:type="spellStart"/>
      <w:r w:rsidRPr="00F37CC9">
        <w:rPr>
          <w:b w:val="0"/>
          <w:sz w:val="24"/>
          <w:szCs w:val="24"/>
        </w:rPr>
        <w:t>Borel</w:t>
      </w:r>
      <w:proofErr w:type="spellEnd"/>
      <w:r w:rsidRPr="00F37CC9">
        <w:rPr>
          <w:b w:val="0"/>
          <w:sz w:val="24"/>
          <w:szCs w:val="24"/>
        </w:rPr>
        <w:t xml:space="preserve"> L, Stevens HS, Dahlstrom JJ, Clark JJ, Wallis AG, Rhoads SK, Lin KY, Cox MJ, </w:t>
      </w:r>
      <w:r w:rsidRPr="00F37CC9">
        <w:rPr>
          <w:sz w:val="24"/>
          <w:szCs w:val="24"/>
        </w:rPr>
        <w:t>Zura RD</w:t>
      </w:r>
      <w:r w:rsidRPr="00F37CC9">
        <w:rPr>
          <w:b w:val="0"/>
          <w:sz w:val="24"/>
          <w:szCs w:val="24"/>
        </w:rPr>
        <w:t>.: “</w:t>
      </w:r>
      <w:hyperlink r:id="rId51" w:history="1">
        <w:r w:rsidRPr="00F37CC9">
          <w:rPr>
            <w:rStyle w:val="Hyperlink"/>
            <w:b w:val="0"/>
            <w:sz w:val="24"/>
            <w:szCs w:val="24"/>
          </w:rPr>
          <w:t>Making medical gloves safe.</w:t>
        </w:r>
      </w:hyperlink>
      <w:r w:rsidRPr="00F37CC9">
        <w:rPr>
          <w:b w:val="0"/>
          <w:sz w:val="24"/>
          <w:szCs w:val="24"/>
        </w:rPr>
        <w:t xml:space="preserve">” </w:t>
      </w:r>
      <w:r w:rsidRPr="00F37CC9">
        <w:rPr>
          <w:rStyle w:val="jrnl"/>
          <w:b w:val="0"/>
          <w:i/>
          <w:sz w:val="24"/>
          <w:szCs w:val="24"/>
        </w:rPr>
        <w:t xml:space="preserve">Ann </w:t>
      </w:r>
      <w:proofErr w:type="spellStart"/>
      <w:r w:rsidRPr="00F37CC9">
        <w:rPr>
          <w:rStyle w:val="jrnl"/>
          <w:b w:val="0"/>
          <w:i/>
          <w:sz w:val="24"/>
          <w:szCs w:val="24"/>
        </w:rPr>
        <w:t>Plast</w:t>
      </w:r>
      <w:proofErr w:type="spellEnd"/>
      <w:r w:rsidRPr="00F37CC9">
        <w:rPr>
          <w:rStyle w:val="jrnl"/>
          <w:b w:val="0"/>
          <w:i/>
          <w:sz w:val="24"/>
          <w:szCs w:val="24"/>
        </w:rPr>
        <w:t xml:space="preserve"> Surg</w:t>
      </w:r>
      <w:r w:rsidRPr="00F37CC9">
        <w:rPr>
          <w:rStyle w:val="src"/>
          <w:b w:val="0"/>
          <w:i/>
          <w:sz w:val="24"/>
          <w:szCs w:val="24"/>
        </w:rPr>
        <w:t>.</w:t>
      </w:r>
      <w:r w:rsidR="00F97DC8" w:rsidRPr="00F37CC9">
        <w:rPr>
          <w:rStyle w:val="src"/>
          <w:b w:val="0"/>
          <w:sz w:val="24"/>
          <w:szCs w:val="24"/>
        </w:rPr>
        <w:t xml:space="preserve"> </w:t>
      </w:r>
      <w:r w:rsidRPr="00F37CC9">
        <w:rPr>
          <w:rStyle w:val="src"/>
          <w:b w:val="0"/>
          <w:sz w:val="24"/>
          <w:szCs w:val="24"/>
        </w:rPr>
        <w:t>Oct;</w:t>
      </w:r>
      <w:r w:rsidR="00F97DC8" w:rsidRPr="00F37CC9">
        <w:rPr>
          <w:rStyle w:val="src"/>
          <w:b w:val="0"/>
          <w:sz w:val="24"/>
          <w:szCs w:val="24"/>
        </w:rPr>
        <w:t xml:space="preserve"> </w:t>
      </w:r>
      <w:r w:rsidRPr="00F37CC9">
        <w:rPr>
          <w:rStyle w:val="src"/>
          <w:b w:val="0"/>
          <w:sz w:val="24"/>
          <w:szCs w:val="24"/>
        </w:rPr>
        <w:t>65(4):443-4</w:t>
      </w:r>
      <w:r w:rsidR="00F97DC8" w:rsidRPr="00F37CC9">
        <w:rPr>
          <w:rStyle w:val="src"/>
          <w:b w:val="0"/>
          <w:sz w:val="24"/>
          <w:szCs w:val="24"/>
        </w:rPr>
        <w:t>, 2010</w:t>
      </w:r>
      <w:r w:rsidRPr="00F37CC9">
        <w:rPr>
          <w:rStyle w:val="src"/>
          <w:b w:val="0"/>
          <w:sz w:val="24"/>
          <w:szCs w:val="24"/>
        </w:rPr>
        <w:t>.</w:t>
      </w:r>
    </w:p>
    <w:p w14:paraId="797FD4CE" w14:textId="77777777" w:rsidR="00382212" w:rsidRDefault="004D3D7B" w:rsidP="002A60D9">
      <w:pPr>
        <w:pStyle w:val="Heading1"/>
        <w:numPr>
          <w:ilvl w:val="0"/>
          <w:numId w:val="2"/>
        </w:numPr>
        <w:shd w:val="clear" w:color="auto" w:fill="FFFFFF"/>
        <w:spacing w:before="0" w:beforeAutospacing="0" w:after="0" w:afterAutospacing="0" w:line="240" w:lineRule="auto"/>
        <w:rPr>
          <w:rStyle w:val="src"/>
          <w:b w:val="0"/>
          <w:sz w:val="24"/>
          <w:szCs w:val="24"/>
        </w:rPr>
      </w:pPr>
      <w:proofErr w:type="spellStart"/>
      <w:r>
        <w:rPr>
          <w:rStyle w:val="src"/>
          <w:b w:val="0"/>
          <w:sz w:val="24"/>
          <w:szCs w:val="24"/>
        </w:rPr>
        <w:t>Wittstein</w:t>
      </w:r>
      <w:proofErr w:type="spellEnd"/>
      <w:r>
        <w:rPr>
          <w:rStyle w:val="src"/>
          <w:b w:val="0"/>
          <w:sz w:val="24"/>
          <w:szCs w:val="24"/>
        </w:rPr>
        <w:t xml:space="preserve"> J, Vinson E, </w:t>
      </w:r>
      <w:r w:rsidRPr="004D3D7B">
        <w:rPr>
          <w:rStyle w:val="src"/>
          <w:sz w:val="24"/>
          <w:szCs w:val="24"/>
        </w:rPr>
        <w:t>Zura R</w:t>
      </w:r>
      <w:r>
        <w:rPr>
          <w:rStyle w:val="src"/>
          <w:b w:val="0"/>
          <w:sz w:val="24"/>
          <w:szCs w:val="24"/>
        </w:rPr>
        <w:t xml:space="preserve">.: Traumatic Subchondral Fracture of the Femoral Head: A Case Report. </w:t>
      </w:r>
      <w:r w:rsidRPr="004D3D7B">
        <w:rPr>
          <w:rStyle w:val="src"/>
          <w:b w:val="0"/>
          <w:i/>
          <w:sz w:val="24"/>
          <w:szCs w:val="24"/>
        </w:rPr>
        <w:t xml:space="preserve">Journal of Surgical </w:t>
      </w:r>
      <w:proofErr w:type="spellStart"/>
      <w:r w:rsidRPr="004D3D7B">
        <w:rPr>
          <w:rStyle w:val="src"/>
          <w:b w:val="0"/>
          <w:i/>
          <w:sz w:val="24"/>
          <w:szCs w:val="24"/>
        </w:rPr>
        <w:t>Orthopaedic</w:t>
      </w:r>
      <w:proofErr w:type="spellEnd"/>
      <w:r w:rsidRPr="004D3D7B">
        <w:rPr>
          <w:rStyle w:val="src"/>
          <w:b w:val="0"/>
          <w:i/>
          <w:sz w:val="24"/>
          <w:szCs w:val="24"/>
        </w:rPr>
        <w:t xml:space="preserve"> Advances</w:t>
      </w:r>
      <w:r>
        <w:rPr>
          <w:rStyle w:val="src"/>
          <w:b w:val="0"/>
          <w:sz w:val="24"/>
          <w:szCs w:val="24"/>
        </w:rPr>
        <w:t xml:space="preserve"> 19(4): 234-235, 2010.</w:t>
      </w:r>
    </w:p>
    <w:p w14:paraId="3813C9B7" w14:textId="77777777" w:rsidR="00382212" w:rsidRDefault="00787DB4" w:rsidP="002A60D9">
      <w:pPr>
        <w:pStyle w:val="Heading1"/>
        <w:numPr>
          <w:ilvl w:val="0"/>
          <w:numId w:val="2"/>
        </w:numPr>
        <w:shd w:val="clear" w:color="auto" w:fill="FFFFFF"/>
        <w:spacing w:before="0" w:beforeAutospacing="0" w:after="0" w:afterAutospacing="0" w:line="240" w:lineRule="auto"/>
        <w:rPr>
          <w:b w:val="0"/>
          <w:sz w:val="24"/>
          <w:szCs w:val="24"/>
        </w:rPr>
      </w:pPr>
      <w:hyperlink r:id="rId52" w:history="1">
        <w:proofErr w:type="spellStart"/>
        <w:r w:rsidR="00382212" w:rsidRPr="00382212">
          <w:rPr>
            <w:rStyle w:val="Hyperlink"/>
            <w:b w:val="0"/>
            <w:sz w:val="24"/>
            <w:szCs w:val="24"/>
          </w:rPr>
          <w:t>Edlich</w:t>
        </w:r>
        <w:proofErr w:type="spellEnd"/>
        <w:r w:rsidR="00382212" w:rsidRPr="00382212">
          <w:rPr>
            <w:rStyle w:val="Hyperlink"/>
            <w:b w:val="0"/>
            <w:sz w:val="24"/>
            <w:szCs w:val="24"/>
          </w:rPr>
          <w:t xml:space="preserve"> RF</w:t>
        </w:r>
      </w:hyperlink>
      <w:r w:rsidR="00382212" w:rsidRPr="00382212">
        <w:rPr>
          <w:b w:val="0"/>
          <w:sz w:val="24"/>
          <w:szCs w:val="24"/>
        </w:rPr>
        <w:t xml:space="preserve">, </w:t>
      </w:r>
      <w:hyperlink r:id="rId53" w:history="1">
        <w:r w:rsidR="00382212" w:rsidRPr="00382212">
          <w:rPr>
            <w:rStyle w:val="Hyperlink"/>
            <w:b w:val="0"/>
            <w:sz w:val="24"/>
            <w:szCs w:val="24"/>
          </w:rPr>
          <w:t>Rhoads SK</w:t>
        </w:r>
      </w:hyperlink>
      <w:r w:rsidR="00382212" w:rsidRPr="00382212">
        <w:rPr>
          <w:b w:val="0"/>
          <w:sz w:val="24"/>
          <w:szCs w:val="24"/>
        </w:rPr>
        <w:t xml:space="preserve">, </w:t>
      </w:r>
      <w:hyperlink r:id="rId54" w:history="1">
        <w:r w:rsidR="00382212" w:rsidRPr="00382212">
          <w:rPr>
            <w:rStyle w:val="Hyperlink"/>
            <w:b w:val="0"/>
            <w:sz w:val="24"/>
            <w:szCs w:val="24"/>
          </w:rPr>
          <w:t>Buck LR</w:t>
        </w:r>
      </w:hyperlink>
      <w:r w:rsidR="00382212" w:rsidRPr="00382212">
        <w:rPr>
          <w:b w:val="0"/>
          <w:sz w:val="24"/>
          <w:szCs w:val="24"/>
        </w:rPr>
        <w:t xml:space="preserve">, </w:t>
      </w:r>
      <w:hyperlink r:id="rId55" w:history="1">
        <w:proofErr w:type="spellStart"/>
        <w:r w:rsidR="00382212" w:rsidRPr="00382212">
          <w:rPr>
            <w:rStyle w:val="Hyperlink"/>
            <w:b w:val="0"/>
            <w:sz w:val="24"/>
            <w:szCs w:val="24"/>
          </w:rPr>
          <w:t>Gubler</w:t>
        </w:r>
        <w:proofErr w:type="spellEnd"/>
        <w:r w:rsidR="00382212" w:rsidRPr="00382212">
          <w:rPr>
            <w:rStyle w:val="Hyperlink"/>
            <w:b w:val="0"/>
            <w:sz w:val="24"/>
            <w:szCs w:val="24"/>
          </w:rPr>
          <w:t xml:space="preserve"> KD</w:t>
        </w:r>
      </w:hyperlink>
      <w:r w:rsidR="00382212" w:rsidRPr="00382212">
        <w:rPr>
          <w:b w:val="0"/>
          <w:sz w:val="24"/>
          <w:szCs w:val="24"/>
        </w:rPr>
        <w:t xml:space="preserve">, </w:t>
      </w:r>
      <w:hyperlink r:id="rId56" w:history="1">
        <w:r w:rsidR="00382212" w:rsidRPr="00382212">
          <w:rPr>
            <w:rStyle w:val="Hyperlink"/>
            <w:b w:val="0"/>
            <w:sz w:val="24"/>
            <w:szCs w:val="24"/>
          </w:rPr>
          <w:t>Long WB 3rd</w:t>
        </w:r>
      </w:hyperlink>
      <w:r w:rsidR="00382212" w:rsidRPr="00382212">
        <w:rPr>
          <w:b w:val="0"/>
          <w:sz w:val="24"/>
          <w:szCs w:val="24"/>
        </w:rPr>
        <w:t>,</w:t>
      </w:r>
      <w:r w:rsidR="00382212">
        <w:rPr>
          <w:b w:val="0"/>
          <w:sz w:val="24"/>
          <w:szCs w:val="24"/>
        </w:rPr>
        <w:t xml:space="preserve"> </w:t>
      </w:r>
      <w:r w:rsidR="00382212">
        <w:rPr>
          <w:sz w:val="24"/>
          <w:szCs w:val="24"/>
        </w:rPr>
        <w:t xml:space="preserve">Zura </w:t>
      </w:r>
      <w:r w:rsidR="00382212" w:rsidRPr="00382212">
        <w:rPr>
          <w:sz w:val="24"/>
          <w:szCs w:val="24"/>
        </w:rPr>
        <w:t>R</w:t>
      </w:r>
      <w:r w:rsidR="00382212" w:rsidRPr="00382212">
        <w:rPr>
          <w:b w:val="0"/>
          <w:sz w:val="24"/>
          <w:szCs w:val="24"/>
        </w:rPr>
        <w:t>.</w:t>
      </w:r>
      <w:r w:rsidR="00F97DC8">
        <w:rPr>
          <w:b w:val="0"/>
          <w:sz w:val="24"/>
          <w:szCs w:val="24"/>
        </w:rPr>
        <w:t>:</w:t>
      </w:r>
      <w:r w:rsidR="00382212" w:rsidRPr="00382212">
        <w:rPr>
          <w:b w:val="0"/>
          <w:sz w:val="24"/>
          <w:szCs w:val="24"/>
        </w:rPr>
        <w:t xml:space="preserve"> </w:t>
      </w:r>
      <w:r w:rsidR="001F004C">
        <w:rPr>
          <w:b w:val="0"/>
          <w:sz w:val="24"/>
          <w:szCs w:val="24"/>
        </w:rPr>
        <w:t>“</w:t>
      </w:r>
      <w:r w:rsidR="00382212" w:rsidRPr="00382212">
        <w:rPr>
          <w:b w:val="0"/>
          <w:bCs w:val="0"/>
          <w:sz w:val="24"/>
          <w:szCs w:val="24"/>
        </w:rPr>
        <w:t>The failure of the food and drug administration to protect operating room personnel from the spread of deadly blood-borne infections.</w:t>
      </w:r>
      <w:r w:rsidR="001F004C">
        <w:rPr>
          <w:b w:val="0"/>
          <w:bCs w:val="0"/>
          <w:sz w:val="24"/>
          <w:szCs w:val="24"/>
        </w:rPr>
        <w:t>”</w:t>
      </w:r>
      <w:r w:rsidR="00382212" w:rsidRPr="00382212">
        <w:rPr>
          <w:b w:val="0"/>
          <w:sz w:val="24"/>
          <w:szCs w:val="24"/>
        </w:rPr>
        <w:t xml:space="preserve"> </w:t>
      </w:r>
      <w:hyperlink r:id="rId57" w:tooltip="Annals of plastic surgery." w:history="1">
        <w:r w:rsidR="00382212" w:rsidRPr="00F97DC8">
          <w:rPr>
            <w:rStyle w:val="Hyperlink"/>
            <w:b w:val="0"/>
            <w:i/>
            <w:sz w:val="24"/>
            <w:szCs w:val="24"/>
          </w:rPr>
          <w:t xml:space="preserve">Ann </w:t>
        </w:r>
        <w:proofErr w:type="spellStart"/>
        <w:r w:rsidR="00382212" w:rsidRPr="00F97DC8">
          <w:rPr>
            <w:rStyle w:val="Hyperlink"/>
            <w:b w:val="0"/>
            <w:i/>
            <w:sz w:val="24"/>
            <w:szCs w:val="24"/>
          </w:rPr>
          <w:t>Plast</w:t>
        </w:r>
        <w:proofErr w:type="spellEnd"/>
        <w:r w:rsidR="00382212" w:rsidRPr="00F97DC8">
          <w:rPr>
            <w:rStyle w:val="Hyperlink"/>
            <w:b w:val="0"/>
            <w:i/>
            <w:sz w:val="24"/>
            <w:szCs w:val="24"/>
          </w:rPr>
          <w:t xml:space="preserve"> Surg</w:t>
        </w:r>
        <w:r w:rsidR="00382212" w:rsidRPr="00382212">
          <w:rPr>
            <w:rStyle w:val="Hyperlink"/>
            <w:b w:val="0"/>
            <w:sz w:val="24"/>
            <w:szCs w:val="24"/>
          </w:rPr>
          <w:t>.</w:t>
        </w:r>
      </w:hyperlink>
      <w:r w:rsidR="00382212" w:rsidRPr="00382212">
        <w:rPr>
          <w:b w:val="0"/>
          <w:sz w:val="24"/>
          <w:szCs w:val="24"/>
        </w:rPr>
        <w:t xml:space="preserve"> Apr; 66(4):421, 2011.</w:t>
      </w:r>
    </w:p>
    <w:p w14:paraId="6A2E3417" w14:textId="77777777" w:rsidR="009E41CB" w:rsidRDefault="009E41CB" w:rsidP="002A60D9">
      <w:pPr>
        <w:pStyle w:val="Heading1"/>
        <w:numPr>
          <w:ilvl w:val="0"/>
          <w:numId w:val="2"/>
        </w:numPr>
        <w:shd w:val="clear" w:color="auto" w:fill="FFFFFF"/>
        <w:spacing w:before="0" w:beforeAutospacing="0" w:after="0" w:afterAutospacing="0" w:line="240" w:lineRule="auto"/>
        <w:rPr>
          <w:b w:val="0"/>
          <w:sz w:val="24"/>
          <w:szCs w:val="24"/>
        </w:rPr>
      </w:pPr>
      <w:r>
        <w:rPr>
          <w:b w:val="0"/>
          <w:sz w:val="24"/>
          <w:szCs w:val="24"/>
        </w:rPr>
        <w:t xml:space="preserve">Payne DES, Wray WH, Ruch DS, </w:t>
      </w:r>
      <w:r w:rsidRPr="009E41CB">
        <w:rPr>
          <w:sz w:val="24"/>
          <w:szCs w:val="24"/>
        </w:rPr>
        <w:t>Zura RD</w:t>
      </w:r>
      <w:r>
        <w:rPr>
          <w:b w:val="0"/>
          <w:sz w:val="24"/>
          <w:szCs w:val="24"/>
        </w:rPr>
        <w:t>, Moorman CT.</w:t>
      </w:r>
      <w:r w:rsidR="00DD698C">
        <w:rPr>
          <w:b w:val="0"/>
          <w:sz w:val="24"/>
          <w:szCs w:val="24"/>
        </w:rPr>
        <w:t xml:space="preserve"> </w:t>
      </w:r>
      <w:r>
        <w:rPr>
          <w:b w:val="0"/>
          <w:sz w:val="24"/>
          <w:szCs w:val="24"/>
        </w:rPr>
        <w:t xml:space="preserve"> “Outcome of Intramedullary Fixation of Clavicular Fractures.” </w:t>
      </w:r>
      <w:r w:rsidRPr="00C533CB">
        <w:rPr>
          <w:b w:val="0"/>
          <w:i/>
          <w:sz w:val="24"/>
          <w:szCs w:val="24"/>
        </w:rPr>
        <w:t xml:space="preserve">Am J </w:t>
      </w:r>
      <w:proofErr w:type="spellStart"/>
      <w:r w:rsidRPr="00C533CB">
        <w:rPr>
          <w:b w:val="0"/>
          <w:i/>
          <w:sz w:val="24"/>
          <w:szCs w:val="24"/>
        </w:rPr>
        <w:t>Orthop</w:t>
      </w:r>
      <w:proofErr w:type="spellEnd"/>
      <w:r>
        <w:rPr>
          <w:b w:val="0"/>
          <w:sz w:val="24"/>
          <w:szCs w:val="24"/>
        </w:rPr>
        <w:t xml:space="preserve"> 2011; </w:t>
      </w:r>
      <w:r w:rsidR="000C6C33">
        <w:rPr>
          <w:b w:val="0"/>
          <w:sz w:val="24"/>
          <w:szCs w:val="24"/>
        </w:rPr>
        <w:t>Jun:</w:t>
      </w:r>
      <w:r>
        <w:rPr>
          <w:b w:val="0"/>
          <w:sz w:val="24"/>
          <w:szCs w:val="24"/>
        </w:rPr>
        <w:t>40(6): E99-E104.</w:t>
      </w:r>
    </w:p>
    <w:p w14:paraId="0991428E" w14:textId="77777777" w:rsidR="00194CC0" w:rsidRDefault="00DD698C" w:rsidP="002A60D9">
      <w:pPr>
        <w:pStyle w:val="Heading1"/>
        <w:numPr>
          <w:ilvl w:val="0"/>
          <w:numId w:val="2"/>
        </w:numPr>
        <w:shd w:val="clear" w:color="auto" w:fill="FFFFFF"/>
        <w:spacing w:before="0" w:beforeAutospacing="0" w:after="0" w:afterAutospacing="0" w:line="240" w:lineRule="auto"/>
        <w:rPr>
          <w:b w:val="0"/>
          <w:sz w:val="24"/>
          <w:szCs w:val="24"/>
        </w:rPr>
      </w:pPr>
      <w:r w:rsidRPr="008A3D39">
        <w:rPr>
          <w:sz w:val="24"/>
          <w:szCs w:val="24"/>
        </w:rPr>
        <w:t>FLOW Investigators</w:t>
      </w:r>
      <w:r w:rsidRPr="00194CC0">
        <w:rPr>
          <w:b w:val="0"/>
          <w:sz w:val="24"/>
          <w:szCs w:val="24"/>
        </w:rPr>
        <w:t xml:space="preserve">, </w:t>
      </w:r>
      <w:proofErr w:type="spellStart"/>
      <w:r w:rsidRPr="00194CC0">
        <w:rPr>
          <w:b w:val="0"/>
          <w:sz w:val="24"/>
          <w:szCs w:val="24"/>
        </w:rPr>
        <w:t>Petrisor</w:t>
      </w:r>
      <w:proofErr w:type="spellEnd"/>
      <w:r w:rsidRPr="00194CC0">
        <w:rPr>
          <w:b w:val="0"/>
          <w:sz w:val="24"/>
          <w:szCs w:val="24"/>
        </w:rPr>
        <w:t xml:space="preserve"> B, Sun X, Bhandari M, </w:t>
      </w:r>
      <w:proofErr w:type="spellStart"/>
      <w:r w:rsidRPr="00194CC0">
        <w:rPr>
          <w:b w:val="0"/>
          <w:sz w:val="24"/>
          <w:szCs w:val="24"/>
        </w:rPr>
        <w:t>Guyatt</w:t>
      </w:r>
      <w:proofErr w:type="spellEnd"/>
      <w:r w:rsidRPr="00194CC0">
        <w:rPr>
          <w:b w:val="0"/>
          <w:sz w:val="24"/>
          <w:szCs w:val="24"/>
        </w:rPr>
        <w:t xml:space="preserve"> G, </w:t>
      </w:r>
      <w:proofErr w:type="spellStart"/>
      <w:r w:rsidRPr="00194CC0">
        <w:rPr>
          <w:b w:val="0"/>
          <w:sz w:val="24"/>
          <w:szCs w:val="24"/>
        </w:rPr>
        <w:t>Jeray</w:t>
      </w:r>
      <w:proofErr w:type="spellEnd"/>
      <w:r w:rsidRPr="00194CC0">
        <w:rPr>
          <w:b w:val="0"/>
          <w:sz w:val="24"/>
          <w:szCs w:val="24"/>
        </w:rPr>
        <w:t xml:space="preserve"> KJ, Sprague S, Tanner S, </w:t>
      </w:r>
      <w:proofErr w:type="spellStart"/>
      <w:r w:rsidRPr="00194CC0">
        <w:rPr>
          <w:b w:val="0"/>
          <w:sz w:val="24"/>
          <w:szCs w:val="24"/>
        </w:rPr>
        <w:t>Schemitsch</w:t>
      </w:r>
      <w:proofErr w:type="spellEnd"/>
      <w:r w:rsidRPr="00194CC0">
        <w:rPr>
          <w:b w:val="0"/>
          <w:sz w:val="24"/>
          <w:szCs w:val="24"/>
        </w:rPr>
        <w:t xml:space="preserve"> E, </w:t>
      </w:r>
      <w:proofErr w:type="spellStart"/>
      <w:r w:rsidRPr="00194CC0">
        <w:rPr>
          <w:b w:val="0"/>
          <w:sz w:val="24"/>
          <w:szCs w:val="24"/>
        </w:rPr>
        <w:t>Sancheti</w:t>
      </w:r>
      <w:proofErr w:type="spellEnd"/>
      <w:r w:rsidRPr="00194CC0">
        <w:rPr>
          <w:b w:val="0"/>
          <w:sz w:val="24"/>
          <w:szCs w:val="24"/>
        </w:rPr>
        <w:t xml:space="preserve"> P, </w:t>
      </w:r>
      <w:proofErr w:type="spellStart"/>
      <w:r w:rsidRPr="00194CC0">
        <w:rPr>
          <w:b w:val="0"/>
          <w:sz w:val="24"/>
          <w:szCs w:val="24"/>
        </w:rPr>
        <w:t>Anglen</w:t>
      </w:r>
      <w:proofErr w:type="spellEnd"/>
      <w:r w:rsidRPr="00194CC0">
        <w:rPr>
          <w:b w:val="0"/>
          <w:sz w:val="24"/>
          <w:szCs w:val="24"/>
        </w:rPr>
        <w:t xml:space="preserve"> J, </w:t>
      </w:r>
      <w:proofErr w:type="spellStart"/>
      <w:r w:rsidRPr="00194CC0">
        <w:rPr>
          <w:b w:val="0"/>
          <w:sz w:val="24"/>
          <w:szCs w:val="24"/>
        </w:rPr>
        <w:t>Tornetta</w:t>
      </w:r>
      <w:proofErr w:type="spellEnd"/>
      <w:r w:rsidRPr="00194CC0">
        <w:rPr>
          <w:b w:val="0"/>
          <w:sz w:val="24"/>
          <w:szCs w:val="24"/>
        </w:rPr>
        <w:t xml:space="preserve"> P, </w:t>
      </w:r>
      <w:proofErr w:type="spellStart"/>
      <w:r w:rsidRPr="00194CC0">
        <w:rPr>
          <w:b w:val="0"/>
          <w:sz w:val="24"/>
          <w:szCs w:val="24"/>
        </w:rPr>
        <w:t>Bosse</w:t>
      </w:r>
      <w:proofErr w:type="spellEnd"/>
      <w:r w:rsidRPr="00194CC0">
        <w:rPr>
          <w:b w:val="0"/>
          <w:sz w:val="24"/>
          <w:szCs w:val="24"/>
        </w:rPr>
        <w:t xml:space="preserve"> M, Liew S, Walter S.</w:t>
      </w:r>
      <w:r>
        <w:rPr>
          <w:b w:val="0"/>
          <w:sz w:val="24"/>
          <w:szCs w:val="24"/>
        </w:rPr>
        <w:t xml:space="preserve"> </w:t>
      </w:r>
      <w:hyperlink r:id="rId58" w:history="1">
        <w:r w:rsidR="00194CC0" w:rsidRPr="00194CC0">
          <w:rPr>
            <w:b w:val="0"/>
            <w:sz w:val="24"/>
            <w:szCs w:val="24"/>
          </w:rPr>
          <w:t xml:space="preserve">Fluid </w:t>
        </w:r>
        <w:r w:rsidR="00194CC0" w:rsidRPr="00194CC0">
          <w:rPr>
            <w:b w:val="0"/>
            <w:sz w:val="24"/>
            <w:szCs w:val="24"/>
          </w:rPr>
          <w:lastRenderedPageBreak/>
          <w:t>lavage of open wounds (FLOW): a multicenter, blinded, factorial pilot trial comparing alternative irrigating solutions and pressures in patients with open fractures.</w:t>
        </w:r>
      </w:hyperlink>
      <w:r w:rsidR="00194CC0" w:rsidRPr="00194CC0">
        <w:rPr>
          <w:b w:val="0"/>
          <w:sz w:val="24"/>
          <w:szCs w:val="24"/>
        </w:rPr>
        <w:t xml:space="preserve">  </w:t>
      </w:r>
      <w:r w:rsidR="00194CC0" w:rsidRPr="00194CC0">
        <w:rPr>
          <w:rStyle w:val="jrnl"/>
          <w:b w:val="0"/>
          <w:sz w:val="24"/>
          <w:szCs w:val="24"/>
        </w:rPr>
        <w:t>J Trauma</w:t>
      </w:r>
      <w:r w:rsidR="00194CC0" w:rsidRPr="00194CC0">
        <w:rPr>
          <w:b w:val="0"/>
          <w:sz w:val="24"/>
          <w:szCs w:val="24"/>
        </w:rPr>
        <w:t>. 2011 Sep;71(3):596-606.</w:t>
      </w:r>
      <w:r w:rsidR="00906F8C">
        <w:rPr>
          <w:b w:val="0"/>
          <w:sz w:val="24"/>
          <w:szCs w:val="24"/>
        </w:rPr>
        <w:t xml:space="preserve"> Collaborator</w:t>
      </w:r>
    </w:p>
    <w:p w14:paraId="24B30027" w14:textId="77777777" w:rsidR="00194CC0" w:rsidRPr="00194CC0" w:rsidRDefault="00DD698C" w:rsidP="00DD698C">
      <w:pPr>
        <w:pStyle w:val="Heading1"/>
        <w:numPr>
          <w:ilvl w:val="0"/>
          <w:numId w:val="2"/>
        </w:numPr>
        <w:shd w:val="clear" w:color="auto" w:fill="FFFFFF"/>
        <w:spacing w:before="0" w:beforeAutospacing="0" w:after="0" w:afterAutospacing="0" w:line="240" w:lineRule="auto"/>
        <w:rPr>
          <w:b w:val="0"/>
          <w:sz w:val="24"/>
          <w:szCs w:val="24"/>
        </w:rPr>
      </w:pPr>
      <w:proofErr w:type="spellStart"/>
      <w:r w:rsidRPr="00DD698C">
        <w:rPr>
          <w:b w:val="0"/>
          <w:sz w:val="24"/>
          <w:szCs w:val="24"/>
        </w:rPr>
        <w:t>Guitton</w:t>
      </w:r>
      <w:proofErr w:type="spellEnd"/>
      <w:r w:rsidRPr="00DD698C">
        <w:rPr>
          <w:b w:val="0"/>
          <w:sz w:val="24"/>
          <w:szCs w:val="24"/>
        </w:rPr>
        <w:t xml:space="preserve"> TG, Ring D; </w:t>
      </w:r>
      <w:r w:rsidRPr="00DD698C">
        <w:rPr>
          <w:sz w:val="24"/>
          <w:szCs w:val="24"/>
        </w:rPr>
        <w:t>Science of Variation Group.</w:t>
      </w:r>
      <w:r w:rsidRPr="00DD698C">
        <w:rPr>
          <w:b w:val="0"/>
          <w:sz w:val="24"/>
          <w:szCs w:val="24"/>
        </w:rPr>
        <w:t xml:space="preserve"> </w:t>
      </w:r>
      <w:r w:rsidR="00194CC0" w:rsidRPr="00194CC0">
        <w:rPr>
          <w:b w:val="0"/>
          <w:sz w:val="24"/>
          <w:szCs w:val="24"/>
        </w:rPr>
        <w:t xml:space="preserve">Interobserver reliability of radial head fracture classification: two-dimensional compared with three-dimensional CT </w:t>
      </w:r>
      <w:hyperlink r:id="rId59" w:tooltip="The Journal of bone and joint surgery. American volume." w:history="1">
        <w:r w:rsidR="00194CC0" w:rsidRPr="00194CC0">
          <w:rPr>
            <w:rStyle w:val="Hyperlink"/>
            <w:b w:val="0"/>
            <w:sz w:val="24"/>
            <w:szCs w:val="24"/>
          </w:rPr>
          <w:t>J Bone Joint Surg Am.</w:t>
        </w:r>
      </w:hyperlink>
      <w:r w:rsidR="00194CC0" w:rsidRPr="00194CC0">
        <w:rPr>
          <w:b w:val="0"/>
          <w:sz w:val="24"/>
          <w:szCs w:val="24"/>
        </w:rPr>
        <w:t xml:space="preserve"> 2011 Nov 2;93(21):2015-21.</w:t>
      </w:r>
      <w:r w:rsidR="00906F8C">
        <w:rPr>
          <w:b w:val="0"/>
          <w:sz w:val="24"/>
          <w:szCs w:val="24"/>
        </w:rPr>
        <w:t xml:space="preserve"> Collaborator</w:t>
      </w:r>
    </w:p>
    <w:p w14:paraId="0219A559" w14:textId="77777777" w:rsidR="00B81AE6" w:rsidRPr="007E612E" w:rsidRDefault="00B81AE6" w:rsidP="002A60D9">
      <w:pPr>
        <w:pStyle w:val="ListParagraph"/>
        <w:numPr>
          <w:ilvl w:val="0"/>
          <w:numId w:val="2"/>
        </w:numPr>
        <w:rPr>
          <w:rFonts w:ascii="Times New Roman" w:hAnsi="Times New Roman"/>
          <w:bCs/>
          <w:noProof w:val="0"/>
          <w:kern w:val="36"/>
          <w:sz w:val="24"/>
          <w:szCs w:val="24"/>
        </w:rPr>
      </w:pPr>
      <w:r w:rsidRPr="007E612E">
        <w:rPr>
          <w:rFonts w:ascii="Times New Roman" w:hAnsi="Times New Roman"/>
          <w:bCs/>
          <w:noProof w:val="0"/>
          <w:kern w:val="36"/>
          <w:sz w:val="24"/>
          <w:szCs w:val="24"/>
        </w:rPr>
        <w:t xml:space="preserve">Catterall JB, Hsueh MF, Stabler TV, </w:t>
      </w:r>
      <w:proofErr w:type="spellStart"/>
      <w:r w:rsidRPr="007E612E">
        <w:rPr>
          <w:rFonts w:ascii="Times New Roman" w:hAnsi="Times New Roman"/>
          <w:bCs/>
          <w:noProof w:val="0"/>
          <w:kern w:val="36"/>
          <w:sz w:val="24"/>
          <w:szCs w:val="24"/>
        </w:rPr>
        <w:t>McCudden</w:t>
      </w:r>
      <w:proofErr w:type="spellEnd"/>
      <w:r w:rsidRPr="007E612E">
        <w:rPr>
          <w:rFonts w:ascii="Times New Roman" w:hAnsi="Times New Roman"/>
          <w:bCs/>
          <w:noProof w:val="0"/>
          <w:kern w:val="36"/>
          <w:sz w:val="24"/>
          <w:szCs w:val="24"/>
        </w:rPr>
        <w:t xml:space="preserve"> CR, </w:t>
      </w:r>
      <w:proofErr w:type="spellStart"/>
      <w:r w:rsidRPr="007E612E">
        <w:rPr>
          <w:rFonts w:ascii="Times New Roman" w:hAnsi="Times New Roman"/>
          <w:bCs/>
          <w:noProof w:val="0"/>
          <w:kern w:val="36"/>
          <w:sz w:val="24"/>
          <w:szCs w:val="24"/>
        </w:rPr>
        <w:t>Bolognesi</w:t>
      </w:r>
      <w:proofErr w:type="spellEnd"/>
      <w:r w:rsidRPr="007E612E">
        <w:rPr>
          <w:rFonts w:ascii="Times New Roman" w:hAnsi="Times New Roman"/>
          <w:bCs/>
          <w:noProof w:val="0"/>
          <w:kern w:val="36"/>
          <w:sz w:val="24"/>
          <w:szCs w:val="24"/>
        </w:rPr>
        <w:t xml:space="preserve"> M, </w:t>
      </w:r>
      <w:r w:rsidRPr="007E612E">
        <w:rPr>
          <w:rFonts w:ascii="Times New Roman" w:hAnsi="Times New Roman"/>
          <w:b/>
          <w:bCs/>
          <w:noProof w:val="0"/>
          <w:kern w:val="36"/>
          <w:sz w:val="24"/>
          <w:szCs w:val="24"/>
        </w:rPr>
        <w:t>Zura R</w:t>
      </w:r>
      <w:r w:rsidRPr="007E612E">
        <w:rPr>
          <w:rFonts w:ascii="Times New Roman" w:hAnsi="Times New Roman"/>
          <w:bCs/>
          <w:noProof w:val="0"/>
          <w:kern w:val="36"/>
          <w:sz w:val="24"/>
          <w:szCs w:val="24"/>
        </w:rPr>
        <w:t>, Jordan JM, Renner JB, Feng S, Kraus VB.</w:t>
      </w:r>
      <w:r w:rsidR="00CB2C10" w:rsidRPr="007E612E">
        <w:rPr>
          <w:rFonts w:ascii="Times New Roman" w:hAnsi="Times New Roman"/>
          <w:bCs/>
          <w:noProof w:val="0"/>
          <w:kern w:val="36"/>
          <w:sz w:val="24"/>
          <w:szCs w:val="24"/>
        </w:rPr>
        <w:t>:</w:t>
      </w:r>
      <w:r w:rsidRPr="007E612E">
        <w:rPr>
          <w:rFonts w:ascii="Times New Roman" w:hAnsi="Times New Roman"/>
          <w:bCs/>
          <w:noProof w:val="0"/>
          <w:kern w:val="36"/>
          <w:sz w:val="24"/>
          <w:szCs w:val="24"/>
        </w:rPr>
        <w:t xml:space="preserve"> “</w:t>
      </w:r>
      <w:hyperlink r:id="rId60" w:history="1">
        <w:r w:rsidRPr="007E612E">
          <w:rPr>
            <w:rStyle w:val="Hyperlink"/>
            <w:rFonts w:ascii="Times New Roman" w:hAnsi="Times New Roman"/>
            <w:bCs/>
            <w:noProof w:val="0"/>
            <w:kern w:val="36"/>
            <w:sz w:val="24"/>
            <w:szCs w:val="24"/>
          </w:rPr>
          <w:t>Protein modification by deamidation indicates variations in joint extracellular matrix turnover.</w:t>
        </w:r>
      </w:hyperlink>
      <w:r w:rsidRPr="007E612E">
        <w:rPr>
          <w:rFonts w:ascii="Times New Roman" w:hAnsi="Times New Roman"/>
          <w:bCs/>
          <w:noProof w:val="0"/>
          <w:kern w:val="36"/>
          <w:sz w:val="24"/>
          <w:szCs w:val="24"/>
        </w:rPr>
        <w:t xml:space="preserve">” </w:t>
      </w:r>
      <w:r w:rsidRPr="007E612E">
        <w:rPr>
          <w:rStyle w:val="jrnl"/>
          <w:rFonts w:ascii="Times New Roman" w:hAnsi="Times New Roman"/>
          <w:i/>
          <w:sz w:val="24"/>
          <w:szCs w:val="24"/>
        </w:rPr>
        <w:t>J Biol Chem</w:t>
      </w:r>
      <w:r w:rsidRPr="007E612E">
        <w:rPr>
          <w:rFonts w:ascii="Times New Roman" w:hAnsi="Times New Roman"/>
          <w:i/>
          <w:sz w:val="24"/>
          <w:szCs w:val="24"/>
        </w:rPr>
        <w:t>.</w:t>
      </w:r>
      <w:r w:rsidRPr="007E612E">
        <w:rPr>
          <w:rFonts w:ascii="Times New Roman" w:hAnsi="Times New Roman"/>
          <w:sz w:val="24"/>
          <w:szCs w:val="24"/>
        </w:rPr>
        <w:t xml:space="preserve"> 2011 Dec 16</w:t>
      </w:r>
      <w:r w:rsidR="00CB2C10" w:rsidRPr="007E612E">
        <w:rPr>
          <w:rFonts w:ascii="Times New Roman" w:hAnsi="Times New Roman"/>
          <w:sz w:val="24"/>
          <w:szCs w:val="24"/>
        </w:rPr>
        <w:t>.</w:t>
      </w:r>
      <w:r w:rsidR="00F37CC9" w:rsidRPr="00F37CC9">
        <w:t xml:space="preserve"> </w:t>
      </w:r>
    </w:p>
    <w:p w14:paraId="2CE8FE42" w14:textId="77777777" w:rsidR="00CB2C10" w:rsidRPr="000B36CA" w:rsidRDefault="00CB2C10" w:rsidP="002A60D9">
      <w:pPr>
        <w:pStyle w:val="ListParagraph"/>
        <w:numPr>
          <w:ilvl w:val="0"/>
          <w:numId w:val="2"/>
        </w:numPr>
        <w:rPr>
          <w:rStyle w:val="articletitle"/>
          <w:rFonts w:ascii="Times New Roman" w:hAnsi="Times New Roman"/>
          <w:bCs/>
          <w:noProof w:val="0"/>
          <w:kern w:val="36"/>
          <w:sz w:val="24"/>
          <w:szCs w:val="24"/>
        </w:rPr>
      </w:pPr>
      <w:r w:rsidRPr="007E612E">
        <w:rPr>
          <w:rFonts w:ascii="Times New Roman" w:hAnsi="Times New Roman"/>
          <w:bCs/>
          <w:noProof w:val="0"/>
          <w:kern w:val="36"/>
          <w:sz w:val="24"/>
          <w:szCs w:val="24"/>
        </w:rPr>
        <w:t xml:space="preserve">William C. </w:t>
      </w:r>
      <w:proofErr w:type="spellStart"/>
      <w:r w:rsidRPr="007E612E">
        <w:rPr>
          <w:rFonts w:ascii="Times New Roman" w:hAnsi="Times New Roman"/>
          <w:bCs/>
          <w:noProof w:val="0"/>
          <w:kern w:val="36"/>
          <w:sz w:val="24"/>
          <w:szCs w:val="24"/>
        </w:rPr>
        <w:t>Eward</w:t>
      </w:r>
      <w:proofErr w:type="spellEnd"/>
      <w:r w:rsidRPr="007E612E">
        <w:rPr>
          <w:rFonts w:ascii="Times New Roman" w:hAnsi="Times New Roman"/>
          <w:bCs/>
          <w:noProof w:val="0"/>
          <w:kern w:val="36"/>
          <w:sz w:val="24"/>
          <w:szCs w:val="24"/>
        </w:rPr>
        <w:t>, DVM, MD; Dennis Darcey, MD; Leslie G. Dodd, MD;</w:t>
      </w:r>
      <w:r w:rsidRPr="007E612E">
        <w:rPr>
          <w:rFonts w:ascii="Times New Roman" w:hAnsi="Times New Roman"/>
          <w:b/>
          <w:bCs/>
          <w:noProof w:val="0"/>
          <w:kern w:val="36"/>
          <w:sz w:val="24"/>
          <w:szCs w:val="24"/>
        </w:rPr>
        <w:t xml:space="preserve"> Robert D. Zura, MD</w:t>
      </w:r>
      <w:r w:rsidRPr="007E612E">
        <w:rPr>
          <w:rFonts w:ascii="Times New Roman" w:hAnsi="Times New Roman"/>
          <w:bCs/>
          <w:noProof w:val="0"/>
          <w:kern w:val="36"/>
          <w:sz w:val="24"/>
          <w:szCs w:val="24"/>
        </w:rPr>
        <w:t>.: “Case Report: Lead Toxicity Associated with an Extra-Articular Retained Missile 14 Years After Injury”</w:t>
      </w:r>
      <w:r w:rsidRPr="007E612E">
        <w:rPr>
          <w:rFonts w:ascii="Times New Roman" w:hAnsi="Times New Roman"/>
          <w:bCs/>
          <w:i/>
          <w:noProof w:val="0"/>
          <w:kern w:val="36"/>
          <w:sz w:val="24"/>
          <w:szCs w:val="24"/>
        </w:rPr>
        <w:t xml:space="preserve"> </w:t>
      </w:r>
      <w:r w:rsidRPr="007E612E">
        <w:rPr>
          <w:rStyle w:val="articletitle"/>
          <w:rFonts w:ascii="Times New Roman" w:hAnsi="Times New Roman"/>
          <w:i/>
          <w:sz w:val="24"/>
          <w:szCs w:val="24"/>
        </w:rPr>
        <w:t>Journal of Surgical Orthopaedic Advances,</w:t>
      </w:r>
      <w:r w:rsidRPr="007E612E">
        <w:rPr>
          <w:rStyle w:val="articletitle"/>
          <w:rFonts w:ascii="Times New Roman" w:hAnsi="Times New Roman"/>
          <w:sz w:val="24"/>
          <w:szCs w:val="24"/>
        </w:rPr>
        <w:t xml:space="preserve"> Vol 20 (4): 241-246, 2011</w:t>
      </w:r>
      <w:r w:rsidRPr="007E612E">
        <w:rPr>
          <w:rStyle w:val="articletitle"/>
          <w:rFonts w:ascii="Times New Roman" w:hAnsi="Times New Roman"/>
          <w:bCs/>
          <w:noProof w:val="0"/>
          <w:kern w:val="36"/>
          <w:sz w:val="24"/>
          <w:szCs w:val="24"/>
        </w:rPr>
        <w:t>.</w:t>
      </w:r>
    </w:p>
    <w:p w14:paraId="016EE2EE" w14:textId="77777777" w:rsidR="007E612E" w:rsidRDefault="00787DB4" w:rsidP="002A60D9">
      <w:pPr>
        <w:pStyle w:val="ListParagraph"/>
        <w:numPr>
          <w:ilvl w:val="0"/>
          <w:numId w:val="2"/>
        </w:numPr>
        <w:rPr>
          <w:rFonts w:ascii="Times New Roman" w:hAnsi="Times New Roman"/>
          <w:sz w:val="24"/>
          <w:szCs w:val="24"/>
        </w:rPr>
      </w:pPr>
      <w:hyperlink r:id="rId61" w:history="1">
        <w:r w:rsidR="000B36CA" w:rsidRPr="007E612E">
          <w:rPr>
            <w:rStyle w:val="Hyperlink"/>
            <w:sz w:val="24"/>
            <w:szCs w:val="24"/>
          </w:rPr>
          <w:t>Edlich RF</w:t>
        </w:r>
      </w:hyperlink>
      <w:r w:rsidR="000B36CA" w:rsidRPr="007E612E">
        <w:rPr>
          <w:sz w:val="24"/>
          <w:szCs w:val="24"/>
        </w:rPr>
        <w:t xml:space="preserve">, </w:t>
      </w:r>
      <w:hyperlink r:id="rId62" w:history="1">
        <w:r w:rsidR="000B36CA" w:rsidRPr="007E612E">
          <w:rPr>
            <w:rStyle w:val="Hyperlink"/>
            <w:sz w:val="24"/>
            <w:szCs w:val="24"/>
          </w:rPr>
          <w:t>Buck LR</w:t>
        </w:r>
      </w:hyperlink>
      <w:r w:rsidR="000B36CA" w:rsidRPr="007E612E">
        <w:rPr>
          <w:sz w:val="24"/>
          <w:szCs w:val="24"/>
        </w:rPr>
        <w:t xml:space="preserve">, </w:t>
      </w:r>
      <w:hyperlink r:id="rId63" w:history="1">
        <w:r w:rsidR="000B36CA" w:rsidRPr="007E612E">
          <w:rPr>
            <w:rStyle w:val="Hyperlink"/>
            <w:sz w:val="24"/>
            <w:szCs w:val="24"/>
          </w:rPr>
          <w:t>Garrison JA</w:t>
        </w:r>
      </w:hyperlink>
      <w:r w:rsidR="000B36CA" w:rsidRPr="007E612E">
        <w:rPr>
          <w:sz w:val="24"/>
          <w:szCs w:val="24"/>
        </w:rPr>
        <w:t xml:space="preserve">, </w:t>
      </w:r>
      <w:hyperlink r:id="rId64" w:history="1">
        <w:r w:rsidR="000B36CA" w:rsidRPr="007E612E">
          <w:rPr>
            <w:rStyle w:val="Hyperlink"/>
            <w:sz w:val="24"/>
            <w:szCs w:val="24"/>
          </w:rPr>
          <w:t>Rhoads SK</w:t>
        </w:r>
      </w:hyperlink>
      <w:r w:rsidR="000B36CA" w:rsidRPr="007E612E">
        <w:rPr>
          <w:sz w:val="24"/>
          <w:szCs w:val="24"/>
        </w:rPr>
        <w:t xml:space="preserve">, </w:t>
      </w:r>
      <w:hyperlink r:id="rId65" w:history="1">
        <w:r w:rsidR="000B36CA" w:rsidRPr="007E612E">
          <w:rPr>
            <w:rStyle w:val="Hyperlink"/>
            <w:sz w:val="24"/>
            <w:szCs w:val="24"/>
          </w:rPr>
          <w:t>Cox MJ</w:t>
        </w:r>
      </w:hyperlink>
      <w:r w:rsidR="000B36CA" w:rsidRPr="007E612E">
        <w:rPr>
          <w:sz w:val="24"/>
          <w:szCs w:val="24"/>
        </w:rPr>
        <w:t xml:space="preserve">, </w:t>
      </w:r>
      <w:hyperlink r:id="rId66" w:history="1">
        <w:r w:rsidR="000B36CA" w:rsidRPr="007E612E">
          <w:rPr>
            <w:rStyle w:val="Hyperlink"/>
            <w:b/>
            <w:sz w:val="24"/>
            <w:szCs w:val="24"/>
          </w:rPr>
          <w:t>Zura R</w:t>
        </w:r>
      </w:hyperlink>
      <w:r w:rsidR="000B36CA" w:rsidRPr="007E612E">
        <w:rPr>
          <w:sz w:val="24"/>
          <w:szCs w:val="24"/>
        </w:rPr>
        <w:t xml:space="preserve">. “Developing an Organized </w:t>
      </w:r>
      <w:r w:rsidR="000B36CA" w:rsidRPr="007E612E">
        <w:rPr>
          <w:rFonts w:ascii="Times New Roman" w:hAnsi="Times New Roman"/>
          <w:sz w:val="24"/>
          <w:szCs w:val="24"/>
        </w:rPr>
        <w:t xml:space="preserve">Approach in the Food and Drug Administration to Ban Dangerous Devices that Can Injure the Patient and Health Care Worker.” </w:t>
      </w:r>
      <w:hyperlink r:id="rId67" w:tooltip="The Journal of emergency medicine." w:history="1">
        <w:r w:rsidR="000B36CA" w:rsidRPr="007E612E">
          <w:rPr>
            <w:rStyle w:val="Hyperlink"/>
            <w:rFonts w:ascii="Times New Roman" w:hAnsi="Times New Roman"/>
            <w:i/>
            <w:sz w:val="24"/>
            <w:szCs w:val="24"/>
          </w:rPr>
          <w:t>J Emerg Med.</w:t>
        </w:r>
      </w:hyperlink>
      <w:r w:rsidR="000B36CA" w:rsidRPr="007E612E">
        <w:rPr>
          <w:rFonts w:ascii="Times New Roman" w:hAnsi="Times New Roman"/>
          <w:sz w:val="24"/>
          <w:szCs w:val="24"/>
        </w:rPr>
        <w:t xml:space="preserve"> 20</w:t>
      </w:r>
      <w:r w:rsidR="006C592E" w:rsidRPr="007E612E">
        <w:rPr>
          <w:rFonts w:ascii="Times New Roman" w:hAnsi="Times New Roman"/>
          <w:sz w:val="24"/>
          <w:szCs w:val="24"/>
        </w:rPr>
        <w:t xml:space="preserve">12 Jan 25. </w:t>
      </w:r>
    </w:p>
    <w:p w14:paraId="16046A61" w14:textId="77777777" w:rsidR="006C592E" w:rsidRPr="007E612E" w:rsidRDefault="00787DB4" w:rsidP="002A60D9">
      <w:pPr>
        <w:pStyle w:val="ListParagraph"/>
        <w:numPr>
          <w:ilvl w:val="0"/>
          <w:numId w:val="2"/>
        </w:numPr>
        <w:rPr>
          <w:rFonts w:ascii="Times New Roman" w:hAnsi="Times New Roman"/>
          <w:sz w:val="24"/>
          <w:szCs w:val="24"/>
        </w:rPr>
      </w:pPr>
      <w:hyperlink r:id="rId68" w:history="1">
        <w:r w:rsidR="006C592E" w:rsidRPr="007E612E">
          <w:rPr>
            <w:rStyle w:val="Hyperlink"/>
            <w:sz w:val="24"/>
            <w:szCs w:val="24"/>
          </w:rPr>
          <w:t>Zielinski SM</w:t>
        </w:r>
      </w:hyperlink>
      <w:r w:rsidR="006C592E" w:rsidRPr="007E612E">
        <w:rPr>
          <w:sz w:val="24"/>
          <w:szCs w:val="24"/>
        </w:rPr>
        <w:t xml:space="preserve">, </w:t>
      </w:r>
      <w:hyperlink r:id="rId69" w:history="1">
        <w:r w:rsidR="006C592E" w:rsidRPr="007E612E">
          <w:rPr>
            <w:rStyle w:val="Hyperlink"/>
            <w:sz w:val="24"/>
            <w:szCs w:val="24"/>
          </w:rPr>
          <w:t>Viveiros H</w:t>
        </w:r>
      </w:hyperlink>
      <w:r w:rsidR="006C592E" w:rsidRPr="007E612E">
        <w:rPr>
          <w:sz w:val="24"/>
          <w:szCs w:val="24"/>
        </w:rPr>
        <w:t xml:space="preserve">, </w:t>
      </w:r>
      <w:hyperlink r:id="rId70" w:history="1">
        <w:r w:rsidR="006C592E" w:rsidRPr="007E612E">
          <w:rPr>
            <w:rStyle w:val="Hyperlink"/>
            <w:sz w:val="24"/>
            <w:szCs w:val="24"/>
          </w:rPr>
          <w:t>Heetveld MJ</w:t>
        </w:r>
      </w:hyperlink>
      <w:r w:rsidR="006C592E" w:rsidRPr="007E612E">
        <w:rPr>
          <w:sz w:val="24"/>
          <w:szCs w:val="24"/>
        </w:rPr>
        <w:t xml:space="preserve">, </w:t>
      </w:r>
      <w:hyperlink r:id="rId71" w:history="1">
        <w:r w:rsidR="006C592E" w:rsidRPr="007E612E">
          <w:rPr>
            <w:rStyle w:val="Hyperlink"/>
            <w:sz w:val="24"/>
            <w:szCs w:val="24"/>
          </w:rPr>
          <w:t>Swiontkowski MF</w:t>
        </w:r>
      </w:hyperlink>
      <w:r w:rsidR="006C592E" w:rsidRPr="007E612E">
        <w:rPr>
          <w:sz w:val="24"/>
          <w:szCs w:val="24"/>
        </w:rPr>
        <w:t xml:space="preserve">, </w:t>
      </w:r>
      <w:hyperlink r:id="rId72" w:history="1">
        <w:r w:rsidR="006C592E" w:rsidRPr="007E612E">
          <w:rPr>
            <w:rStyle w:val="Hyperlink"/>
            <w:sz w:val="24"/>
            <w:szCs w:val="24"/>
          </w:rPr>
          <w:t>Bhandari M</w:t>
        </w:r>
      </w:hyperlink>
      <w:r w:rsidR="006C592E" w:rsidRPr="007E612E">
        <w:rPr>
          <w:sz w:val="24"/>
          <w:szCs w:val="24"/>
        </w:rPr>
        <w:t xml:space="preserve">, </w:t>
      </w:r>
      <w:hyperlink r:id="rId73" w:history="1">
        <w:r w:rsidR="006C592E" w:rsidRPr="007E612E">
          <w:rPr>
            <w:rStyle w:val="Hyperlink"/>
            <w:sz w:val="24"/>
            <w:szCs w:val="24"/>
          </w:rPr>
          <w:t>Patka P</w:t>
        </w:r>
      </w:hyperlink>
      <w:r w:rsidR="006C592E" w:rsidRPr="007E612E">
        <w:rPr>
          <w:sz w:val="24"/>
          <w:szCs w:val="24"/>
        </w:rPr>
        <w:t xml:space="preserve">, </w:t>
      </w:r>
      <w:hyperlink r:id="rId74" w:history="1">
        <w:r w:rsidR="006C592E" w:rsidRPr="007E612E">
          <w:rPr>
            <w:rStyle w:val="Hyperlink"/>
            <w:sz w:val="24"/>
            <w:szCs w:val="24"/>
          </w:rPr>
          <w:t>Van Lieshout EM</w:t>
        </w:r>
      </w:hyperlink>
      <w:r w:rsidR="006C592E" w:rsidRPr="007E612E">
        <w:rPr>
          <w:sz w:val="24"/>
          <w:szCs w:val="24"/>
        </w:rPr>
        <w:t xml:space="preserve">; </w:t>
      </w:r>
      <w:hyperlink r:id="rId75" w:history="1">
        <w:r w:rsidR="006C592E" w:rsidRPr="008A3D39">
          <w:rPr>
            <w:rStyle w:val="Hyperlink"/>
            <w:b/>
            <w:sz w:val="24"/>
            <w:szCs w:val="24"/>
          </w:rPr>
          <w:t>FAITH trial investigators</w:t>
        </w:r>
      </w:hyperlink>
      <w:r w:rsidR="006C592E" w:rsidRPr="007E612E">
        <w:rPr>
          <w:sz w:val="24"/>
          <w:szCs w:val="24"/>
        </w:rPr>
        <w:t xml:space="preserve">. “Central coordination as an alternative for local coordination in a multicenter randomized controlled trial: the FAITH trial experience.” </w:t>
      </w:r>
      <w:hyperlink w:history="1">
        <w:r w:rsidR="006C592E" w:rsidRPr="007E612E">
          <w:rPr>
            <w:rStyle w:val="Hyperlink"/>
            <w:i/>
            <w:sz w:val="24"/>
            <w:szCs w:val="24"/>
          </w:rPr>
          <w:t>Trials</w:t>
        </w:r>
        <w:r w:rsidR="006C592E" w:rsidRPr="007E612E">
          <w:rPr>
            <w:rStyle w:val="Hyperlink"/>
            <w:sz w:val="24"/>
            <w:szCs w:val="24"/>
          </w:rPr>
          <w:t>.</w:t>
        </w:r>
      </w:hyperlink>
      <w:r w:rsidR="006C592E" w:rsidRPr="007E612E">
        <w:rPr>
          <w:sz w:val="24"/>
          <w:szCs w:val="24"/>
        </w:rPr>
        <w:t xml:space="preserve"> 2012 Jan 8;13:5. Collaborator</w:t>
      </w:r>
    </w:p>
    <w:p w14:paraId="4271BB45" w14:textId="77777777" w:rsidR="00665767" w:rsidRDefault="00787DB4" w:rsidP="002A60D9">
      <w:pPr>
        <w:pStyle w:val="ListParagraph"/>
        <w:numPr>
          <w:ilvl w:val="0"/>
          <w:numId w:val="2"/>
        </w:numPr>
        <w:rPr>
          <w:rFonts w:ascii="Times New Roman" w:hAnsi="Times New Roman"/>
          <w:sz w:val="24"/>
          <w:szCs w:val="24"/>
        </w:rPr>
      </w:pPr>
      <w:hyperlink r:id="rId76" w:history="1">
        <w:proofErr w:type="spellStart"/>
        <w:r w:rsidR="00665767" w:rsidRPr="00906F8C">
          <w:rPr>
            <w:rFonts w:ascii="Times New Roman" w:hAnsi="Times New Roman"/>
            <w:noProof w:val="0"/>
            <w:sz w:val="24"/>
            <w:szCs w:val="24"/>
          </w:rPr>
          <w:t>Edlich</w:t>
        </w:r>
        <w:proofErr w:type="spellEnd"/>
        <w:r w:rsidR="00665767" w:rsidRPr="00906F8C">
          <w:rPr>
            <w:rFonts w:ascii="Times New Roman" w:hAnsi="Times New Roman"/>
            <w:noProof w:val="0"/>
            <w:sz w:val="24"/>
            <w:szCs w:val="24"/>
          </w:rPr>
          <w:t xml:space="preserve"> RF</w:t>
        </w:r>
      </w:hyperlink>
      <w:r w:rsidR="00665767" w:rsidRPr="00906F8C">
        <w:rPr>
          <w:rFonts w:ascii="Times New Roman" w:hAnsi="Times New Roman"/>
          <w:noProof w:val="0"/>
          <w:sz w:val="24"/>
          <w:szCs w:val="24"/>
        </w:rPr>
        <w:t xml:space="preserve">, </w:t>
      </w:r>
      <w:hyperlink r:id="rId77" w:history="1">
        <w:r w:rsidR="00665767" w:rsidRPr="00906F8C">
          <w:rPr>
            <w:rFonts w:ascii="Times New Roman" w:hAnsi="Times New Roman"/>
            <w:noProof w:val="0"/>
            <w:sz w:val="24"/>
            <w:szCs w:val="24"/>
          </w:rPr>
          <w:t>Garrison JA</w:t>
        </w:r>
      </w:hyperlink>
      <w:r w:rsidR="00665767" w:rsidRPr="00906F8C">
        <w:rPr>
          <w:rFonts w:ascii="Times New Roman" w:hAnsi="Times New Roman"/>
          <w:noProof w:val="0"/>
          <w:sz w:val="24"/>
          <w:szCs w:val="24"/>
        </w:rPr>
        <w:t xml:space="preserve">, </w:t>
      </w:r>
      <w:hyperlink r:id="rId78" w:history="1">
        <w:r w:rsidR="00665767" w:rsidRPr="00906F8C">
          <w:rPr>
            <w:rFonts w:ascii="Times New Roman" w:hAnsi="Times New Roman"/>
            <w:noProof w:val="0"/>
            <w:sz w:val="24"/>
            <w:szCs w:val="24"/>
          </w:rPr>
          <w:t>Pace BM</w:t>
        </w:r>
      </w:hyperlink>
      <w:r w:rsidR="00665767" w:rsidRPr="00906F8C">
        <w:rPr>
          <w:rFonts w:ascii="Times New Roman" w:hAnsi="Times New Roman"/>
          <w:noProof w:val="0"/>
          <w:sz w:val="24"/>
          <w:szCs w:val="24"/>
        </w:rPr>
        <w:t xml:space="preserve">, </w:t>
      </w:r>
      <w:hyperlink r:id="rId79" w:history="1">
        <w:proofErr w:type="spellStart"/>
        <w:r w:rsidR="00665767" w:rsidRPr="00906F8C">
          <w:rPr>
            <w:rFonts w:ascii="Times New Roman" w:hAnsi="Times New Roman"/>
            <w:noProof w:val="0"/>
            <w:sz w:val="24"/>
            <w:szCs w:val="24"/>
          </w:rPr>
          <w:t>Borel</w:t>
        </w:r>
        <w:proofErr w:type="spellEnd"/>
        <w:r w:rsidR="00665767" w:rsidRPr="00906F8C">
          <w:rPr>
            <w:rFonts w:ascii="Times New Roman" w:hAnsi="Times New Roman"/>
            <w:noProof w:val="0"/>
            <w:sz w:val="24"/>
            <w:szCs w:val="24"/>
          </w:rPr>
          <w:t xml:space="preserve"> L</w:t>
        </w:r>
      </w:hyperlink>
      <w:r w:rsidR="00665767" w:rsidRPr="00906F8C">
        <w:rPr>
          <w:rFonts w:ascii="Times New Roman" w:hAnsi="Times New Roman"/>
          <w:noProof w:val="0"/>
          <w:sz w:val="24"/>
          <w:szCs w:val="24"/>
        </w:rPr>
        <w:t xml:space="preserve">, </w:t>
      </w:r>
      <w:hyperlink r:id="rId80" w:history="1">
        <w:proofErr w:type="spellStart"/>
        <w:r w:rsidR="00665767" w:rsidRPr="00906F8C">
          <w:rPr>
            <w:rFonts w:ascii="Times New Roman" w:hAnsi="Times New Roman"/>
            <w:noProof w:val="0"/>
            <w:sz w:val="24"/>
            <w:szCs w:val="24"/>
          </w:rPr>
          <w:t>Rodeheaver</w:t>
        </w:r>
        <w:proofErr w:type="spellEnd"/>
        <w:r w:rsidR="00665767" w:rsidRPr="00906F8C">
          <w:rPr>
            <w:rFonts w:ascii="Times New Roman" w:hAnsi="Times New Roman"/>
            <w:noProof w:val="0"/>
            <w:sz w:val="24"/>
            <w:szCs w:val="24"/>
          </w:rPr>
          <w:t xml:space="preserve"> GT</w:t>
        </w:r>
      </w:hyperlink>
      <w:r w:rsidR="00665767" w:rsidRPr="00906F8C">
        <w:rPr>
          <w:rFonts w:ascii="Times New Roman" w:hAnsi="Times New Roman"/>
          <w:noProof w:val="0"/>
          <w:sz w:val="24"/>
          <w:szCs w:val="24"/>
        </w:rPr>
        <w:t xml:space="preserve">, </w:t>
      </w:r>
      <w:hyperlink r:id="rId81" w:history="1">
        <w:r w:rsidR="00665767" w:rsidRPr="00906F8C">
          <w:rPr>
            <w:rFonts w:ascii="Times New Roman" w:hAnsi="Times New Roman"/>
            <w:noProof w:val="0"/>
            <w:sz w:val="24"/>
            <w:szCs w:val="24"/>
          </w:rPr>
          <w:t>Thacker JG</w:t>
        </w:r>
      </w:hyperlink>
      <w:r w:rsidR="00665767" w:rsidRPr="00906F8C">
        <w:rPr>
          <w:rFonts w:ascii="Times New Roman" w:hAnsi="Times New Roman"/>
          <w:noProof w:val="0"/>
          <w:sz w:val="24"/>
          <w:szCs w:val="24"/>
        </w:rPr>
        <w:t xml:space="preserve">, </w:t>
      </w:r>
      <w:hyperlink r:id="rId82" w:history="1">
        <w:r w:rsidR="00665767" w:rsidRPr="00906F8C">
          <w:rPr>
            <w:rFonts w:ascii="Times New Roman" w:hAnsi="Times New Roman"/>
            <w:noProof w:val="0"/>
            <w:sz w:val="24"/>
            <w:szCs w:val="24"/>
          </w:rPr>
          <w:t>Cox MJ</w:t>
        </w:r>
      </w:hyperlink>
      <w:r w:rsidR="00665767" w:rsidRPr="00906F8C">
        <w:rPr>
          <w:rFonts w:ascii="Times New Roman" w:hAnsi="Times New Roman"/>
          <w:noProof w:val="0"/>
          <w:sz w:val="24"/>
          <w:szCs w:val="24"/>
        </w:rPr>
        <w:t xml:space="preserve">, </w:t>
      </w:r>
      <w:hyperlink r:id="rId83" w:history="1">
        <w:r w:rsidR="00665767" w:rsidRPr="00906F8C">
          <w:rPr>
            <w:rFonts w:ascii="Times New Roman" w:hAnsi="Times New Roman"/>
            <w:b/>
            <w:noProof w:val="0"/>
            <w:sz w:val="24"/>
            <w:szCs w:val="24"/>
          </w:rPr>
          <w:t>Zura RD</w:t>
        </w:r>
      </w:hyperlink>
      <w:r w:rsidR="00665767" w:rsidRPr="00906F8C">
        <w:rPr>
          <w:rFonts w:ascii="Times New Roman" w:hAnsi="Times New Roman"/>
          <w:noProof w:val="0"/>
          <w:sz w:val="24"/>
          <w:szCs w:val="24"/>
        </w:rPr>
        <w:t xml:space="preserve">, </w:t>
      </w:r>
      <w:hyperlink r:id="rId84" w:history="1">
        <w:r w:rsidR="00665767" w:rsidRPr="00906F8C">
          <w:rPr>
            <w:rFonts w:ascii="Times New Roman" w:hAnsi="Times New Roman"/>
            <w:noProof w:val="0"/>
            <w:sz w:val="24"/>
            <w:szCs w:val="24"/>
          </w:rPr>
          <w:t>Lin KY</w:t>
        </w:r>
      </w:hyperlink>
      <w:r w:rsidR="00665767" w:rsidRPr="00906F8C">
        <w:rPr>
          <w:rFonts w:ascii="Times New Roman" w:hAnsi="Times New Roman"/>
          <w:noProof w:val="0"/>
          <w:sz w:val="24"/>
          <w:szCs w:val="24"/>
        </w:rPr>
        <w:t>. “</w:t>
      </w:r>
      <w:r w:rsidR="00665767" w:rsidRPr="00906F8C">
        <w:rPr>
          <w:rFonts w:ascii="Times New Roman" w:hAnsi="Times New Roman"/>
          <w:sz w:val="24"/>
          <w:szCs w:val="24"/>
        </w:rPr>
        <w:t xml:space="preserve">Discontinuing the Use of Dangerous Cornstarch Powder on Medical Gloves.” </w:t>
      </w:r>
      <w:hyperlink r:id="rId85" w:tooltip="Annals of plastic surgery." w:history="1">
        <w:r w:rsidR="00665767" w:rsidRPr="00906F8C">
          <w:rPr>
            <w:rFonts w:ascii="Times New Roman" w:hAnsi="Times New Roman"/>
            <w:i/>
            <w:noProof w:val="0"/>
            <w:sz w:val="24"/>
            <w:szCs w:val="24"/>
          </w:rPr>
          <w:t xml:space="preserve">Ann </w:t>
        </w:r>
        <w:proofErr w:type="spellStart"/>
        <w:r w:rsidR="00665767" w:rsidRPr="00906F8C">
          <w:rPr>
            <w:rFonts w:ascii="Times New Roman" w:hAnsi="Times New Roman"/>
            <w:i/>
            <w:noProof w:val="0"/>
            <w:sz w:val="24"/>
            <w:szCs w:val="24"/>
          </w:rPr>
          <w:t>Plast</w:t>
        </w:r>
        <w:proofErr w:type="spellEnd"/>
        <w:r w:rsidR="00665767" w:rsidRPr="00906F8C">
          <w:rPr>
            <w:rFonts w:ascii="Times New Roman" w:hAnsi="Times New Roman"/>
            <w:i/>
            <w:noProof w:val="0"/>
            <w:sz w:val="24"/>
            <w:szCs w:val="24"/>
          </w:rPr>
          <w:t xml:space="preserve"> Surg.</w:t>
        </w:r>
      </w:hyperlink>
      <w:r w:rsidR="00665767" w:rsidRPr="00906F8C">
        <w:rPr>
          <w:rFonts w:ascii="Times New Roman" w:hAnsi="Times New Roman"/>
          <w:noProof w:val="0"/>
          <w:sz w:val="24"/>
          <w:szCs w:val="24"/>
        </w:rPr>
        <w:t xml:space="preserve"> 2012 Mar;68(3):332-333.</w:t>
      </w:r>
    </w:p>
    <w:p w14:paraId="202A159B" w14:textId="77777777" w:rsidR="00926BAD" w:rsidRDefault="00787DB4" w:rsidP="002A60D9">
      <w:pPr>
        <w:pStyle w:val="ListParagraph"/>
        <w:numPr>
          <w:ilvl w:val="0"/>
          <w:numId w:val="2"/>
        </w:numPr>
        <w:shd w:val="clear" w:color="auto" w:fill="FFFFFF"/>
        <w:rPr>
          <w:rFonts w:ascii="Times New Roman" w:hAnsi="Times New Roman"/>
          <w:noProof w:val="0"/>
          <w:sz w:val="24"/>
          <w:szCs w:val="24"/>
        </w:rPr>
      </w:pPr>
      <w:hyperlink r:id="rId86" w:history="1">
        <w:proofErr w:type="spellStart"/>
        <w:r w:rsidR="00906F8C" w:rsidRPr="00906F8C">
          <w:rPr>
            <w:rFonts w:ascii="Times New Roman" w:hAnsi="Times New Roman"/>
            <w:noProof w:val="0"/>
            <w:sz w:val="24"/>
            <w:szCs w:val="24"/>
          </w:rPr>
          <w:t>Buijze</w:t>
        </w:r>
        <w:proofErr w:type="spellEnd"/>
        <w:r w:rsidR="00906F8C" w:rsidRPr="00906F8C">
          <w:rPr>
            <w:rFonts w:ascii="Times New Roman" w:hAnsi="Times New Roman"/>
            <w:noProof w:val="0"/>
            <w:sz w:val="24"/>
            <w:szCs w:val="24"/>
          </w:rPr>
          <w:t xml:space="preserve"> GA</w:t>
        </w:r>
      </w:hyperlink>
      <w:r w:rsidR="00906F8C" w:rsidRPr="00906F8C">
        <w:rPr>
          <w:rFonts w:ascii="Times New Roman" w:hAnsi="Times New Roman"/>
          <w:noProof w:val="0"/>
          <w:sz w:val="24"/>
          <w:szCs w:val="24"/>
        </w:rPr>
        <w:t xml:space="preserve">, </w:t>
      </w:r>
      <w:hyperlink r:id="rId87" w:history="1">
        <w:proofErr w:type="spellStart"/>
        <w:r w:rsidR="00906F8C" w:rsidRPr="00906F8C">
          <w:rPr>
            <w:rFonts w:ascii="Times New Roman" w:hAnsi="Times New Roman"/>
            <w:noProof w:val="0"/>
            <w:sz w:val="24"/>
            <w:szCs w:val="24"/>
          </w:rPr>
          <w:t>Wijffels</w:t>
        </w:r>
        <w:proofErr w:type="spellEnd"/>
        <w:r w:rsidR="00906F8C" w:rsidRPr="00906F8C">
          <w:rPr>
            <w:rFonts w:ascii="Times New Roman" w:hAnsi="Times New Roman"/>
            <w:noProof w:val="0"/>
            <w:sz w:val="24"/>
            <w:szCs w:val="24"/>
          </w:rPr>
          <w:t xml:space="preserve"> MM</w:t>
        </w:r>
      </w:hyperlink>
      <w:r w:rsidR="00906F8C" w:rsidRPr="00906F8C">
        <w:rPr>
          <w:rFonts w:ascii="Times New Roman" w:hAnsi="Times New Roman"/>
          <w:noProof w:val="0"/>
          <w:sz w:val="24"/>
          <w:szCs w:val="24"/>
        </w:rPr>
        <w:t xml:space="preserve">, </w:t>
      </w:r>
      <w:hyperlink r:id="rId88" w:history="1">
        <w:proofErr w:type="spellStart"/>
        <w:r w:rsidR="00906F8C" w:rsidRPr="00906F8C">
          <w:rPr>
            <w:rFonts w:ascii="Times New Roman" w:hAnsi="Times New Roman"/>
            <w:noProof w:val="0"/>
            <w:sz w:val="24"/>
            <w:szCs w:val="24"/>
          </w:rPr>
          <w:t>Guitton</w:t>
        </w:r>
        <w:proofErr w:type="spellEnd"/>
        <w:r w:rsidR="00906F8C" w:rsidRPr="00906F8C">
          <w:rPr>
            <w:rFonts w:ascii="Times New Roman" w:hAnsi="Times New Roman"/>
            <w:noProof w:val="0"/>
            <w:sz w:val="24"/>
            <w:szCs w:val="24"/>
          </w:rPr>
          <w:t xml:space="preserve"> TG</w:t>
        </w:r>
      </w:hyperlink>
      <w:r w:rsidR="00906F8C" w:rsidRPr="00906F8C">
        <w:rPr>
          <w:rFonts w:ascii="Times New Roman" w:hAnsi="Times New Roman"/>
          <w:noProof w:val="0"/>
          <w:sz w:val="24"/>
          <w:szCs w:val="24"/>
        </w:rPr>
        <w:t xml:space="preserve">, </w:t>
      </w:r>
      <w:hyperlink r:id="rId89" w:history="1">
        <w:r w:rsidR="00906F8C" w:rsidRPr="00906F8C">
          <w:rPr>
            <w:rFonts w:ascii="Times New Roman" w:hAnsi="Times New Roman"/>
            <w:noProof w:val="0"/>
            <w:sz w:val="24"/>
            <w:szCs w:val="24"/>
          </w:rPr>
          <w:t>Grewal R</w:t>
        </w:r>
      </w:hyperlink>
      <w:r w:rsidR="00906F8C" w:rsidRPr="00906F8C">
        <w:rPr>
          <w:rFonts w:ascii="Times New Roman" w:hAnsi="Times New Roman"/>
          <w:noProof w:val="0"/>
          <w:sz w:val="24"/>
          <w:szCs w:val="24"/>
        </w:rPr>
        <w:t xml:space="preserve">, </w:t>
      </w:r>
      <w:hyperlink r:id="rId90" w:history="1">
        <w:r w:rsidR="00906F8C" w:rsidRPr="00906F8C">
          <w:rPr>
            <w:rFonts w:ascii="Times New Roman" w:hAnsi="Times New Roman"/>
            <w:noProof w:val="0"/>
            <w:sz w:val="24"/>
            <w:szCs w:val="24"/>
          </w:rPr>
          <w:t>van Dijk CN</w:t>
        </w:r>
      </w:hyperlink>
      <w:r w:rsidR="00906F8C" w:rsidRPr="00906F8C">
        <w:rPr>
          <w:rFonts w:ascii="Times New Roman" w:hAnsi="Times New Roman"/>
          <w:noProof w:val="0"/>
          <w:sz w:val="24"/>
          <w:szCs w:val="24"/>
        </w:rPr>
        <w:t xml:space="preserve">, </w:t>
      </w:r>
      <w:hyperlink r:id="rId91" w:history="1">
        <w:r w:rsidR="00906F8C" w:rsidRPr="00906F8C">
          <w:rPr>
            <w:rFonts w:ascii="Times New Roman" w:hAnsi="Times New Roman"/>
            <w:noProof w:val="0"/>
            <w:sz w:val="24"/>
            <w:szCs w:val="24"/>
          </w:rPr>
          <w:t>Ring D</w:t>
        </w:r>
      </w:hyperlink>
      <w:r w:rsidR="00906F8C" w:rsidRPr="00906F8C">
        <w:rPr>
          <w:rFonts w:ascii="Times New Roman" w:hAnsi="Times New Roman"/>
          <w:noProof w:val="0"/>
          <w:sz w:val="24"/>
          <w:szCs w:val="24"/>
        </w:rPr>
        <w:t xml:space="preserve">; </w:t>
      </w:r>
      <w:hyperlink r:id="rId92" w:history="1">
        <w:r w:rsidR="00906F8C" w:rsidRPr="008A3D39">
          <w:rPr>
            <w:rFonts w:ascii="Times New Roman" w:hAnsi="Times New Roman"/>
            <w:b/>
            <w:noProof w:val="0"/>
            <w:sz w:val="24"/>
            <w:szCs w:val="24"/>
          </w:rPr>
          <w:t>Science of Variation Group</w:t>
        </w:r>
      </w:hyperlink>
      <w:r w:rsidR="008A3D39">
        <w:rPr>
          <w:rFonts w:ascii="Times New Roman" w:hAnsi="Times New Roman"/>
          <w:noProof w:val="0"/>
          <w:sz w:val="24"/>
          <w:szCs w:val="24"/>
        </w:rPr>
        <w:t>.</w:t>
      </w:r>
      <w:r w:rsidR="00906F8C" w:rsidRPr="00906F8C">
        <w:rPr>
          <w:rFonts w:ascii="Times New Roman" w:hAnsi="Times New Roman"/>
          <w:noProof w:val="0"/>
          <w:sz w:val="24"/>
          <w:szCs w:val="24"/>
        </w:rPr>
        <w:t xml:space="preserve"> </w:t>
      </w:r>
      <w:r w:rsidR="00906F8C" w:rsidRPr="00906F8C">
        <w:rPr>
          <w:rFonts w:ascii="Times New Roman" w:hAnsi="Times New Roman"/>
          <w:sz w:val="24"/>
          <w:szCs w:val="24"/>
        </w:rPr>
        <w:t xml:space="preserve">Interobserver reliability of computed tomography to diagnose scaphoid waist fracture union. </w:t>
      </w:r>
      <w:hyperlink r:id="rId93" w:tooltip="The Journal of hand surgery." w:history="1">
        <w:r w:rsidR="00906F8C" w:rsidRPr="00906F8C">
          <w:rPr>
            <w:rFonts w:ascii="Times New Roman" w:hAnsi="Times New Roman"/>
            <w:i/>
            <w:noProof w:val="0"/>
            <w:sz w:val="24"/>
            <w:szCs w:val="24"/>
          </w:rPr>
          <w:t>J Hand Surg Am.</w:t>
        </w:r>
      </w:hyperlink>
      <w:r w:rsidR="00926BAD">
        <w:rPr>
          <w:rFonts w:ascii="Times New Roman" w:hAnsi="Times New Roman"/>
          <w:noProof w:val="0"/>
          <w:sz w:val="24"/>
          <w:szCs w:val="24"/>
        </w:rPr>
        <w:t xml:space="preserve"> 2012 Feb.</w:t>
      </w:r>
      <w:r w:rsidR="00906F8C" w:rsidRPr="00906F8C">
        <w:rPr>
          <w:rFonts w:ascii="Times New Roman" w:hAnsi="Times New Roman"/>
          <w:noProof w:val="0"/>
          <w:sz w:val="24"/>
          <w:szCs w:val="24"/>
        </w:rPr>
        <w:t>37(2):250-4.</w:t>
      </w:r>
      <w:r w:rsidR="00906F8C">
        <w:rPr>
          <w:rFonts w:ascii="Times New Roman" w:hAnsi="Times New Roman"/>
          <w:noProof w:val="0"/>
          <w:sz w:val="24"/>
          <w:szCs w:val="24"/>
        </w:rPr>
        <w:t xml:space="preserve"> Collaborator</w:t>
      </w:r>
    </w:p>
    <w:p w14:paraId="098B9AB4" w14:textId="77777777" w:rsidR="00926BAD" w:rsidRDefault="00926BAD" w:rsidP="002A60D9">
      <w:pPr>
        <w:pStyle w:val="ListParagraph"/>
        <w:numPr>
          <w:ilvl w:val="0"/>
          <w:numId w:val="2"/>
        </w:numPr>
        <w:shd w:val="clear" w:color="auto" w:fill="FFFFFF"/>
        <w:rPr>
          <w:rFonts w:ascii="Times New Roman" w:hAnsi="Times New Roman"/>
          <w:noProof w:val="0"/>
          <w:sz w:val="24"/>
          <w:szCs w:val="24"/>
        </w:rPr>
      </w:pPr>
      <w:r w:rsidRPr="00926BAD">
        <w:rPr>
          <w:rFonts w:ascii="Times New Roman" w:hAnsi="Times New Roman"/>
          <w:sz w:val="24"/>
          <w:szCs w:val="24"/>
        </w:rPr>
        <w:t xml:space="preserve">Lindenhovius A, Karanicolas PJ, Bhandari M, Ring D; </w:t>
      </w:r>
      <w:r w:rsidRPr="008A3D39">
        <w:rPr>
          <w:rFonts w:ascii="Times New Roman" w:hAnsi="Times New Roman"/>
          <w:b/>
          <w:sz w:val="24"/>
          <w:szCs w:val="24"/>
        </w:rPr>
        <w:t>COAST Collaborative</w:t>
      </w:r>
      <w:r w:rsidRPr="00926BAD">
        <w:rPr>
          <w:rFonts w:ascii="Times New Roman" w:hAnsi="Times New Roman"/>
          <w:sz w:val="24"/>
          <w:szCs w:val="24"/>
        </w:rPr>
        <w:t>. Radiographic arthrosis after elbow trauma: interobserver reliability.</w:t>
      </w:r>
      <w:r w:rsidRPr="00926BAD">
        <w:rPr>
          <w:rFonts w:ascii="Times New Roman" w:hAnsi="Times New Roman"/>
          <w:noProof w:val="0"/>
          <w:sz w:val="24"/>
          <w:szCs w:val="24"/>
        </w:rPr>
        <w:t xml:space="preserve"> </w:t>
      </w:r>
      <w:hyperlink r:id="rId94" w:tooltip="The Journal of hand surgery." w:history="1">
        <w:r w:rsidRPr="00926BAD">
          <w:rPr>
            <w:rFonts w:ascii="Times New Roman" w:hAnsi="Times New Roman"/>
            <w:i/>
            <w:noProof w:val="0"/>
            <w:sz w:val="24"/>
            <w:szCs w:val="24"/>
          </w:rPr>
          <w:t>J Hand Surg Am.</w:t>
        </w:r>
      </w:hyperlink>
      <w:r>
        <w:rPr>
          <w:rFonts w:ascii="Times New Roman" w:hAnsi="Times New Roman"/>
          <w:noProof w:val="0"/>
          <w:sz w:val="24"/>
          <w:szCs w:val="24"/>
        </w:rPr>
        <w:t xml:space="preserve"> 2012 Apr.</w:t>
      </w:r>
      <w:r w:rsidRPr="00926BAD">
        <w:rPr>
          <w:rFonts w:ascii="Times New Roman" w:hAnsi="Times New Roman"/>
          <w:noProof w:val="0"/>
          <w:sz w:val="24"/>
          <w:szCs w:val="24"/>
        </w:rPr>
        <w:t xml:space="preserve">37(4):755-9. </w:t>
      </w:r>
      <w:proofErr w:type="spellStart"/>
      <w:r w:rsidRPr="00926BAD">
        <w:rPr>
          <w:rFonts w:ascii="Times New Roman" w:hAnsi="Times New Roman"/>
          <w:noProof w:val="0"/>
          <w:sz w:val="24"/>
          <w:szCs w:val="24"/>
        </w:rPr>
        <w:t>Epub</w:t>
      </w:r>
      <w:proofErr w:type="spellEnd"/>
      <w:r w:rsidRPr="00926BAD">
        <w:rPr>
          <w:rFonts w:ascii="Times New Roman" w:hAnsi="Times New Roman"/>
          <w:noProof w:val="0"/>
          <w:sz w:val="24"/>
          <w:szCs w:val="24"/>
        </w:rPr>
        <w:t xml:space="preserve"> 2012 Mar 6. Collaborator</w:t>
      </w:r>
    </w:p>
    <w:p w14:paraId="4BBA9221" w14:textId="77777777" w:rsidR="00FE7794" w:rsidRDefault="00787DB4" w:rsidP="002A60D9">
      <w:pPr>
        <w:pStyle w:val="ListParagraph"/>
        <w:numPr>
          <w:ilvl w:val="0"/>
          <w:numId w:val="2"/>
        </w:numPr>
        <w:rPr>
          <w:sz w:val="24"/>
          <w:szCs w:val="24"/>
        </w:rPr>
      </w:pPr>
      <w:hyperlink r:id="rId95" w:history="1">
        <w:r w:rsidR="00FE7794" w:rsidRPr="00FE7794">
          <w:rPr>
            <w:rStyle w:val="Hyperlink"/>
            <w:sz w:val="24"/>
            <w:szCs w:val="24"/>
          </w:rPr>
          <w:t>Brown CA</w:t>
        </w:r>
      </w:hyperlink>
      <w:r w:rsidR="00FE7794" w:rsidRPr="00FE7794">
        <w:rPr>
          <w:sz w:val="24"/>
          <w:szCs w:val="24"/>
        </w:rPr>
        <w:t xml:space="preserve">, </w:t>
      </w:r>
      <w:hyperlink r:id="rId96" w:history="1">
        <w:r w:rsidR="00FE7794" w:rsidRPr="00FE7794">
          <w:rPr>
            <w:rStyle w:val="Hyperlink"/>
            <w:sz w:val="24"/>
            <w:szCs w:val="24"/>
          </w:rPr>
          <w:t>Boling J</w:t>
        </w:r>
      </w:hyperlink>
      <w:r w:rsidR="00FE7794" w:rsidRPr="00FE7794">
        <w:rPr>
          <w:sz w:val="24"/>
          <w:szCs w:val="24"/>
        </w:rPr>
        <w:t xml:space="preserve">, </w:t>
      </w:r>
      <w:hyperlink r:id="rId97" w:history="1">
        <w:r w:rsidR="00FE7794" w:rsidRPr="00FE7794">
          <w:rPr>
            <w:rStyle w:val="Hyperlink"/>
            <w:sz w:val="24"/>
            <w:szCs w:val="24"/>
          </w:rPr>
          <w:t>Manson M</w:t>
        </w:r>
      </w:hyperlink>
      <w:r w:rsidR="00FE7794" w:rsidRPr="00FE7794">
        <w:rPr>
          <w:sz w:val="24"/>
          <w:szCs w:val="24"/>
        </w:rPr>
        <w:t xml:space="preserve">, </w:t>
      </w:r>
      <w:hyperlink r:id="rId98" w:history="1">
        <w:r w:rsidR="00FE7794" w:rsidRPr="00FE7794">
          <w:rPr>
            <w:rStyle w:val="Hyperlink"/>
            <w:sz w:val="24"/>
            <w:szCs w:val="24"/>
          </w:rPr>
          <w:t>Owens T</w:t>
        </w:r>
      </w:hyperlink>
      <w:r w:rsidR="00FE7794" w:rsidRPr="00FE7794">
        <w:rPr>
          <w:sz w:val="24"/>
          <w:szCs w:val="24"/>
        </w:rPr>
        <w:t>,</w:t>
      </w:r>
      <w:r w:rsidR="00FE7794" w:rsidRPr="00FE7794">
        <w:rPr>
          <w:b/>
          <w:sz w:val="24"/>
          <w:szCs w:val="24"/>
        </w:rPr>
        <w:t xml:space="preserve"> </w:t>
      </w:r>
      <w:hyperlink r:id="rId99" w:history="1">
        <w:r w:rsidR="00FE7794" w:rsidRPr="00FE7794">
          <w:rPr>
            <w:rStyle w:val="highlight"/>
            <w:b/>
            <w:sz w:val="24"/>
            <w:szCs w:val="24"/>
          </w:rPr>
          <w:t>Zura R</w:t>
        </w:r>
      </w:hyperlink>
      <w:r w:rsidR="00FE7794" w:rsidRPr="00FE7794">
        <w:rPr>
          <w:sz w:val="24"/>
          <w:szCs w:val="24"/>
        </w:rPr>
        <w:t xml:space="preserve">. </w:t>
      </w:r>
      <w:r w:rsidR="00FE7794">
        <w:rPr>
          <w:sz w:val="24"/>
          <w:szCs w:val="24"/>
        </w:rPr>
        <w:t>“</w:t>
      </w:r>
      <w:r w:rsidR="00FE7794" w:rsidRPr="00FE7794">
        <w:rPr>
          <w:sz w:val="24"/>
          <w:szCs w:val="24"/>
        </w:rPr>
        <w:t>Relation between prefracture characteristics and perioperative complications in the elderly adult patient with hip fracture.</w:t>
      </w:r>
      <w:r w:rsidR="00FE7794">
        <w:rPr>
          <w:sz w:val="24"/>
          <w:szCs w:val="24"/>
        </w:rPr>
        <w:t xml:space="preserve">” </w:t>
      </w:r>
      <w:hyperlink r:id="rId100" w:tooltip="Southern medical journal." w:history="1">
        <w:r w:rsidR="00FE7794" w:rsidRPr="00FE7794">
          <w:rPr>
            <w:rStyle w:val="Hyperlink"/>
            <w:i/>
            <w:sz w:val="24"/>
            <w:szCs w:val="24"/>
          </w:rPr>
          <w:t>South Med J</w:t>
        </w:r>
        <w:r w:rsidR="00FE7794" w:rsidRPr="00FE7794">
          <w:rPr>
            <w:rStyle w:val="Hyperlink"/>
            <w:sz w:val="24"/>
            <w:szCs w:val="24"/>
          </w:rPr>
          <w:t>.</w:t>
        </w:r>
      </w:hyperlink>
      <w:r w:rsidR="00FE7794" w:rsidRPr="00FE7794">
        <w:rPr>
          <w:sz w:val="24"/>
          <w:szCs w:val="24"/>
        </w:rPr>
        <w:t xml:space="preserve"> 2012 Jun;105(6):306-10.</w:t>
      </w:r>
    </w:p>
    <w:p w14:paraId="4F84D24E" w14:textId="77777777" w:rsidR="005E7C4A" w:rsidRPr="00265BC4" w:rsidRDefault="005E7C4A" w:rsidP="002A60D9">
      <w:pPr>
        <w:numPr>
          <w:ilvl w:val="0"/>
          <w:numId w:val="2"/>
        </w:numPr>
        <w:jc w:val="both"/>
        <w:rPr>
          <w:rStyle w:val="articletitle"/>
        </w:rPr>
      </w:pPr>
      <w:r w:rsidRPr="00265BC4">
        <w:t xml:space="preserve">Caputo AM, Howard RG, Watters TS, Olson SA, </w:t>
      </w:r>
      <w:r w:rsidRPr="00265BC4">
        <w:rPr>
          <w:b/>
        </w:rPr>
        <w:t>Zura RD</w:t>
      </w:r>
      <w:r w:rsidRPr="00265BC4">
        <w:t xml:space="preserve">, Bolognesi MP. “Computer-Assisted Reduction Method for Periprosthetic Distal Femur Fracture.” </w:t>
      </w:r>
      <w:r w:rsidRPr="00265BC4">
        <w:rPr>
          <w:rStyle w:val="articletitle"/>
          <w:i/>
        </w:rPr>
        <w:t>Journal of Surgical Orthopaedic Advances,</w:t>
      </w:r>
      <w:r w:rsidRPr="00265BC4">
        <w:rPr>
          <w:rStyle w:val="articletitle"/>
        </w:rPr>
        <w:t xml:space="preserve"> Vol 21(2): 102-106, 2012.</w:t>
      </w:r>
    </w:p>
    <w:p w14:paraId="3584DDC4" w14:textId="77777777" w:rsidR="00265BC4" w:rsidRDefault="00265BC4" w:rsidP="002A60D9">
      <w:pPr>
        <w:numPr>
          <w:ilvl w:val="0"/>
          <w:numId w:val="2"/>
        </w:numPr>
        <w:jc w:val="both"/>
      </w:pPr>
      <w:r w:rsidRPr="00265BC4">
        <w:t xml:space="preserve">Hebert-Davies J, Laflamme GY, Rouleau D; </w:t>
      </w:r>
      <w:r w:rsidRPr="00571A42">
        <w:rPr>
          <w:b/>
        </w:rPr>
        <w:t>HEALTH and FAITH investigators.</w:t>
      </w:r>
      <w:r>
        <w:t xml:space="preserve"> “</w:t>
      </w:r>
      <w:r w:rsidRPr="00265BC4">
        <w:t>Bias towards dementia: are hip fracture trials excluding too many patients? A systematic review.</w:t>
      </w:r>
      <w:r>
        <w:t>”</w:t>
      </w:r>
      <w:r w:rsidRPr="00265BC4">
        <w:t xml:space="preserve"> </w:t>
      </w:r>
      <w:r w:rsidRPr="00265BC4">
        <w:rPr>
          <w:i/>
        </w:rPr>
        <w:t>Injury</w:t>
      </w:r>
      <w:r w:rsidRPr="00265BC4">
        <w:t>. 2012 Dec;43(12):1978-84. Epub 2012 Sep 19.</w:t>
      </w:r>
      <w:r w:rsidR="00272CB0">
        <w:t xml:space="preserve"> Collaborator.</w:t>
      </w:r>
    </w:p>
    <w:p w14:paraId="453C8377" w14:textId="77777777" w:rsidR="00552F63" w:rsidRPr="00552F63" w:rsidRDefault="00552F63" w:rsidP="002A60D9">
      <w:pPr>
        <w:pStyle w:val="desc"/>
        <w:numPr>
          <w:ilvl w:val="0"/>
          <w:numId w:val="2"/>
        </w:numPr>
        <w:spacing w:before="0" w:beforeAutospacing="0" w:after="0" w:afterAutospacing="0"/>
        <w:jc w:val="both"/>
      </w:pPr>
      <w:proofErr w:type="spellStart"/>
      <w:r w:rsidRPr="00552F63">
        <w:t>Nousiainen</w:t>
      </w:r>
      <w:proofErr w:type="spellEnd"/>
      <w:r w:rsidRPr="00552F63">
        <w:t xml:space="preserve"> MT, Omoto DM, </w:t>
      </w:r>
      <w:proofErr w:type="spellStart"/>
      <w:r w:rsidRPr="00552F63">
        <w:t>Zingg</w:t>
      </w:r>
      <w:proofErr w:type="spellEnd"/>
      <w:r w:rsidRPr="00552F63">
        <w:t xml:space="preserve"> PO, Weil YA, </w:t>
      </w:r>
      <w:proofErr w:type="spellStart"/>
      <w:r w:rsidRPr="00552F63">
        <w:t>Mardam</w:t>
      </w:r>
      <w:proofErr w:type="spellEnd"/>
      <w:r w:rsidRPr="00552F63">
        <w:t xml:space="preserve">-Bey SW, </w:t>
      </w:r>
      <w:proofErr w:type="spellStart"/>
      <w:r w:rsidRPr="00552F63">
        <w:t>Eward</w:t>
      </w:r>
      <w:proofErr w:type="spellEnd"/>
      <w:r w:rsidRPr="00552F63">
        <w:t xml:space="preserve"> WC.”</w:t>
      </w:r>
      <w:r w:rsidR="00296B28">
        <w:t xml:space="preserve"> </w:t>
      </w:r>
      <w:r w:rsidRPr="00552F63">
        <w:t>T</w:t>
      </w:r>
      <w:hyperlink r:id="rId101" w:history="1">
        <w:r w:rsidRPr="00552F63">
          <w:rPr>
            <w:rStyle w:val="Hyperlink"/>
          </w:rPr>
          <w:t>raining femoral neck screw insertion skills to surgical trainees: computer-assisted surgery versus conventional fluoroscopic technique.</w:t>
        </w:r>
      </w:hyperlink>
      <w:r w:rsidRPr="00552F63">
        <w:t xml:space="preserve">” </w:t>
      </w:r>
      <w:r w:rsidRPr="00552F63">
        <w:rPr>
          <w:rStyle w:val="jrnl"/>
          <w:i/>
        </w:rPr>
        <w:t xml:space="preserve">J </w:t>
      </w:r>
      <w:proofErr w:type="spellStart"/>
      <w:r w:rsidRPr="00552F63">
        <w:rPr>
          <w:rStyle w:val="jrnl"/>
          <w:i/>
        </w:rPr>
        <w:t>Orthop</w:t>
      </w:r>
      <w:proofErr w:type="spellEnd"/>
      <w:r w:rsidRPr="00552F63">
        <w:rPr>
          <w:rStyle w:val="jrnl"/>
          <w:i/>
        </w:rPr>
        <w:t xml:space="preserve"> Trauma</w:t>
      </w:r>
      <w:r w:rsidRPr="00552F63">
        <w:t>. 2013 Feb;27(2):87-92.</w:t>
      </w:r>
      <w:r>
        <w:t xml:space="preserve"> Collaborator</w:t>
      </w:r>
    </w:p>
    <w:p w14:paraId="3D8C4F36" w14:textId="77777777" w:rsidR="006D3724" w:rsidRDefault="00E9531F" w:rsidP="002A60D9">
      <w:pPr>
        <w:pStyle w:val="Title10"/>
        <w:numPr>
          <w:ilvl w:val="0"/>
          <w:numId w:val="2"/>
        </w:numPr>
      </w:pPr>
      <w:proofErr w:type="spellStart"/>
      <w:r>
        <w:t>Cannada</w:t>
      </w:r>
      <w:proofErr w:type="spellEnd"/>
      <w:r>
        <w:t xml:space="preserve"> LK, Taylor RM, </w:t>
      </w:r>
      <w:proofErr w:type="spellStart"/>
      <w:r>
        <w:t>Reddix</w:t>
      </w:r>
      <w:proofErr w:type="spellEnd"/>
      <w:r>
        <w:t xml:space="preserve"> R, Mullis B, </w:t>
      </w:r>
      <w:proofErr w:type="spellStart"/>
      <w:r>
        <w:t>Moghadamian</w:t>
      </w:r>
      <w:proofErr w:type="spellEnd"/>
      <w:r>
        <w:t xml:space="preserve"> E, Erickson M; </w:t>
      </w:r>
      <w:r w:rsidRPr="006D3724">
        <w:rPr>
          <w:b/>
        </w:rPr>
        <w:t>Southeastern Fracture Consortium</w:t>
      </w:r>
      <w:r>
        <w:t xml:space="preserve">: </w:t>
      </w:r>
      <w:r w:rsidR="006D60A8">
        <w:t>“</w:t>
      </w:r>
      <w:hyperlink r:id="rId102" w:tgtFrame="_blank" w:history="1">
        <w:r w:rsidR="006D3724">
          <w:rPr>
            <w:rStyle w:val="Hyperlink"/>
          </w:rPr>
          <w:t>The Jones-Powell Classification of open pelvic fractures: a multicenter study evaluating mortality rates.</w:t>
        </w:r>
      </w:hyperlink>
      <w:r w:rsidR="006D60A8">
        <w:t xml:space="preserve">” </w:t>
      </w:r>
      <w:r w:rsidR="006D3724" w:rsidRPr="006D60A8">
        <w:rPr>
          <w:rStyle w:val="jrnl"/>
          <w:i/>
        </w:rPr>
        <w:t>J Trauma Acute Care Surg</w:t>
      </w:r>
      <w:r w:rsidR="006D3724" w:rsidRPr="006D60A8">
        <w:rPr>
          <w:i/>
        </w:rPr>
        <w:t>.</w:t>
      </w:r>
      <w:r w:rsidR="006D3724">
        <w:t xml:space="preserve"> 2013 Mar;74(3):901-6. </w:t>
      </w:r>
      <w:r w:rsidR="009E267C">
        <w:t>Collaborator</w:t>
      </w:r>
    </w:p>
    <w:p w14:paraId="4AC7A26F" w14:textId="77777777" w:rsidR="00E9531F" w:rsidRPr="00E9531F" w:rsidRDefault="00E9531F" w:rsidP="002A60D9">
      <w:pPr>
        <w:pStyle w:val="Title10"/>
        <w:numPr>
          <w:ilvl w:val="0"/>
          <w:numId w:val="2"/>
        </w:numPr>
        <w:shd w:val="clear" w:color="auto" w:fill="FFFFFF"/>
        <w:rPr>
          <w:rFonts w:ascii="Arial" w:hAnsi="Arial" w:cs="Arial"/>
        </w:rPr>
      </w:pPr>
      <w:proofErr w:type="spellStart"/>
      <w:r>
        <w:t>Doornberg</w:t>
      </w:r>
      <w:proofErr w:type="spellEnd"/>
      <w:r>
        <w:t xml:space="preserve"> JN, </w:t>
      </w:r>
      <w:proofErr w:type="spellStart"/>
      <w:r>
        <w:t>Guitton</w:t>
      </w:r>
      <w:proofErr w:type="spellEnd"/>
      <w:r>
        <w:t xml:space="preserve"> TG, Ring D; </w:t>
      </w:r>
      <w:r w:rsidRPr="00E9531F">
        <w:rPr>
          <w:b/>
        </w:rPr>
        <w:t>Science of Variation Group</w:t>
      </w:r>
      <w:r>
        <w:t xml:space="preserve">. </w:t>
      </w:r>
      <w:r w:rsidR="008A3D39">
        <w:t>“</w:t>
      </w:r>
      <w:hyperlink r:id="rId103" w:history="1">
        <w:r w:rsidR="008A3D39">
          <w:rPr>
            <w:rStyle w:val="Hyperlink"/>
          </w:rPr>
          <w:t>Diagnosis of elbow fracture patterns on radiographs: interobserver reliability and diagnostic accuracy.</w:t>
        </w:r>
      </w:hyperlink>
      <w:r w:rsidR="008A3D39">
        <w:t xml:space="preserve">” </w:t>
      </w:r>
      <w:r w:rsidR="008A3D39" w:rsidRPr="00E9531F">
        <w:rPr>
          <w:rStyle w:val="jrnl"/>
          <w:i/>
        </w:rPr>
        <w:t xml:space="preserve">Clin </w:t>
      </w:r>
      <w:proofErr w:type="spellStart"/>
      <w:r w:rsidR="008A3D39" w:rsidRPr="00E9531F">
        <w:rPr>
          <w:rStyle w:val="jrnl"/>
          <w:i/>
        </w:rPr>
        <w:t>Orthop</w:t>
      </w:r>
      <w:proofErr w:type="spellEnd"/>
      <w:r w:rsidR="008A3D39" w:rsidRPr="00E9531F">
        <w:rPr>
          <w:rStyle w:val="jrnl"/>
          <w:i/>
        </w:rPr>
        <w:t xml:space="preserve"> </w:t>
      </w:r>
      <w:proofErr w:type="spellStart"/>
      <w:r w:rsidR="008A3D39" w:rsidRPr="00E9531F">
        <w:rPr>
          <w:rStyle w:val="jrnl"/>
          <w:i/>
        </w:rPr>
        <w:t>Relat</w:t>
      </w:r>
      <w:proofErr w:type="spellEnd"/>
      <w:r w:rsidR="008A3D39" w:rsidRPr="00E9531F">
        <w:rPr>
          <w:rStyle w:val="jrnl"/>
          <w:i/>
        </w:rPr>
        <w:t xml:space="preserve"> Res</w:t>
      </w:r>
      <w:r w:rsidR="008A3D39" w:rsidRPr="00E9531F">
        <w:rPr>
          <w:i/>
        </w:rPr>
        <w:t>.</w:t>
      </w:r>
      <w:r w:rsidR="008A3D39">
        <w:t xml:space="preserve"> 2013 Apr;471(4):1373-8. </w:t>
      </w:r>
      <w:proofErr w:type="spellStart"/>
      <w:r w:rsidR="008A3D39">
        <w:t>Epub</w:t>
      </w:r>
      <w:proofErr w:type="spellEnd"/>
      <w:r w:rsidR="008A3D39">
        <w:t xml:space="preserve"> 2012 Dec 18. Collaborator</w:t>
      </w:r>
    </w:p>
    <w:p w14:paraId="67AF51AA" w14:textId="77777777" w:rsidR="00E9531F" w:rsidRDefault="00E9531F" w:rsidP="002A60D9">
      <w:pPr>
        <w:pStyle w:val="Title10"/>
        <w:numPr>
          <w:ilvl w:val="0"/>
          <w:numId w:val="2"/>
        </w:numPr>
        <w:shd w:val="clear" w:color="auto" w:fill="FFFFFF"/>
      </w:pPr>
      <w:r w:rsidRPr="00E9531F">
        <w:lastRenderedPageBreak/>
        <w:t xml:space="preserve">Brown CA, Olson S, </w:t>
      </w:r>
      <w:r w:rsidRPr="00E9531F">
        <w:rPr>
          <w:b/>
        </w:rPr>
        <w:t>Zura R</w:t>
      </w:r>
      <w:r w:rsidRPr="00E9531F">
        <w:t xml:space="preserve">. “Predictors of length of hospital stay in elderly hip fracture patients” </w:t>
      </w:r>
      <w:hyperlink r:id="rId104" w:tooltip="Journal of surgical orthopaedic advances." w:history="1">
        <w:r w:rsidRPr="00E9531F">
          <w:rPr>
            <w:i/>
          </w:rPr>
          <w:t xml:space="preserve">J Surg </w:t>
        </w:r>
        <w:proofErr w:type="spellStart"/>
        <w:r w:rsidRPr="00E9531F">
          <w:rPr>
            <w:i/>
          </w:rPr>
          <w:t>Orthop</w:t>
        </w:r>
        <w:proofErr w:type="spellEnd"/>
        <w:r w:rsidRPr="00E9531F">
          <w:rPr>
            <w:i/>
          </w:rPr>
          <w:t xml:space="preserve"> Adv.</w:t>
        </w:r>
      </w:hyperlink>
      <w:r w:rsidRPr="00E9531F">
        <w:t xml:space="preserve"> 2013 Summer;22(2):160-3.</w:t>
      </w:r>
    </w:p>
    <w:p w14:paraId="4BDCE2B0" w14:textId="77777777" w:rsidR="00F06AA7" w:rsidRDefault="005818DD" w:rsidP="002A60D9">
      <w:pPr>
        <w:pStyle w:val="Title10"/>
        <w:numPr>
          <w:ilvl w:val="0"/>
          <w:numId w:val="2"/>
        </w:numPr>
        <w:shd w:val="clear" w:color="auto" w:fill="FFFFFF"/>
        <w:contextualSpacing/>
      </w:pPr>
      <w:r w:rsidRPr="005818DD">
        <w:t xml:space="preserve">Hageman MG, </w:t>
      </w:r>
      <w:proofErr w:type="spellStart"/>
      <w:r w:rsidRPr="005818DD">
        <w:t>Guitton</w:t>
      </w:r>
      <w:proofErr w:type="spellEnd"/>
      <w:r w:rsidRPr="005818DD">
        <w:t xml:space="preserve"> TG, Ring D; </w:t>
      </w:r>
      <w:r w:rsidRPr="00F06AA7">
        <w:rPr>
          <w:b/>
        </w:rPr>
        <w:t>Science of Variation Group: “</w:t>
      </w:r>
      <w:r w:rsidRPr="005818DD">
        <w:t>How surgeons make decisions when the evidence is inconclusive.</w:t>
      </w:r>
      <w:r>
        <w:t xml:space="preserve">” </w:t>
      </w:r>
      <w:r w:rsidRPr="00F06AA7">
        <w:rPr>
          <w:i/>
        </w:rPr>
        <w:t>J Hand Surg Am.</w:t>
      </w:r>
      <w:r w:rsidRPr="005818DD">
        <w:t xml:space="preserve"> 2013 Jun;38(6):1202-8</w:t>
      </w:r>
      <w:r>
        <w:t>. Collaborator</w:t>
      </w:r>
    </w:p>
    <w:p w14:paraId="73F16468" w14:textId="77777777" w:rsidR="00F06AA7" w:rsidRDefault="00787DB4" w:rsidP="002A60D9">
      <w:pPr>
        <w:pStyle w:val="Title10"/>
        <w:numPr>
          <w:ilvl w:val="0"/>
          <w:numId w:val="2"/>
        </w:numPr>
        <w:shd w:val="clear" w:color="auto" w:fill="FFFFFF"/>
        <w:contextualSpacing/>
      </w:pPr>
      <w:hyperlink r:id="rId105" w:history="1">
        <w:proofErr w:type="spellStart"/>
        <w:r w:rsidR="00552F63" w:rsidRPr="00F06AA7">
          <w:t>Wittstein</w:t>
        </w:r>
        <w:proofErr w:type="spellEnd"/>
        <w:r w:rsidR="00552F63" w:rsidRPr="00F06AA7">
          <w:t xml:space="preserve"> JR</w:t>
        </w:r>
      </w:hyperlink>
      <w:r w:rsidR="00552F63" w:rsidRPr="00F06AA7">
        <w:t xml:space="preserve">, </w:t>
      </w:r>
      <w:hyperlink r:id="rId106" w:history="1">
        <w:r w:rsidR="00552F63" w:rsidRPr="00F06AA7">
          <w:t>Watson Mayer S</w:t>
        </w:r>
      </w:hyperlink>
      <w:r w:rsidR="00552F63" w:rsidRPr="00F06AA7">
        <w:t xml:space="preserve">, </w:t>
      </w:r>
      <w:hyperlink r:id="rId107" w:history="1">
        <w:r w:rsidR="00552F63" w:rsidRPr="00F06AA7">
          <w:t>Mayer B</w:t>
        </w:r>
      </w:hyperlink>
      <w:r w:rsidR="00552F63" w:rsidRPr="00F06AA7">
        <w:t xml:space="preserve">, </w:t>
      </w:r>
      <w:hyperlink r:id="rId108" w:history="1">
        <w:proofErr w:type="spellStart"/>
        <w:r w:rsidR="00552F63" w:rsidRPr="00F06AA7">
          <w:t>Krenzel</w:t>
        </w:r>
        <w:proofErr w:type="spellEnd"/>
        <w:r w:rsidR="00552F63" w:rsidRPr="00F06AA7">
          <w:t xml:space="preserve"> B</w:t>
        </w:r>
      </w:hyperlink>
      <w:r w:rsidR="00552F63" w:rsidRPr="00F06AA7">
        <w:t xml:space="preserve">, </w:t>
      </w:r>
      <w:hyperlink r:id="rId109" w:history="1">
        <w:r w:rsidR="00552F63" w:rsidRPr="00F06AA7">
          <w:t>Deshpande C</w:t>
        </w:r>
      </w:hyperlink>
      <w:r w:rsidR="00552F63" w:rsidRPr="00F06AA7">
        <w:t xml:space="preserve">, </w:t>
      </w:r>
      <w:hyperlink r:id="rId110" w:history="1">
        <w:r w:rsidR="00552F63" w:rsidRPr="00F06AA7">
          <w:rPr>
            <w:b/>
          </w:rPr>
          <w:t>Zura R</w:t>
        </w:r>
      </w:hyperlink>
      <w:r w:rsidR="00552F63" w:rsidRPr="00F06AA7">
        <w:t xml:space="preserve">. ”Distal Femoral Locking Plates and the Posterolateral Corner.” </w:t>
      </w:r>
      <w:r w:rsidR="00552F63" w:rsidRPr="00F06AA7">
        <w:rPr>
          <w:i/>
        </w:rPr>
        <w:t xml:space="preserve">J </w:t>
      </w:r>
      <w:hyperlink r:id="rId111" w:tooltip="The journal of knee surgery." w:history="1">
        <w:r w:rsidR="00552F63" w:rsidRPr="00F06AA7">
          <w:rPr>
            <w:i/>
          </w:rPr>
          <w:t>Knee Surg.</w:t>
        </w:r>
      </w:hyperlink>
      <w:r w:rsidR="00552F63" w:rsidRPr="00F06AA7">
        <w:t xml:space="preserve"> 2013 May 21. </w:t>
      </w:r>
    </w:p>
    <w:p w14:paraId="0EA5EE42" w14:textId="77777777" w:rsidR="00F06AA7" w:rsidRDefault="00787DB4" w:rsidP="002A60D9">
      <w:pPr>
        <w:pStyle w:val="Title10"/>
        <w:numPr>
          <w:ilvl w:val="0"/>
          <w:numId w:val="2"/>
        </w:numPr>
        <w:shd w:val="clear" w:color="auto" w:fill="FFFFFF"/>
        <w:contextualSpacing/>
      </w:pPr>
      <w:hyperlink r:id="rId112" w:history="1">
        <w:r w:rsidR="00B21C26" w:rsidRPr="00F06AA7">
          <w:t>Zielinski SM</w:t>
        </w:r>
      </w:hyperlink>
      <w:r w:rsidR="00B21C26" w:rsidRPr="00F06AA7">
        <w:t xml:space="preserve">, </w:t>
      </w:r>
      <w:hyperlink r:id="rId113" w:history="1">
        <w:proofErr w:type="spellStart"/>
        <w:r w:rsidR="00B21C26" w:rsidRPr="00F06AA7">
          <w:t>Keijsers</w:t>
        </w:r>
        <w:proofErr w:type="spellEnd"/>
        <w:r w:rsidR="00B21C26" w:rsidRPr="00F06AA7">
          <w:t xml:space="preserve"> NL</w:t>
        </w:r>
      </w:hyperlink>
      <w:r w:rsidR="00B21C26" w:rsidRPr="00F06AA7">
        <w:t xml:space="preserve">, </w:t>
      </w:r>
      <w:hyperlink r:id="rId114" w:history="1">
        <w:proofErr w:type="spellStart"/>
        <w:r w:rsidR="00B21C26" w:rsidRPr="00F06AA7">
          <w:t>Praet</w:t>
        </w:r>
        <w:proofErr w:type="spellEnd"/>
        <w:r w:rsidR="00B21C26" w:rsidRPr="00F06AA7">
          <w:t xml:space="preserve"> SF</w:t>
        </w:r>
      </w:hyperlink>
      <w:r w:rsidR="00B21C26" w:rsidRPr="00F06AA7">
        <w:t xml:space="preserve">, </w:t>
      </w:r>
      <w:hyperlink r:id="rId115" w:history="1">
        <w:proofErr w:type="spellStart"/>
        <w:r w:rsidR="00B21C26" w:rsidRPr="00F06AA7">
          <w:t>Heetveld</w:t>
        </w:r>
        <w:proofErr w:type="spellEnd"/>
        <w:r w:rsidR="00B21C26" w:rsidRPr="00F06AA7">
          <w:t xml:space="preserve"> MJ</w:t>
        </w:r>
      </w:hyperlink>
      <w:r w:rsidR="00B21C26" w:rsidRPr="00F06AA7">
        <w:t xml:space="preserve">, </w:t>
      </w:r>
      <w:hyperlink r:id="rId116" w:history="1">
        <w:r w:rsidR="00B21C26" w:rsidRPr="00F06AA7">
          <w:t>Bhandari M</w:t>
        </w:r>
      </w:hyperlink>
      <w:r w:rsidR="00B21C26" w:rsidRPr="00F06AA7">
        <w:t xml:space="preserve">, </w:t>
      </w:r>
      <w:hyperlink r:id="rId117" w:history="1">
        <w:proofErr w:type="spellStart"/>
        <w:r w:rsidR="00B21C26" w:rsidRPr="00F06AA7">
          <w:t>Wilssens</w:t>
        </w:r>
        <w:proofErr w:type="spellEnd"/>
        <w:r w:rsidR="00B21C26" w:rsidRPr="00F06AA7">
          <w:t xml:space="preserve"> JP</w:t>
        </w:r>
      </w:hyperlink>
      <w:r w:rsidR="00B21C26" w:rsidRPr="00F06AA7">
        <w:t xml:space="preserve">, </w:t>
      </w:r>
      <w:hyperlink r:id="rId118" w:history="1">
        <w:proofErr w:type="spellStart"/>
        <w:r w:rsidR="00B21C26" w:rsidRPr="00F06AA7">
          <w:t>Patka</w:t>
        </w:r>
        <w:proofErr w:type="spellEnd"/>
        <w:r w:rsidR="00B21C26" w:rsidRPr="00F06AA7">
          <w:t xml:space="preserve"> P</w:t>
        </w:r>
      </w:hyperlink>
      <w:r w:rsidR="00B21C26" w:rsidRPr="00F06AA7">
        <w:t xml:space="preserve">, </w:t>
      </w:r>
      <w:hyperlink r:id="rId119" w:history="1">
        <w:r w:rsidR="00B21C26" w:rsidRPr="00F06AA7">
          <w:t xml:space="preserve">Van </w:t>
        </w:r>
        <w:proofErr w:type="spellStart"/>
        <w:r w:rsidR="00B21C26" w:rsidRPr="00F06AA7">
          <w:t>Lieshout</w:t>
        </w:r>
        <w:proofErr w:type="spellEnd"/>
        <w:r w:rsidR="00B21C26" w:rsidRPr="00F06AA7">
          <w:t xml:space="preserve"> EM</w:t>
        </w:r>
      </w:hyperlink>
      <w:r w:rsidR="00B21C26" w:rsidRPr="00F06AA7">
        <w:t xml:space="preserve">; </w:t>
      </w:r>
      <w:hyperlink r:id="rId120" w:history="1">
        <w:r w:rsidR="00B21C26" w:rsidRPr="00F06AA7">
          <w:rPr>
            <w:b/>
          </w:rPr>
          <w:t>FAITH Trial Investigators</w:t>
        </w:r>
      </w:hyperlink>
      <w:r w:rsidR="00B21C26" w:rsidRPr="00F06AA7">
        <w:t xml:space="preserve">. Femoral neck shortening after internal fixation of a femoral neck fracture. </w:t>
      </w:r>
      <w:hyperlink r:id="rId121" w:tooltip="Orthopedics." w:history="1">
        <w:r w:rsidR="00B21C26" w:rsidRPr="00F06AA7">
          <w:rPr>
            <w:i/>
          </w:rPr>
          <w:t>Orthopedics</w:t>
        </w:r>
        <w:r w:rsidR="00B21C26" w:rsidRPr="00F06AA7">
          <w:rPr>
            <w:u w:val="single"/>
          </w:rPr>
          <w:t>.</w:t>
        </w:r>
      </w:hyperlink>
      <w:r w:rsidR="00B21C26" w:rsidRPr="00F06AA7">
        <w:t xml:space="preserve"> 2013 Jul</w:t>
      </w:r>
      <w:r w:rsidR="00296B28" w:rsidRPr="00F06AA7">
        <w:t>; 36</w:t>
      </w:r>
      <w:r w:rsidR="00B21C26" w:rsidRPr="00F06AA7">
        <w:t>(7):e849-58. Collaborator.</w:t>
      </w:r>
    </w:p>
    <w:p w14:paraId="0EB212DA" w14:textId="77777777" w:rsidR="00F06AA7" w:rsidRDefault="00F06AA7" w:rsidP="002A60D9">
      <w:pPr>
        <w:pStyle w:val="Title10"/>
        <w:numPr>
          <w:ilvl w:val="0"/>
          <w:numId w:val="2"/>
        </w:numPr>
        <w:shd w:val="clear" w:color="auto" w:fill="FFFFFF"/>
        <w:contextualSpacing/>
      </w:pPr>
      <w:proofErr w:type="spellStart"/>
      <w:r w:rsidRPr="00F06AA7">
        <w:t>Bruinsma</w:t>
      </w:r>
      <w:proofErr w:type="spellEnd"/>
      <w:r w:rsidRPr="00F06AA7">
        <w:t xml:space="preserve"> WE, </w:t>
      </w:r>
      <w:proofErr w:type="spellStart"/>
      <w:r w:rsidRPr="00F06AA7">
        <w:t>Guitton</w:t>
      </w:r>
      <w:proofErr w:type="spellEnd"/>
      <w:r w:rsidRPr="00F06AA7">
        <w:t xml:space="preserve"> TG, Warner JJ, Ring D; </w:t>
      </w:r>
      <w:r w:rsidRPr="00F06AA7">
        <w:rPr>
          <w:b/>
        </w:rPr>
        <w:t>Science of Variation Group</w:t>
      </w:r>
      <w:r w:rsidRPr="00F06AA7">
        <w:t xml:space="preserve">. Interobserver reliability of classification and characterization of proximal humeral fractures: a comparison of two and three-dimensional CT. </w:t>
      </w:r>
      <w:hyperlink r:id="rId122" w:tooltip="The Journal of bone and joint surgery. American volume." w:history="1">
        <w:r w:rsidRPr="00F06AA7">
          <w:rPr>
            <w:i/>
          </w:rPr>
          <w:t>J Bone Joint Surg Am.</w:t>
        </w:r>
      </w:hyperlink>
      <w:r w:rsidRPr="00F06AA7">
        <w:t xml:space="preserve"> 2013 Sep 4;95(17):1600-4. Collaborator.</w:t>
      </w:r>
    </w:p>
    <w:p w14:paraId="6089E380" w14:textId="77777777" w:rsidR="006D3724" w:rsidRDefault="00A33615" w:rsidP="00D14539">
      <w:pPr>
        <w:pStyle w:val="Title10"/>
        <w:numPr>
          <w:ilvl w:val="0"/>
          <w:numId w:val="2"/>
        </w:numPr>
        <w:shd w:val="clear" w:color="auto" w:fill="FFFFFF"/>
        <w:contextualSpacing/>
      </w:pPr>
      <w:r w:rsidRPr="00A33615">
        <w:t xml:space="preserve"> Neuhaus V1, Bot AG, </w:t>
      </w:r>
      <w:proofErr w:type="spellStart"/>
      <w:r w:rsidRPr="00A33615">
        <w:t>Guitton</w:t>
      </w:r>
      <w:proofErr w:type="spellEnd"/>
      <w:r w:rsidRPr="00A33615">
        <w:t xml:space="preserve"> TG, Ring DC; Science of Variation Group, Abdel-</w:t>
      </w:r>
      <w:proofErr w:type="spellStart"/>
      <w:r w:rsidRPr="00A33615">
        <w:t>Ghany</w:t>
      </w:r>
      <w:proofErr w:type="spellEnd"/>
      <w:r w:rsidRPr="00A33615">
        <w:t xml:space="preserve"> MI, Abrams J, Abzug JM, </w:t>
      </w:r>
      <w:proofErr w:type="spellStart"/>
      <w:r w:rsidRPr="00A33615">
        <w:t>Adolfsson</w:t>
      </w:r>
      <w:proofErr w:type="spellEnd"/>
      <w:r w:rsidRPr="00A33615">
        <w:t xml:space="preserve"> LE, Balfour GW, Bamberger HB, </w:t>
      </w:r>
      <w:proofErr w:type="spellStart"/>
      <w:r w:rsidRPr="00A33615">
        <w:t>Barquet</w:t>
      </w:r>
      <w:proofErr w:type="spellEnd"/>
      <w:r w:rsidRPr="00A33615">
        <w:t xml:space="preserve"> A, </w:t>
      </w:r>
      <w:proofErr w:type="spellStart"/>
      <w:r w:rsidRPr="00A33615">
        <w:t>Baskies</w:t>
      </w:r>
      <w:proofErr w:type="spellEnd"/>
      <w:r w:rsidRPr="00A33615">
        <w:t xml:space="preserve"> M, Batson WA, </w:t>
      </w:r>
      <w:proofErr w:type="spellStart"/>
      <w:r w:rsidRPr="00A33615">
        <w:t>Baxamusa</w:t>
      </w:r>
      <w:proofErr w:type="spellEnd"/>
      <w:r w:rsidRPr="00A33615">
        <w:t xml:space="preserve"> T, Bayne GJ, </w:t>
      </w:r>
      <w:proofErr w:type="spellStart"/>
      <w:r w:rsidRPr="00A33615">
        <w:t>Begue</w:t>
      </w:r>
      <w:proofErr w:type="spellEnd"/>
      <w:r w:rsidRPr="00A33615">
        <w:t xml:space="preserve"> T, Behrman M, </w:t>
      </w:r>
      <w:proofErr w:type="spellStart"/>
      <w:r w:rsidRPr="00A33615">
        <w:t>Beingessner</w:t>
      </w:r>
      <w:proofErr w:type="spellEnd"/>
      <w:r w:rsidRPr="00A33615">
        <w:t xml:space="preserve"> D, </w:t>
      </w:r>
      <w:proofErr w:type="spellStart"/>
      <w:r w:rsidRPr="00A33615">
        <w:t>Biert</w:t>
      </w:r>
      <w:proofErr w:type="spellEnd"/>
      <w:r w:rsidRPr="00A33615">
        <w:t xml:space="preserve"> J, Bishop J, Alves MB, Boyer M, </w:t>
      </w:r>
      <w:proofErr w:type="spellStart"/>
      <w:r w:rsidRPr="00A33615">
        <w:t>Brilej</w:t>
      </w:r>
      <w:proofErr w:type="spellEnd"/>
      <w:r w:rsidRPr="00A33615">
        <w:t xml:space="preserve"> D, Brink PR, Brunton LM, Buckley R, </w:t>
      </w:r>
      <w:proofErr w:type="spellStart"/>
      <w:r w:rsidRPr="00A33615">
        <w:t>Cagnone</w:t>
      </w:r>
      <w:proofErr w:type="spellEnd"/>
      <w:r w:rsidRPr="00A33615">
        <w:t xml:space="preserve"> JC, Calfee RP, </w:t>
      </w:r>
      <w:proofErr w:type="spellStart"/>
      <w:r w:rsidRPr="00A33615">
        <w:t>Campinhos</w:t>
      </w:r>
      <w:proofErr w:type="spellEnd"/>
      <w:r w:rsidRPr="00A33615">
        <w:t xml:space="preserve"> LA, Cassidy C, Catalano L 3rd, </w:t>
      </w:r>
      <w:proofErr w:type="spellStart"/>
      <w:r w:rsidRPr="00A33615">
        <w:t>Chivers</w:t>
      </w:r>
      <w:proofErr w:type="spellEnd"/>
      <w:r w:rsidRPr="00A33615">
        <w:t xml:space="preserve"> K, </w:t>
      </w:r>
      <w:proofErr w:type="spellStart"/>
      <w:r w:rsidRPr="00A33615">
        <w:t>Choudhari</w:t>
      </w:r>
      <w:proofErr w:type="spellEnd"/>
      <w:r w:rsidRPr="00A33615">
        <w:t xml:space="preserve"> P, </w:t>
      </w:r>
      <w:proofErr w:type="spellStart"/>
      <w:r w:rsidRPr="00A33615">
        <w:t>Cimerman</w:t>
      </w:r>
      <w:proofErr w:type="spellEnd"/>
      <w:r w:rsidRPr="00A33615">
        <w:t xml:space="preserve"> M, </w:t>
      </w:r>
      <w:proofErr w:type="spellStart"/>
      <w:r w:rsidRPr="00A33615">
        <w:t>Conflitti</w:t>
      </w:r>
      <w:proofErr w:type="spellEnd"/>
      <w:r w:rsidRPr="00A33615">
        <w:t xml:space="preserve"> JM, Costanzo RM, Crist BD, Cross BJ, </w:t>
      </w:r>
      <w:proofErr w:type="spellStart"/>
      <w:r w:rsidRPr="00A33615">
        <w:t>Dantuluri</w:t>
      </w:r>
      <w:proofErr w:type="spellEnd"/>
      <w:r w:rsidRPr="00A33615">
        <w:t xml:space="preserve"> P, </w:t>
      </w:r>
      <w:proofErr w:type="spellStart"/>
      <w:r w:rsidRPr="00A33615">
        <w:t>Darowish</w:t>
      </w:r>
      <w:proofErr w:type="spellEnd"/>
      <w:r w:rsidRPr="00A33615">
        <w:t xml:space="preserve"> M, de </w:t>
      </w:r>
      <w:proofErr w:type="spellStart"/>
      <w:r w:rsidRPr="00A33615">
        <w:t>Bedout</w:t>
      </w:r>
      <w:proofErr w:type="spellEnd"/>
      <w:r w:rsidRPr="00A33615">
        <w:t xml:space="preserve"> R, </w:t>
      </w:r>
      <w:proofErr w:type="spellStart"/>
      <w:r w:rsidRPr="00A33615">
        <w:t>DeCoster</w:t>
      </w:r>
      <w:proofErr w:type="spellEnd"/>
      <w:r w:rsidRPr="00A33615">
        <w:t xml:space="preserve"> T, Dennison DG, DeNoble PH, DeSilva G, </w:t>
      </w:r>
      <w:proofErr w:type="spellStart"/>
      <w:r w:rsidRPr="00A33615">
        <w:t>Dienstknecht</w:t>
      </w:r>
      <w:proofErr w:type="spellEnd"/>
      <w:r w:rsidRPr="00A33615">
        <w:t xml:space="preserve"> T, Duncan SF, </w:t>
      </w:r>
      <w:proofErr w:type="spellStart"/>
      <w:r w:rsidRPr="00A33615">
        <w:t>Duralde</w:t>
      </w:r>
      <w:proofErr w:type="spellEnd"/>
      <w:r w:rsidRPr="00A33615">
        <w:t xml:space="preserve"> XA, </w:t>
      </w:r>
      <w:proofErr w:type="spellStart"/>
      <w:r w:rsidRPr="00A33615">
        <w:t>Durchholz</w:t>
      </w:r>
      <w:proofErr w:type="spellEnd"/>
      <w:r w:rsidRPr="00A33615">
        <w:t xml:space="preserve"> H, </w:t>
      </w:r>
      <w:proofErr w:type="spellStart"/>
      <w:r w:rsidRPr="00A33615">
        <w:t>Egol</w:t>
      </w:r>
      <w:proofErr w:type="spellEnd"/>
      <w:r w:rsidRPr="00A33615">
        <w:t xml:space="preserve"> K, </w:t>
      </w:r>
      <w:proofErr w:type="spellStart"/>
      <w:r w:rsidRPr="00A33615">
        <w:t>Ekholm</w:t>
      </w:r>
      <w:proofErr w:type="spellEnd"/>
      <w:r w:rsidRPr="00A33615">
        <w:t xml:space="preserve"> C, Elias N, Erickson JM, Esparza JD, Fernandes CH, Fischer TJ, </w:t>
      </w:r>
      <w:proofErr w:type="spellStart"/>
      <w:r w:rsidRPr="00A33615">
        <w:t>Fischmeister</w:t>
      </w:r>
      <w:proofErr w:type="spellEnd"/>
      <w:r w:rsidRPr="00A33615">
        <w:t xml:space="preserve"> M, </w:t>
      </w:r>
      <w:proofErr w:type="spellStart"/>
      <w:r w:rsidRPr="00A33615">
        <w:t>Forigua</w:t>
      </w:r>
      <w:proofErr w:type="spellEnd"/>
      <w:r w:rsidRPr="00A33615">
        <w:t xml:space="preserve"> Jaime E, Getz CL, Gilbert RS, Giordano V, Glaser DL, Gosens T, </w:t>
      </w:r>
      <w:proofErr w:type="spellStart"/>
      <w:r w:rsidRPr="00A33615">
        <w:t>Grafe</w:t>
      </w:r>
      <w:proofErr w:type="spellEnd"/>
      <w:r w:rsidRPr="00A33615">
        <w:t xml:space="preserve"> MW, Filho JE, Gray RR, </w:t>
      </w:r>
      <w:proofErr w:type="spellStart"/>
      <w:r w:rsidRPr="00A33615">
        <w:t>Gulotta</w:t>
      </w:r>
      <w:proofErr w:type="spellEnd"/>
      <w:r w:rsidRPr="00A33615">
        <w:t xml:space="preserve"> LV, </w:t>
      </w:r>
      <w:proofErr w:type="spellStart"/>
      <w:r w:rsidRPr="00A33615">
        <w:t>Gummerson</w:t>
      </w:r>
      <w:proofErr w:type="spellEnd"/>
      <w:r w:rsidRPr="00A33615">
        <w:t xml:space="preserve"> NW, </w:t>
      </w:r>
      <w:proofErr w:type="spellStart"/>
      <w:r w:rsidRPr="00A33615">
        <w:t>Hammerberg</w:t>
      </w:r>
      <w:proofErr w:type="spellEnd"/>
      <w:r w:rsidRPr="00A33615">
        <w:t xml:space="preserve"> EM, Harvey E, </w:t>
      </w:r>
      <w:proofErr w:type="spellStart"/>
      <w:r w:rsidRPr="00A33615">
        <w:t>Haverlag</w:t>
      </w:r>
      <w:proofErr w:type="spellEnd"/>
      <w:r w:rsidRPr="00A33615">
        <w:t xml:space="preserve"> R, Henry PD, Hobby JL, Hofmeister EP, Hughes T, </w:t>
      </w:r>
      <w:proofErr w:type="spellStart"/>
      <w:r w:rsidRPr="00A33615">
        <w:t>Itamura</w:t>
      </w:r>
      <w:proofErr w:type="spellEnd"/>
      <w:r w:rsidRPr="00A33615">
        <w:t xml:space="preserve"> J, </w:t>
      </w:r>
      <w:proofErr w:type="spellStart"/>
      <w:r w:rsidRPr="00A33615">
        <w:t>Jebson</w:t>
      </w:r>
      <w:proofErr w:type="spellEnd"/>
      <w:r w:rsidRPr="00A33615">
        <w:t xml:space="preserve"> P, Jenkinson R, </w:t>
      </w:r>
      <w:proofErr w:type="spellStart"/>
      <w:r w:rsidRPr="00A33615">
        <w:t>Jeray</w:t>
      </w:r>
      <w:proofErr w:type="spellEnd"/>
      <w:r w:rsidRPr="00A33615">
        <w:t xml:space="preserve"> K, Jones CM, Jones J, </w:t>
      </w:r>
      <w:proofErr w:type="spellStart"/>
      <w:r w:rsidRPr="00A33615">
        <w:t>Jubel</w:t>
      </w:r>
      <w:proofErr w:type="spellEnd"/>
      <w:r w:rsidRPr="00A33615">
        <w:t xml:space="preserve"> A, </w:t>
      </w:r>
      <w:proofErr w:type="spellStart"/>
      <w:r w:rsidRPr="00A33615">
        <w:t>Kaar</w:t>
      </w:r>
      <w:proofErr w:type="spellEnd"/>
      <w:r w:rsidRPr="00A33615">
        <w:t xml:space="preserve"> SG, Kabir K, Kaplan FT, Kennedy SA, Kessler MW, Kimball HL, </w:t>
      </w:r>
      <w:proofErr w:type="spellStart"/>
      <w:r w:rsidRPr="00A33615">
        <w:t>Kloen</w:t>
      </w:r>
      <w:proofErr w:type="spellEnd"/>
      <w:r w:rsidRPr="00A33615">
        <w:t xml:space="preserve"> P, </w:t>
      </w:r>
      <w:proofErr w:type="spellStart"/>
      <w:r w:rsidRPr="00A33615">
        <w:t>Klostermann</w:t>
      </w:r>
      <w:proofErr w:type="spellEnd"/>
      <w:r w:rsidRPr="00A33615">
        <w:t xml:space="preserve"> C, Kohut G, </w:t>
      </w:r>
      <w:proofErr w:type="spellStart"/>
      <w:r w:rsidRPr="00A33615">
        <w:t>Kraan</w:t>
      </w:r>
      <w:proofErr w:type="spellEnd"/>
      <w:r w:rsidRPr="00A33615">
        <w:t xml:space="preserve"> GA, </w:t>
      </w:r>
      <w:proofErr w:type="spellStart"/>
      <w:r w:rsidRPr="00A33615">
        <w:t>Kristan</w:t>
      </w:r>
      <w:proofErr w:type="spellEnd"/>
      <w:r w:rsidRPr="00A33615">
        <w:t xml:space="preserve"> A, </w:t>
      </w:r>
      <w:proofErr w:type="spellStart"/>
      <w:r w:rsidRPr="00A33615">
        <w:t>Loebenberg</w:t>
      </w:r>
      <w:proofErr w:type="spellEnd"/>
      <w:r w:rsidRPr="00A33615">
        <w:t xml:space="preserve"> MI, Malone KJ, Marsh L, Martineau PA, McAuliffe J, McGraw I, Mehta S, Merchant M, Metzger C, </w:t>
      </w:r>
      <w:proofErr w:type="spellStart"/>
      <w:r w:rsidRPr="00A33615">
        <w:t>Meylaerts</w:t>
      </w:r>
      <w:proofErr w:type="spellEnd"/>
      <w:r w:rsidRPr="00A33615">
        <w:t xml:space="preserve"> SA, Miller AN, Wolf JM, </w:t>
      </w:r>
      <w:proofErr w:type="spellStart"/>
      <w:r w:rsidRPr="00A33615">
        <w:t>Murachovsky</w:t>
      </w:r>
      <w:proofErr w:type="spellEnd"/>
      <w:r w:rsidRPr="00A33615">
        <w:t xml:space="preserve"> J, </w:t>
      </w:r>
      <w:proofErr w:type="spellStart"/>
      <w:r w:rsidRPr="00A33615">
        <w:t>Murthi</w:t>
      </w:r>
      <w:proofErr w:type="spellEnd"/>
      <w:r w:rsidRPr="00A33615">
        <w:t xml:space="preserve"> A, </w:t>
      </w:r>
      <w:proofErr w:type="spellStart"/>
      <w:r w:rsidRPr="00A33615">
        <w:t>Nancollas</w:t>
      </w:r>
      <w:proofErr w:type="spellEnd"/>
      <w:r w:rsidRPr="00A33615">
        <w:t xml:space="preserve"> M, Nolan BM, </w:t>
      </w:r>
      <w:proofErr w:type="spellStart"/>
      <w:r w:rsidRPr="00A33615">
        <w:t>Omara</w:t>
      </w:r>
      <w:proofErr w:type="spellEnd"/>
      <w:r w:rsidRPr="00A33615">
        <w:t xml:space="preserve"> T, </w:t>
      </w:r>
      <w:proofErr w:type="spellStart"/>
      <w:r w:rsidRPr="00A33615">
        <w:t>Omara</w:t>
      </w:r>
      <w:proofErr w:type="spellEnd"/>
      <w:r w:rsidRPr="00A33615">
        <w:t xml:space="preserve"> T, Ortiz JA, Overbeck JP, Castillo AP, </w:t>
      </w:r>
      <w:proofErr w:type="spellStart"/>
      <w:r w:rsidRPr="00A33615">
        <w:t>Pesantez</w:t>
      </w:r>
      <w:proofErr w:type="spellEnd"/>
      <w:r w:rsidRPr="00A33615">
        <w:t xml:space="preserve"> R, </w:t>
      </w:r>
      <w:proofErr w:type="spellStart"/>
      <w:r w:rsidRPr="00A33615">
        <w:t>Polatsch</w:t>
      </w:r>
      <w:proofErr w:type="spellEnd"/>
      <w:r w:rsidRPr="00A33615">
        <w:t xml:space="preserve"> D, </w:t>
      </w:r>
      <w:proofErr w:type="spellStart"/>
      <w:r w:rsidRPr="00A33615">
        <w:t>Porcellini</w:t>
      </w:r>
      <w:proofErr w:type="spellEnd"/>
      <w:r w:rsidRPr="00A33615">
        <w:t xml:space="preserve"> G, </w:t>
      </w:r>
      <w:proofErr w:type="spellStart"/>
      <w:r w:rsidRPr="00A33615">
        <w:t>Prayson</w:t>
      </w:r>
      <w:proofErr w:type="spellEnd"/>
      <w:r w:rsidRPr="00A33615">
        <w:t xml:space="preserve"> M, Quell M, </w:t>
      </w:r>
      <w:proofErr w:type="spellStart"/>
      <w:r w:rsidRPr="00A33615">
        <w:t>Ragsdell</w:t>
      </w:r>
      <w:proofErr w:type="spellEnd"/>
      <w:r w:rsidRPr="00A33615">
        <w:t xml:space="preserve"> MM, Reid JG, </w:t>
      </w:r>
      <w:proofErr w:type="spellStart"/>
      <w:r w:rsidRPr="00A33615">
        <w:t>Reuver</w:t>
      </w:r>
      <w:proofErr w:type="spellEnd"/>
      <w:r w:rsidRPr="00A33615">
        <w:t xml:space="preserve"> JM, Richard MJ, Richardson M, Rizzo M, </w:t>
      </w:r>
      <w:proofErr w:type="spellStart"/>
      <w:r w:rsidRPr="00A33615">
        <w:t>Rowinski</w:t>
      </w:r>
      <w:proofErr w:type="spellEnd"/>
      <w:r w:rsidRPr="00A33615">
        <w:t xml:space="preserve"> S, Rubio J, Guerrero CG, </w:t>
      </w:r>
      <w:proofErr w:type="spellStart"/>
      <w:r w:rsidRPr="00A33615">
        <w:t>Satora</w:t>
      </w:r>
      <w:proofErr w:type="spellEnd"/>
      <w:r w:rsidRPr="00A33615">
        <w:t xml:space="preserve"> W, </w:t>
      </w:r>
      <w:proofErr w:type="spellStart"/>
      <w:r w:rsidRPr="00A33615">
        <w:t>Schandelmaier</w:t>
      </w:r>
      <w:proofErr w:type="spellEnd"/>
      <w:r w:rsidRPr="00A33615">
        <w:t xml:space="preserve"> P, Scheer JH, Schmidt A, </w:t>
      </w:r>
      <w:proofErr w:type="spellStart"/>
      <w:r w:rsidRPr="00A33615">
        <w:t>Schubkegel</w:t>
      </w:r>
      <w:proofErr w:type="spellEnd"/>
      <w:r w:rsidRPr="00A33615">
        <w:t xml:space="preserve"> TA, Schulte LM, Schumer ED, Sears BW, </w:t>
      </w:r>
      <w:proofErr w:type="spellStart"/>
      <w:r w:rsidRPr="00A33615">
        <w:t>Shafritz</w:t>
      </w:r>
      <w:proofErr w:type="spellEnd"/>
      <w:r w:rsidRPr="00A33615">
        <w:t xml:space="preserve"> AB, </w:t>
      </w:r>
      <w:proofErr w:type="spellStart"/>
      <w:r w:rsidRPr="00A33615">
        <w:t>Shortt</w:t>
      </w:r>
      <w:proofErr w:type="spellEnd"/>
      <w:r w:rsidRPr="00A33615">
        <w:t xml:space="preserve"> NL, </w:t>
      </w:r>
      <w:proofErr w:type="spellStart"/>
      <w:r w:rsidRPr="00A33615">
        <w:t>Siff</w:t>
      </w:r>
      <w:proofErr w:type="spellEnd"/>
      <w:r w:rsidRPr="00A33615">
        <w:t xml:space="preserve"> T, Silva DM, Smith RM, </w:t>
      </w:r>
      <w:proofErr w:type="spellStart"/>
      <w:r w:rsidRPr="00A33615">
        <w:t>Spruijt</w:t>
      </w:r>
      <w:proofErr w:type="spellEnd"/>
      <w:r w:rsidRPr="00A33615">
        <w:t xml:space="preserve"> S, Stein JA, </w:t>
      </w:r>
      <w:proofErr w:type="spellStart"/>
      <w:r w:rsidRPr="00A33615">
        <w:t>Pemovska</w:t>
      </w:r>
      <w:proofErr w:type="spellEnd"/>
      <w:r w:rsidRPr="00A33615">
        <w:t xml:space="preserve"> ES, </w:t>
      </w:r>
      <w:proofErr w:type="spellStart"/>
      <w:r w:rsidRPr="00A33615">
        <w:t>Streubel</w:t>
      </w:r>
      <w:proofErr w:type="spellEnd"/>
      <w:r w:rsidRPr="00A33615">
        <w:t xml:space="preserve"> PN, </w:t>
      </w:r>
      <w:proofErr w:type="spellStart"/>
      <w:r w:rsidRPr="00A33615">
        <w:t>Swigart</w:t>
      </w:r>
      <w:proofErr w:type="spellEnd"/>
      <w:r w:rsidRPr="00A33615">
        <w:t xml:space="preserve"> C, </w:t>
      </w:r>
      <w:proofErr w:type="spellStart"/>
      <w:r w:rsidRPr="00A33615">
        <w:t>Swiontkowski</w:t>
      </w:r>
      <w:proofErr w:type="spellEnd"/>
      <w:r w:rsidRPr="00A33615">
        <w:t xml:space="preserve"> M, Thomas G, </w:t>
      </w:r>
      <w:proofErr w:type="spellStart"/>
      <w:r w:rsidRPr="00A33615">
        <w:t>Tolo</w:t>
      </w:r>
      <w:proofErr w:type="spellEnd"/>
      <w:r w:rsidRPr="00A33615">
        <w:t xml:space="preserve"> ET, </w:t>
      </w:r>
      <w:proofErr w:type="spellStart"/>
      <w:r w:rsidRPr="00A33615">
        <w:t>Turina</w:t>
      </w:r>
      <w:proofErr w:type="spellEnd"/>
      <w:r w:rsidRPr="00A33615">
        <w:t xml:space="preserve"> M, </w:t>
      </w:r>
      <w:proofErr w:type="spellStart"/>
      <w:r w:rsidRPr="00A33615">
        <w:t>Tyllianakis</w:t>
      </w:r>
      <w:proofErr w:type="spellEnd"/>
      <w:r w:rsidRPr="00A33615">
        <w:t xml:space="preserve"> M, van den </w:t>
      </w:r>
      <w:proofErr w:type="spellStart"/>
      <w:r w:rsidRPr="00A33615">
        <w:t>Bekerom</w:t>
      </w:r>
      <w:proofErr w:type="spellEnd"/>
      <w:r w:rsidRPr="00A33615">
        <w:t xml:space="preserve"> MP, van der Heide H, van de Sande MA, van </w:t>
      </w:r>
      <w:proofErr w:type="spellStart"/>
      <w:r w:rsidRPr="00A33615">
        <w:t>Eerten</w:t>
      </w:r>
      <w:proofErr w:type="spellEnd"/>
      <w:r w:rsidRPr="00A33615">
        <w:t xml:space="preserve"> PV, Verbeek DO, Hoffmann DV, </w:t>
      </w:r>
      <w:proofErr w:type="spellStart"/>
      <w:r w:rsidRPr="00A33615">
        <w:t>Vochteloo</w:t>
      </w:r>
      <w:proofErr w:type="spellEnd"/>
      <w:r w:rsidRPr="00A33615">
        <w:t xml:space="preserve"> AJ, </w:t>
      </w:r>
      <w:proofErr w:type="spellStart"/>
      <w:r w:rsidRPr="00A33615">
        <w:t>Wagenmakers</w:t>
      </w:r>
      <w:proofErr w:type="spellEnd"/>
      <w:r w:rsidRPr="00A33615">
        <w:t xml:space="preserve"> R, Wall CJ, </w:t>
      </w:r>
      <w:proofErr w:type="spellStart"/>
      <w:r w:rsidRPr="00A33615">
        <w:t>Wallensten</w:t>
      </w:r>
      <w:proofErr w:type="spellEnd"/>
      <w:r w:rsidRPr="00A33615">
        <w:t xml:space="preserve"> R, </w:t>
      </w:r>
      <w:proofErr w:type="spellStart"/>
      <w:r w:rsidRPr="00A33615">
        <w:t>Wascher</w:t>
      </w:r>
      <w:proofErr w:type="spellEnd"/>
      <w:r w:rsidRPr="00A33615">
        <w:t xml:space="preserve"> DC, Weiss L, </w:t>
      </w:r>
      <w:proofErr w:type="spellStart"/>
      <w:r w:rsidRPr="00A33615">
        <w:t>Wiater</w:t>
      </w:r>
      <w:proofErr w:type="spellEnd"/>
      <w:r w:rsidRPr="00A33615">
        <w:t xml:space="preserve"> JM, Wills BP, </w:t>
      </w:r>
      <w:proofErr w:type="spellStart"/>
      <w:r w:rsidRPr="00A33615">
        <w:t>Wint</w:t>
      </w:r>
      <w:proofErr w:type="spellEnd"/>
      <w:r w:rsidRPr="00A33615">
        <w:t xml:space="preserve"> J, Wright T, Young JP, </w:t>
      </w:r>
      <w:proofErr w:type="spellStart"/>
      <w:r w:rsidRPr="00A33615">
        <w:t>Zalavras</w:t>
      </w:r>
      <w:proofErr w:type="spellEnd"/>
      <w:r w:rsidRPr="00A33615">
        <w:t xml:space="preserve"> C, </w:t>
      </w:r>
      <w:r w:rsidRPr="00A33615">
        <w:rPr>
          <w:b/>
        </w:rPr>
        <w:t>Zura RD</w:t>
      </w:r>
      <w:r w:rsidRPr="00A33615">
        <w:t xml:space="preserve">, </w:t>
      </w:r>
      <w:proofErr w:type="spellStart"/>
      <w:r w:rsidRPr="00A33615">
        <w:t>Zyto</w:t>
      </w:r>
      <w:proofErr w:type="spellEnd"/>
      <w:r w:rsidRPr="00A33615">
        <w:t xml:space="preserve"> K.</w:t>
      </w:r>
      <w:r>
        <w:t xml:space="preserve"> </w:t>
      </w:r>
      <w:r w:rsidRPr="00A33615">
        <w:t>Scapula fractures: interobserver reliability of classification and treatment</w:t>
      </w:r>
      <w:r w:rsidRPr="00A33615">
        <w:rPr>
          <w:i/>
        </w:rPr>
        <w:t>.</w:t>
      </w:r>
      <w:r>
        <w:rPr>
          <w:i/>
        </w:rPr>
        <w:t xml:space="preserve"> </w:t>
      </w:r>
      <w:r w:rsidRPr="00A33615">
        <w:rPr>
          <w:i/>
        </w:rPr>
        <w:t xml:space="preserve"> J </w:t>
      </w:r>
      <w:proofErr w:type="spellStart"/>
      <w:r w:rsidRPr="00A33615">
        <w:rPr>
          <w:i/>
        </w:rPr>
        <w:t>Orthop</w:t>
      </w:r>
      <w:proofErr w:type="spellEnd"/>
      <w:r w:rsidRPr="00A33615">
        <w:rPr>
          <w:i/>
        </w:rPr>
        <w:t xml:space="preserve"> Trauma</w:t>
      </w:r>
      <w:r w:rsidR="00D14539">
        <w:t>. 2014 Mar;</w:t>
      </w:r>
      <w:r w:rsidR="00001099">
        <w:t xml:space="preserve"> </w:t>
      </w:r>
      <w:r w:rsidR="00D14539">
        <w:t>28(3):124-9</w:t>
      </w:r>
      <w:r w:rsidR="00B65DFD">
        <w:t xml:space="preserve">. </w:t>
      </w:r>
    </w:p>
    <w:p w14:paraId="24E98915" w14:textId="77777777" w:rsidR="00F853E5" w:rsidRDefault="00F853E5" w:rsidP="00F853E5">
      <w:pPr>
        <w:pStyle w:val="Title10"/>
        <w:numPr>
          <w:ilvl w:val="0"/>
          <w:numId w:val="2"/>
        </w:numPr>
        <w:shd w:val="clear" w:color="auto" w:fill="FFFFFF"/>
        <w:contextualSpacing/>
      </w:pPr>
      <w:proofErr w:type="spellStart"/>
      <w:r w:rsidRPr="00F853E5">
        <w:t>Bruinsma</w:t>
      </w:r>
      <w:proofErr w:type="spellEnd"/>
      <w:r w:rsidRPr="00F853E5">
        <w:t xml:space="preserve"> WE, </w:t>
      </w:r>
      <w:proofErr w:type="spellStart"/>
      <w:r w:rsidRPr="00F853E5">
        <w:t>Guitton</w:t>
      </w:r>
      <w:proofErr w:type="spellEnd"/>
      <w:r w:rsidRPr="00F853E5">
        <w:t xml:space="preserve"> T, Ring D; </w:t>
      </w:r>
      <w:r w:rsidRPr="00F853E5">
        <w:rPr>
          <w:b/>
        </w:rPr>
        <w:t>Science of Variation Group</w:t>
      </w:r>
      <w:r>
        <w:t xml:space="preserve">. </w:t>
      </w:r>
      <w:r w:rsidRPr="00F853E5">
        <w:t>Radiographic loss of contact between radial head fracture fragments is moderately reliable.</w:t>
      </w:r>
      <w:r>
        <w:t xml:space="preserve"> </w:t>
      </w:r>
      <w:r w:rsidRPr="00F853E5">
        <w:rPr>
          <w:i/>
        </w:rPr>
        <w:t xml:space="preserve">Clin </w:t>
      </w:r>
      <w:proofErr w:type="spellStart"/>
      <w:r w:rsidRPr="00F853E5">
        <w:rPr>
          <w:i/>
        </w:rPr>
        <w:t>Orthop</w:t>
      </w:r>
      <w:proofErr w:type="spellEnd"/>
      <w:r w:rsidRPr="00F853E5">
        <w:rPr>
          <w:i/>
        </w:rPr>
        <w:t xml:space="preserve"> </w:t>
      </w:r>
      <w:proofErr w:type="spellStart"/>
      <w:r w:rsidRPr="00F853E5">
        <w:rPr>
          <w:i/>
        </w:rPr>
        <w:t>Relat</w:t>
      </w:r>
      <w:proofErr w:type="spellEnd"/>
      <w:r w:rsidRPr="00F853E5">
        <w:rPr>
          <w:i/>
        </w:rPr>
        <w:t xml:space="preserve"> Res</w:t>
      </w:r>
      <w:r w:rsidRPr="00F853E5">
        <w:t>. 2014 Jul</w:t>
      </w:r>
      <w:r w:rsidR="00296B28" w:rsidRPr="00F853E5">
        <w:t>; 472</w:t>
      </w:r>
      <w:r w:rsidRPr="00F853E5">
        <w:t>(7):2113-9</w:t>
      </w:r>
      <w:r w:rsidR="00B65DFD">
        <w:t>.Collaborator.</w:t>
      </w:r>
    </w:p>
    <w:p w14:paraId="2E3CAD77" w14:textId="77777777" w:rsidR="00F853E5" w:rsidRDefault="00F853E5" w:rsidP="00F853E5">
      <w:pPr>
        <w:pStyle w:val="Title10"/>
        <w:numPr>
          <w:ilvl w:val="0"/>
          <w:numId w:val="2"/>
        </w:numPr>
        <w:shd w:val="clear" w:color="auto" w:fill="FFFFFF"/>
        <w:contextualSpacing/>
      </w:pPr>
      <w:proofErr w:type="spellStart"/>
      <w:r w:rsidRPr="00F853E5">
        <w:t>Tosti</w:t>
      </w:r>
      <w:proofErr w:type="spellEnd"/>
      <w:r w:rsidRPr="00F853E5">
        <w:t xml:space="preserve"> R, Ilyas AM, </w:t>
      </w:r>
      <w:proofErr w:type="spellStart"/>
      <w:r w:rsidRPr="00F853E5">
        <w:t>Mellema</w:t>
      </w:r>
      <w:proofErr w:type="spellEnd"/>
      <w:r w:rsidRPr="00F853E5">
        <w:t xml:space="preserve"> JJ, </w:t>
      </w:r>
      <w:proofErr w:type="spellStart"/>
      <w:r w:rsidRPr="00F853E5">
        <w:t>Guitton</w:t>
      </w:r>
      <w:proofErr w:type="spellEnd"/>
      <w:r w:rsidRPr="00F853E5">
        <w:t xml:space="preserve"> TG, Ring D; </w:t>
      </w:r>
      <w:r w:rsidRPr="00F853E5">
        <w:rPr>
          <w:b/>
        </w:rPr>
        <w:t>Science of Variation Group</w:t>
      </w:r>
      <w:r w:rsidRPr="00F853E5">
        <w:t>.</w:t>
      </w:r>
      <w:r>
        <w:t xml:space="preserve"> </w:t>
      </w:r>
      <w:r w:rsidRPr="00F853E5">
        <w:t>Interobserver Variability in the Treatment of Little Finger Metacarpal Neck Fractures.</w:t>
      </w:r>
      <w:r>
        <w:t xml:space="preserve"> </w:t>
      </w:r>
      <w:r w:rsidRPr="00F853E5">
        <w:rPr>
          <w:i/>
        </w:rPr>
        <w:t>J Hand Surg Am.</w:t>
      </w:r>
      <w:r w:rsidRPr="00F853E5">
        <w:t xml:space="preserve"> 2014 Jul 14</w:t>
      </w:r>
      <w:r>
        <w:t>.</w:t>
      </w:r>
      <w:r w:rsidR="00B65DFD">
        <w:t xml:space="preserve"> Collaborator.</w:t>
      </w:r>
    </w:p>
    <w:p w14:paraId="68D788F7" w14:textId="77777777" w:rsidR="00B564F8" w:rsidRDefault="00B564F8" w:rsidP="00B564F8">
      <w:pPr>
        <w:pStyle w:val="Title10"/>
        <w:numPr>
          <w:ilvl w:val="0"/>
          <w:numId w:val="2"/>
        </w:numPr>
        <w:shd w:val="clear" w:color="auto" w:fill="FFFFFF"/>
        <w:contextualSpacing/>
      </w:pPr>
      <w:proofErr w:type="spellStart"/>
      <w:r w:rsidRPr="00B564F8">
        <w:lastRenderedPageBreak/>
        <w:t>Mellema</w:t>
      </w:r>
      <w:proofErr w:type="spellEnd"/>
      <w:r w:rsidRPr="00B564F8">
        <w:t xml:space="preserve"> JJ1, </w:t>
      </w:r>
      <w:proofErr w:type="spellStart"/>
      <w:r w:rsidRPr="00B564F8">
        <w:t>Doornberg</w:t>
      </w:r>
      <w:proofErr w:type="spellEnd"/>
      <w:r w:rsidRPr="00B564F8">
        <w:t xml:space="preserve"> JN2, </w:t>
      </w:r>
      <w:proofErr w:type="spellStart"/>
      <w:r w:rsidRPr="00B564F8">
        <w:t>Guitton</w:t>
      </w:r>
      <w:proofErr w:type="spellEnd"/>
      <w:r w:rsidRPr="00B564F8">
        <w:t xml:space="preserve"> TG2, Ring D3;</w:t>
      </w:r>
      <w:r w:rsidRPr="00B564F8">
        <w:rPr>
          <w:b/>
        </w:rPr>
        <w:t xml:space="preserve"> Science of Variation Group</w:t>
      </w:r>
      <w:r w:rsidRPr="00B564F8">
        <w:t>.</w:t>
      </w:r>
      <w:r>
        <w:t xml:space="preserve"> </w:t>
      </w:r>
      <w:r w:rsidRPr="00B564F8">
        <w:t>Biomechanical studies: science (f)or common sense?</w:t>
      </w:r>
      <w:r>
        <w:t xml:space="preserve"> </w:t>
      </w:r>
      <w:r>
        <w:rPr>
          <w:i/>
        </w:rPr>
        <w:t xml:space="preserve">Injury </w:t>
      </w:r>
      <w:r w:rsidR="00001099">
        <w:rPr>
          <w:i/>
        </w:rPr>
        <w:t>2014 Dec;45(12):2035-9.</w:t>
      </w:r>
      <w:r w:rsidRPr="00B564F8">
        <w:rPr>
          <w:i/>
        </w:rPr>
        <w:t xml:space="preserve"> </w:t>
      </w:r>
      <w:proofErr w:type="spellStart"/>
      <w:r w:rsidRPr="00B564F8">
        <w:rPr>
          <w:i/>
        </w:rPr>
        <w:t>Epub</w:t>
      </w:r>
      <w:proofErr w:type="spellEnd"/>
      <w:r w:rsidRPr="00B564F8">
        <w:rPr>
          <w:i/>
        </w:rPr>
        <w:t xml:space="preserve"> 2014 Sep 28</w:t>
      </w:r>
      <w:r>
        <w:rPr>
          <w:i/>
        </w:rPr>
        <w:t xml:space="preserve"> </w:t>
      </w:r>
      <w:r>
        <w:t>Collaborator.</w:t>
      </w:r>
    </w:p>
    <w:p w14:paraId="2FAE6AA9" w14:textId="77777777" w:rsidR="006B0366" w:rsidRDefault="006B0366" w:rsidP="006231E6">
      <w:pPr>
        <w:pStyle w:val="Title10"/>
        <w:numPr>
          <w:ilvl w:val="0"/>
          <w:numId w:val="2"/>
        </w:numPr>
        <w:shd w:val="clear" w:color="auto" w:fill="FFFFFF"/>
        <w:contextualSpacing/>
      </w:pPr>
      <w:r w:rsidRPr="006B0366">
        <w:t xml:space="preserve">Furman BD, </w:t>
      </w:r>
      <w:proofErr w:type="spellStart"/>
      <w:r w:rsidRPr="006B0366">
        <w:t>Kimmerling</w:t>
      </w:r>
      <w:proofErr w:type="spellEnd"/>
      <w:r w:rsidRPr="006B0366">
        <w:t xml:space="preserve"> KA, </w:t>
      </w:r>
      <w:r w:rsidRPr="006B0366">
        <w:rPr>
          <w:b/>
        </w:rPr>
        <w:t>Zura RD</w:t>
      </w:r>
      <w:r w:rsidRPr="006B0366">
        <w:t xml:space="preserve">, Reilly RM, </w:t>
      </w:r>
      <w:proofErr w:type="spellStart"/>
      <w:r w:rsidRPr="006B0366">
        <w:t>Zlowodzki</w:t>
      </w:r>
      <w:proofErr w:type="spellEnd"/>
      <w:r w:rsidRPr="006B0366">
        <w:t xml:space="preserve"> MP, Huebner JL, Kraus VB, </w:t>
      </w:r>
      <w:proofErr w:type="spellStart"/>
      <w:r w:rsidRPr="006B0366">
        <w:t>Guilak</w:t>
      </w:r>
      <w:proofErr w:type="spellEnd"/>
      <w:r w:rsidRPr="006B0366">
        <w:t xml:space="preserve"> F, Olson SA.</w:t>
      </w:r>
      <w:r>
        <w:t xml:space="preserve">  </w:t>
      </w:r>
      <w:r w:rsidR="006231E6">
        <w:t xml:space="preserve">Brief Report: </w:t>
      </w:r>
      <w:r w:rsidRPr="006B0366">
        <w:t>Articular Ankle Fracture Results in Increased Synovitis, Synovial Macrophage Infiltration, and Synovial Fluid Inflammatory Cytokines and Chemokines.</w:t>
      </w:r>
      <w:r>
        <w:t xml:space="preserve"> </w:t>
      </w:r>
      <w:r w:rsidRPr="006B0366">
        <w:rPr>
          <w:i/>
        </w:rPr>
        <w:t xml:space="preserve">Arthritis </w:t>
      </w:r>
      <w:proofErr w:type="spellStart"/>
      <w:r w:rsidRPr="006B0366">
        <w:rPr>
          <w:i/>
        </w:rPr>
        <w:t>Rheumatol</w:t>
      </w:r>
      <w:proofErr w:type="spellEnd"/>
      <w:r w:rsidRPr="006B0366">
        <w:t xml:space="preserve">. </w:t>
      </w:r>
      <w:r w:rsidR="006231E6" w:rsidRPr="006231E6">
        <w:t>2015 May;67(5):1234-9</w:t>
      </w:r>
      <w:r w:rsidR="00205FFB">
        <w:t>.</w:t>
      </w:r>
    </w:p>
    <w:p w14:paraId="513EA3B2" w14:textId="77777777" w:rsidR="004E11F4" w:rsidRDefault="004E11F4" w:rsidP="004E11F4">
      <w:pPr>
        <w:pStyle w:val="Title10"/>
        <w:numPr>
          <w:ilvl w:val="0"/>
          <w:numId w:val="2"/>
        </w:numPr>
        <w:shd w:val="clear" w:color="auto" w:fill="FFFFFF"/>
        <w:contextualSpacing/>
      </w:pPr>
      <w:r w:rsidRPr="004E11F4">
        <w:t xml:space="preserve">Gupta S, </w:t>
      </w:r>
      <w:r w:rsidRPr="004E11F4">
        <w:rPr>
          <w:b/>
        </w:rPr>
        <w:t>Zura RD</w:t>
      </w:r>
      <w:r w:rsidRPr="004E11F4">
        <w:t>, Hendershot EF, Peterson AC</w:t>
      </w:r>
      <w:r>
        <w:t xml:space="preserve">. </w:t>
      </w:r>
      <w:r w:rsidRPr="004E11F4">
        <w:t>Pubic symphysis osteomyelitis in the prostate cancer survivor: clinical presentation, evaluation, and management.</w:t>
      </w:r>
      <w:r>
        <w:t xml:space="preserve"> </w:t>
      </w:r>
      <w:r w:rsidRPr="004E11F4">
        <w:rPr>
          <w:i/>
        </w:rPr>
        <w:t>Urology</w:t>
      </w:r>
      <w:r w:rsidRPr="004E11F4">
        <w:t>. 2015 Mar;</w:t>
      </w:r>
      <w:r w:rsidR="00DF5DF5">
        <w:t xml:space="preserve"> </w:t>
      </w:r>
      <w:r w:rsidRPr="004E11F4">
        <w:t>85(3):684-90</w:t>
      </w:r>
      <w:r>
        <w:t>.</w:t>
      </w:r>
    </w:p>
    <w:p w14:paraId="6B1AB662" w14:textId="77777777" w:rsidR="00B45AAF" w:rsidRDefault="001B702A" w:rsidP="001D2A13">
      <w:pPr>
        <w:pStyle w:val="Title10"/>
        <w:numPr>
          <w:ilvl w:val="0"/>
          <w:numId w:val="2"/>
        </w:numPr>
        <w:shd w:val="clear" w:color="auto" w:fill="FFFFFF"/>
        <w:contextualSpacing/>
      </w:pPr>
      <w:r w:rsidRPr="001B702A">
        <w:rPr>
          <w:b/>
        </w:rPr>
        <w:t>Zura R</w:t>
      </w:r>
      <w:r w:rsidRPr="001B702A">
        <w:t>, Mehta S, Della Rocca GJ, Jones J, Steen RG</w:t>
      </w:r>
      <w:r w:rsidR="00B45AAF">
        <w:t xml:space="preserve">. </w:t>
      </w:r>
      <w:r w:rsidR="00E8698C">
        <w:t>“</w:t>
      </w:r>
      <w:r w:rsidR="00B45AAF" w:rsidRPr="00B45AAF">
        <w:t>A cohort study of 4,190 patients treated with low-intensity pulsed ultrasound (LIPUS): findings in the elderly versus all patients</w:t>
      </w:r>
      <w:r w:rsidR="00B45AAF">
        <w:t>.</w:t>
      </w:r>
      <w:r w:rsidR="00E8698C">
        <w:t>”</w:t>
      </w:r>
      <w:r w:rsidR="00B45AAF">
        <w:t xml:space="preserve"> </w:t>
      </w:r>
      <w:r w:rsidR="001D2A13" w:rsidRPr="00E8698C">
        <w:rPr>
          <w:i/>
        </w:rPr>
        <w:t xml:space="preserve">BMC </w:t>
      </w:r>
      <w:proofErr w:type="spellStart"/>
      <w:r w:rsidR="001D2A13" w:rsidRPr="00E8698C">
        <w:rPr>
          <w:i/>
        </w:rPr>
        <w:t>Musculoskelet</w:t>
      </w:r>
      <w:proofErr w:type="spellEnd"/>
      <w:r w:rsidR="001D2A13" w:rsidRPr="00E8698C">
        <w:rPr>
          <w:i/>
        </w:rPr>
        <w:t xml:space="preserve"> </w:t>
      </w:r>
      <w:proofErr w:type="spellStart"/>
      <w:r w:rsidR="001D2A13" w:rsidRPr="00E8698C">
        <w:rPr>
          <w:i/>
        </w:rPr>
        <w:t>Disord</w:t>
      </w:r>
      <w:proofErr w:type="spellEnd"/>
      <w:r w:rsidR="001D2A13" w:rsidRPr="00E8698C">
        <w:rPr>
          <w:i/>
        </w:rPr>
        <w:t>.</w:t>
      </w:r>
      <w:r w:rsidR="001D2A13" w:rsidRPr="001D2A13">
        <w:t xml:space="preserve"> 2015 Mar</w:t>
      </w:r>
      <w:r w:rsidR="001D2A13">
        <w:t>.</w:t>
      </w:r>
    </w:p>
    <w:p w14:paraId="7AD3BBD1" w14:textId="77777777" w:rsidR="00001099" w:rsidRDefault="00001099" w:rsidP="00001099">
      <w:pPr>
        <w:pStyle w:val="Title10"/>
        <w:numPr>
          <w:ilvl w:val="0"/>
          <w:numId w:val="2"/>
        </w:numPr>
        <w:shd w:val="clear" w:color="auto" w:fill="FFFFFF"/>
        <w:contextualSpacing/>
      </w:pPr>
      <w:r w:rsidRPr="00001099">
        <w:t xml:space="preserve">Burgers PT, </w:t>
      </w:r>
      <w:proofErr w:type="spellStart"/>
      <w:r w:rsidRPr="00001099">
        <w:t>Poolman</w:t>
      </w:r>
      <w:proofErr w:type="spellEnd"/>
      <w:r w:rsidRPr="00001099">
        <w:t xml:space="preserve"> RW, Van </w:t>
      </w:r>
      <w:proofErr w:type="spellStart"/>
      <w:r w:rsidRPr="00001099">
        <w:t>Bakel</w:t>
      </w:r>
      <w:proofErr w:type="spellEnd"/>
      <w:r w:rsidRPr="00001099">
        <w:t xml:space="preserve"> TM, </w:t>
      </w:r>
      <w:proofErr w:type="spellStart"/>
      <w:r w:rsidRPr="00001099">
        <w:t>Tuinebreijer</w:t>
      </w:r>
      <w:proofErr w:type="spellEnd"/>
      <w:r w:rsidRPr="00001099">
        <w:t xml:space="preserve"> WE, Zielinski SM, Bhandari M, </w:t>
      </w:r>
      <w:proofErr w:type="spellStart"/>
      <w:r w:rsidRPr="00001099">
        <w:t>Patka</w:t>
      </w:r>
      <w:proofErr w:type="spellEnd"/>
      <w:r w:rsidRPr="00001099">
        <w:t xml:space="preserve"> P, Van </w:t>
      </w:r>
      <w:proofErr w:type="spellStart"/>
      <w:r w:rsidRPr="00001099">
        <w:t>Lieshout</w:t>
      </w:r>
      <w:proofErr w:type="spellEnd"/>
      <w:r w:rsidRPr="00001099">
        <w:t xml:space="preserve"> EM; HEALTH and </w:t>
      </w:r>
      <w:r w:rsidRPr="00001099">
        <w:rPr>
          <w:b/>
        </w:rPr>
        <w:t>FAITH Trial Investigators</w:t>
      </w:r>
      <w:r w:rsidRPr="00001099">
        <w:t>.</w:t>
      </w:r>
      <w:r>
        <w:t xml:space="preserve"> </w:t>
      </w:r>
      <w:r w:rsidR="00E8698C">
        <w:t>“</w:t>
      </w:r>
      <w:r w:rsidRPr="00001099">
        <w:t>Reliability, validity, and responsiveness of the Western Ontario and McMaster Universities Osteoarthritis Index for elderly patients with a femoral neck fracture.</w:t>
      </w:r>
      <w:r w:rsidR="00E8698C">
        <w:t>”</w:t>
      </w:r>
      <w:r>
        <w:t xml:space="preserve">  </w:t>
      </w:r>
      <w:r w:rsidRPr="00E8698C">
        <w:rPr>
          <w:i/>
        </w:rPr>
        <w:t>J Bone Joint Surg Am</w:t>
      </w:r>
      <w:r w:rsidRPr="00001099">
        <w:t>. 2015 May 6;97(9):751-7</w:t>
      </w:r>
      <w:r>
        <w:t>. Collaborator.</w:t>
      </w:r>
    </w:p>
    <w:p w14:paraId="27D9489F" w14:textId="77777777" w:rsidR="007A66BE" w:rsidRDefault="001B702A" w:rsidP="001B702A">
      <w:pPr>
        <w:pStyle w:val="Title10"/>
        <w:numPr>
          <w:ilvl w:val="0"/>
          <w:numId w:val="2"/>
        </w:numPr>
        <w:shd w:val="clear" w:color="auto" w:fill="FFFFFF"/>
        <w:contextualSpacing/>
      </w:pPr>
      <w:r w:rsidRPr="007A66BE">
        <w:rPr>
          <w:b/>
        </w:rPr>
        <w:t>Zura R</w:t>
      </w:r>
      <w:r w:rsidRPr="001B702A">
        <w:t xml:space="preserve">, Della Rocca GJ, Mehta S, Harrison A, Brodie C, Jones J, Steen RG. </w:t>
      </w:r>
      <w:r w:rsidR="00E8698C">
        <w:t>“</w:t>
      </w:r>
      <w:r w:rsidRPr="001B702A">
        <w:t>Treatment of chronic (&gt;1 year) fracture nonunion: Heal rate in a cohort of 767 patients treated with low-intensity pulsed ultrasound (LIPUS).</w:t>
      </w:r>
      <w:r w:rsidR="00E8698C">
        <w:t>”</w:t>
      </w:r>
      <w:r>
        <w:t xml:space="preserve"> </w:t>
      </w:r>
      <w:r w:rsidRPr="007A66BE">
        <w:rPr>
          <w:i/>
        </w:rPr>
        <w:t>Injury.</w:t>
      </w:r>
      <w:r w:rsidR="00514C09">
        <w:t xml:space="preserve"> 2015 May 28</w:t>
      </w:r>
      <w:r w:rsidR="00E8698C">
        <w:t>.</w:t>
      </w:r>
    </w:p>
    <w:p w14:paraId="55C3D3CD" w14:textId="77777777" w:rsidR="007A66BE" w:rsidRPr="007A66BE" w:rsidRDefault="007A66BE" w:rsidP="007A66BE">
      <w:pPr>
        <w:pStyle w:val="Title10"/>
        <w:numPr>
          <w:ilvl w:val="0"/>
          <w:numId w:val="2"/>
        </w:numPr>
        <w:shd w:val="clear" w:color="auto" w:fill="FFFFFF"/>
        <w:contextualSpacing/>
      </w:pPr>
      <w:r w:rsidRPr="007A66BE">
        <w:t xml:space="preserve">Stabler T, </w:t>
      </w:r>
      <w:r w:rsidRPr="007A66BE">
        <w:rPr>
          <w:b/>
        </w:rPr>
        <w:t>Zura RD</w:t>
      </w:r>
      <w:r w:rsidRPr="007A66BE">
        <w:t>, Hsueh MF, Kraus VB</w:t>
      </w:r>
      <w:r>
        <w:t xml:space="preserve">. </w:t>
      </w:r>
      <w:r w:rsidRPr="007A66BE">
        <w:t>Xanthine oxidase injurious response in acute joint injury.</w:t>
      </w:r>
      <w:r>
        <w:t xml:space="preserve"> </w:t>
      </w:r>
      <w:r w:rsidRPr="00E8698C">
        <w:rPr>
          <w:i/>
        </w:rPr>
        <w:t xml:space="preserve">Clin </w:t>
      </w:r>
      <w:proofErr w:type="spellStart"/>
      <w:r w:rsidRPr="00E8698C">
        <w:rPr>
          <w:i/>
        </w:rPr>
        <w:t>Chim</w:t>
      </w:r>
      <w:proofErr w:type="spellEnd"/>
      <w:r w:rsidRPr="00E8698C">
        <w:rPr>
          <w:i/>
        </w:rPr>
        <w:t xml:space="preserve"> Acta</w:t>
      </w:r>
      <w:r>
        <w:t>. 2015 Sep 26</w:t>
      </w:r>
    </w:p>
    <w:p w14:paraId="54A149B8" w14:textId="77777777" w:rsidR="007A66BE" w:rsidRDefault="007A66BE" w:rsidP="007A66BE">
      <w:pPr>
        <w:pStyle w:val="Title10"/>
        <w:numPr>
          <w:ilvl w:val="0"/>
          <w:numId w:val="2"/>
        </w:numPr>
        <w:shd w:val="clear" w:color="auto" w:fill="FFFFFF"/>
        <w:contextualSpacing/>
      </w:pPr>
      <w:r w:rsidRPr="007A66BE">
        <w:t xml:space="preserve">Catterall JB, </w:t>
      </w:r>
      <w:r w:rsidRPr="00E330BF">
        <w:rPr>
          <w:b/>
        </w:rPr>
        <w:t>Zura RD</w:t>
      </w:r>
      <w:r w:rsidRPr="007A66BE">
        <w:t xml:space="preserve">, </w:t>
      </w:r>
      <w:proofErr w:type="spellStart"/>
      <w:r w:rsidRPr="007A66BE">
        <w:t>Bolognesi</w:t>
      </w:r>
      <w:proofErr w:type="spellEnd"/>
      <w:r w:rsidRPr="007A66BE">
        <w:t xml:space="preserve"> MP, Kraus VB.</w:t>
      </w:r>
      <w:r>
        <w:t xml:space="preserve"> </w:t>
      </w:r>
      <w:r w:rsidR="00E8698C">
        <w:t>“</w:t>
      </w:r>
      <w:r w:rsidRPr="007A66BE">
        <w:t>Aspartic Acid Racemization Reveals a High Turnover State in Knee Compared with Hip Osteoarthritic Cartilage.</w:t>
      </w:r>
      <w:r w:rsidR="00E8698C">
        <w:t>”</w:t>
      </w:r>
      <w:r>
        <w:t xml:space="preserve"> </w:t>
      </w:r>
      <w:r w:rsidRPr="00E330BF">
        <w:rPr>
          <w:i/>
        </w:rPr>
        <w:t>Osteoarthritis Cartilage</w:t>
      </w:r>
      <w:r>
        <w:t xml:space="preserve">. 2015 Sep 25. </w:t>
      </w:r>
      <w:proofErr w:type="spellStart"/>
      <w:r>
        <w:t>pii</w:t>
      </w:r>
      <w:proofErr w:type="spellEnd"/>
      <w:r>
        <w:t>: S1063-4584(15)01316-3.</w:t>
      </w:r>
    </w:p>
    <w:p w14:paraId="4A960769" w14:textId="77777777" w:rsidR="00677701" w:rsidRDefault="00677701" w:rsidP="007A66BE">
      <w:pPr>
        <w:pStyle w:val="Title10"/>
        <w:numPr>
          <w:ilvl w:val="0"/>
          <w:numId w:val="2"/>
        </w:numPr>
        <w:shd w:val="clear" w:color="auto" w:fill="FFFFFF"/>
        <w:contextualSpacing/>
      </w:pPr>
      <w:r>
        <w:t xml:space="preserve">Godin JA, Brown C, </w:t>
      </w:r>
      <w:proofErr w:type="spellStart"/>
      <w:r>
        <w:t>Mardam</w:t>
      </w:r>
      <w:proofErr w:type="spellEnd"/>
      <w:r>
        <w:t xml:space="preserve">-Bey S, Deshpande C, Manson M, Boling J, Olson S, </w:t>
      </w:r>
      <w:r w:rsidRPr="00E330BF">
        <w:rPr>
          <w:b/>
        </w:rPr>
        <w:t>Zura R</w:t>
      </w:r>
      <w:r>
        <w:t xml:space="preserve">. “Two Admission Pathways for Elderly Hip Fracture Patients: Clinical Outcomes at a Single Institution.” </w:t>
      </w:r>
      <w:r>
        <w:rPr>
          <w:i/>
        </w:rPr>
        <w:t xml:space="preserve">Current </w:t>
      </w:r>
      <w:proofErr w:type="spellStart"/>
      <w:r>
        <w:rPr>
          <w:i/>
        </w:rPr>
        <w:t>Orthopaedic</w:t>
      </w:r>
      <w:proofErr w:type="spellEnd"/>
      <w:r>
        <w:rPr>
          <w:i/>
        </w:rPr>
        <w:t xml:space="preserve"> Practice </w:t>
      </w:r>
      <w:r>
        <w:t>4: 387-394, 2015.</w:t>
      </w:r>
    </w:p>
    <w:p w14:paraId="78A732BD" w14:textId="77777777" w:rsidR="001140ED" w:rsidRDefault="001140ED" w:rsidP="001140ED">
      <w:pPr>
        <w:pStyle w:val="Title10"/>
        <w:numPr>
          <w:ilvl w:val="0"/>
          <w:numId w:val="2"/>
        </w:numPr>
        <w:shd w:val="clear" w:color="auto" w:fill="FFFFFF"/>
        <w:contextualSpacing/>
      </w:pPr>
      <w:r w:rsidRPr="00214F0C">
        <w:rPr>
          <w:b/>
        </w:rPr>
        <w:t>FLOW Investigators</w:t>
      </w:r>
      <w:r w:rsidRPr="001140ED">
        <w:t>.</w:t>
      </w:r>
      <w:r>
        <w:t xml:space="preserve"> </w:t>
      </w:r>
      <w:r w:rsidR="00E8698C">
        <w:t>“</w:t>
      </w:r>
      <w:r w:rsidRPr="001140ED">
        <w:t>A Trial of Wound Irrigation in the Initial Management of Open Fracture Wounds.</w:t>
      </w:r>
      <w:r w:rsidR="00E8698C">
        <w:t>”</w:t>
      </w:r>
      <w:r>
        <w:t xml:space="preserve"> </w:t>
      </w:r>
      <w:r w:rsidRPr="00E8698C">
        <w:rPr>
          <w:i/>
        </w:rPr>
        <w:t xml:space="preserve">N </w:t>
      </w:r>
      <w:proofErr w:type="spellStart"/>
      <w:r w:rsidRPr="00E8698C">
        <w:rPr>
          <w:i/>
        </w:rPr>
        <w:t>Engl</w:t>
      </w:r>
      <w:proofErr w:type="spellEnd"/>
      <w:r w:rsidRPr="00E8698C">
        <w:rPr>
          <w:i/>
        </w:rPr>
        <w:t xml:space="preserve"> J Med.</w:t>
      </w:r>
      <w:r>
        <w:t xml:space="preserve"> 2015 Oct 8. Collaborator.</w:t>
      </w:r>
    </w:p>
    <w:p w14:paraId="41527692" w14:textId="77777777" w:rsidR="004F4882" w:rsidRDefault="004F4882" w:rsidP="004F4882">
      <w:pPr>
        <w:pStyle w:val="Title10"/>
        <w:numPr>
          <w:ilvl w:val="0"/>
          <w:numId w:val="2"/>
        </w:numPr>
        <w:shd w:val="clear" w:color="auto" w:fill="FFFFFF"/>
        <w:contextualSpacing/>
      </w:pPr>
      <w:r w:rsidRPr="004F4882">
        <w:t xml:space="preserve">Janssen SJ, </w:t>
      </w:r>
      <w:proofErr w:type="spellStart"/>
      <w:r w:rsidRPr="004F4882">
        <w:t>Teunis</w:t>
      </w:r>
      <w:proofErr w:type="spellEnd"/>
      <w:r w:rsidRPr="004F4882">
        <w:t xml:space="preserve"> T, </w:t>
      </w:r>
      <w:proofErr w:type="spellStart"/>
      <w:r w:rsidRPr="004F4882">
        <w:t>Guitton</w:t>
      </w:r>
      <w:proofErr w:type="spellEnd"/>
      <w:r w:rsidRPr="004F4882">
        <w:t xml:space="preserve"> TG, Ring D; </w:t>
      </w:r>
      <w:r w:rsidRPr="004F4882">
        <w:rPr>
          <w:b/>
        </w:rPr>
        <w:t>Science of Variation Group</w:t>
      </w:r>
      <w:r>
        <w:t>. “</w:t>
      </w:r>
      <w:r w:rsidRPr="004F4882">
        <w:t>Do Surgeons Treat Their Patients Like They Would Treat Themselves?</w:t>
      </w:r>
      <w:r>
        <w:t xml:space="preserve">” </w:t>
      </w:r>
      <w:r w:rsidRPr="004F4882">
        <w:rPr>
          <w:i/>
        </w:rPr>
        <w:t xml:space="preserve">Clin </w:t>
      </w:r>
      <w:proofErr w:type="spellStart"/>
      <w:r w:rsidRPr="004F4882">
        <w:rPr>
          <w:i/>
        </w:rPr>
        <w:t>Orthop</w:t>
      </w:r>
      <w:proofErr w:type="spellEnd"/>
      <w:r w:rsidRPr="004F4882">
        <w:rPr>
          <w:i/>
        </w:rPr>
        <w:t xml:space="preserve"> </w:t>
      </w:r>
      <w:proofErr w:type="spellStart"/>
      <w:r w:rsidRPr="004F4882">
        <w:rPr>
          <w:i/>
        </w:rPr>
        <w:t>Relat</w:t>
      </w:r>
      <w:proofErr w:type="spellEnd"/>
      <w:r w:rsidRPr="004F4882">
        <w:rPr>
          <w:i/>
        </w:rPr>
        <w:t xml:space="preserve"> Res</w:t>
      </w:r>
      <w:r w:rsidRPr="004F4882">
        <w:t>. 2015 Nov;473(11):3564-72</w:t>
      </w:r>
      <w:r>
        <w:t>. Collaborator.</w:t>
      </w:r>
    </w:p>
    <w:p w14:paraId="139B86E6" w14:textId="77777777" w:rsidR="00F075B6" w:rsidRDefault="00F075B6" w:rsidP="00F075B6">
      <w:pPr>
        <w:pStyle w:val="Title10"/>
        <w:numPr>
          <w:ilvl w:val="0"/>
          <w:numId w:val="2"/>
        </w:numPr>
        <w:shd w:val="clear" w:color="auto" w:fill="FFFFFF"/>
        <w:contextualSpacing/>
      </w:pPr>
      <w:r w:rsidRPr="00E330BF">
        <w:rPr>
          <w:b/>
        </w:rPr>
        <w:t>Robert Zura, MD</w:t>
      </w:r>
      <w:r w:rsidRPr="00F075B6">
        <w:t>; Samir Mehta, MD; Gregory J. Della Rocca, MD, PhD; R. Grant Steen, PhD</w:t>
      </w:r>
      <w:r>
        <w:t xml:space="preserve">. </w:t>
      </w:r>
      <w:r w:rsidRPr="00F075B6">
        <w:t>“Biological Risk Factors for Nonunion of Bone Fracture”</w:t>
      </w:r>
      <w:r>
        <w:t xml:space="preserve"> </w:t>
      </w:r>
      <w:r w:rsidRPr="00F075B6">
        <w:rPr>
          <w:i/>
        </w:rPr>
        <w:t>JBJS Reviews</w:t>
      </w:r>
      <w:r w:rsidRPr="00F075B6">
        <w:t>, 2016 Jan; 4</w:t>
      </w:r>
      <w:r w:rsidR="00ED72FE">
        <w:t xml:space="preserve"> (1).</w:t>
      </w:r>
    </w:p>
    <w:p w14:paraId="5092E073" w14:textId="77777777" w:rsidR="00ED72FE" w:rsidRDefault="00ED72FE" w:rsidP="00ED72FE">
      <w:pPr>
        <w:pStyle w:val="Title10"/>
        <w:numPr>
          <w:ilvl w:val="0"/>
          <w:numId w:val="2"/>
        </w:numPr>
        <w:shd w:val="clear" w:color="auto" w:fill="FFFFFF"/>
        <w:contextualSpacing/>
      </w:pPr>
      <w:proofErr w:type="spellStart"/>
      <w:r w:rsidRPr="00ED72FE">
        <w:t>Mellema</w:t>
      </w:r>
      <w:proofErr w:type="spellEnd"/>
      <w:r w:rsidRPr="00ED72FE">
        <w:t xml:space="preserve"> JJ, </w:t>
      </w:r>
      <w:proofErr w:type="spellStart"/>
      <w:r w:rsidRPr="00ED72FE">
        <w:t>Doornberg</w:t>
      </w:r>
      <w:proofErr w:type="spellEnd"/>
      <w:r w:rsidRPr="00ED72FE">
        <w:t xml:space="preserve"> JN, </w:t>
      </w:r>
      <w:proofErr w:type="spellStart"/>
      <w:r w:rsidRPr="00ED72FE">
        <w:t>Molenaars</w:t>
      </w:r>
      <w:proofErr w:type="spellEnd"/>
      <w:r w:rsidRPr="00ED72FE">
        <w:t xml:space="preserve"> RJ, Ring D, </w:t>
      </w:r>
      <w:proofErr w:type="spellStart"/>
      <w:r w:rsidRPr="00ED72FE">
        <w:t>Kloen</w:t>
      </w:r>
      <w:proofErr w:type="spellEnd"/>
      <w:r w:rsidRPr="00ED72FE">
        <w:t xml:space="preserve"> P; </w:t>
      </w:r>
      <w:proofErr w:type="spellStart"/>
      <w:r w:rsidRPr="00214F0C">
        <w:rPr>
          <w:b/>
        </w:rPr>
        <w:t>Traumaplatform</w:t>
      </w:r>
      <w:proofErr w:type="spellEnd"/>
      <w:r w:rsidRPr="00214F0C">
        <w:rPr>
          <w:b/>
        </w:rPr>
        <w:t xml:space="preserve"> Study Collaborative &amp; Science of Variation Group</w:t>
      </w:r>
      <w:r w:rsidRPr="00ED72FE">
        <w:t>.</w:t>
      </w:r>
      <w:r>
        <w:t xml:space="preserve"> “</w:t>
      </w:r>
      <w:r w:rsidRPr="00ED72FE">
        <w:t xml:space="preserve">Interobserver reliability of the </w:t>
      </w:r>
      <w:proofErr w:type="spellStart"/>
      <w:r w:rsidRPr="00ED72FE">
        <w:t>Schatzker</w:t>
      </w:r>
      <w:proofErr w:type="spellEnd"/>
      <w:r w:rsidRPr="00ED72FE">
        <w:t xml:space="preserve"> and Luo classification systems for tibial plateau fractures.</w:t>
      </w:r>
      <w:r>
        <w:t xml:space="preserve">” </w:t>
      </w:r>
      <w:r w:rsidRPr="00ED72FE">
        <w:rPr>
          <w:i/>
        </w:rPr>
        <w:t>Injury</w:t>
      </w:r>
      <w:r>
        <w:t>. 2016 Jan 2</w:t>
      </w:r>
      <w:r w:rsidR="00214F0C">
        <w:t xml:space="preserve">. </w:t>
      </w:r>
      <w:r>
        <w:t>Collaborator</w:t>
      </w:r>
    </w:p>
    <w:p w14:paraId="2DB96CC7" w14:textId="77777777" w:rsidR="004F4882" w:rsidRPr="004F4882" w:rsidRDefault="004F4882" w:rsidP="004F4882">
      <w:pPr>
        <w:pStyle w:val="ListParagraph"/>
        <w:numPr>
          <w:ilvl w:val="0"/>
          <w:numId w:val="2"/>
        </w:numPr>
        <w:rPr>
          <w:rFonts w:ascii="Times New Roman" w:hAnsi="Times New Roman"/>
          <w:noProof w:val="0"/>
          <w:sz w:val="24"/>
          <w:szCs w:val="24"/>
        </w:rPr>
      </w:pPr>
      <w:r w:rsidRPr="004F4882">
        <w:rPr>
          <w:rFonts w:ascii="Times New Roman" w:hAnsi="Times New Roman"/>
          <w:noProof w:val="0"/>
          <w:sz w:val="24"/>
          <w:szCs w:val="24"/>
        </w:rPr>
        <w:t xml:space="preserve">Burgers PT, </w:t>
      </w:r>
      <w:proofErr w:type="spellStart"/>
      <w:r w:rsidRPr="004F4882">
        <w:rPr>
          <w:rFonts w:ascii="Times New Roman" w:hAnsi="Times New Roman"/>
          <w:noProof w:val="0"/>
          <w:sz w:val="24"/>
          <w:szCs w:val="24"/>
        </w:rPr>
        <w:t>Hoogendoorn</w:t>
      </w:r>
      <w:proofErr w:type="spellEnd"/>
      <w:r w:rsidRPr="004F4882">
        <w:rPr>
          <w:rFonts w:ascii="Times New Roman" w:hAnsi="Times New Roman"/>
          <w:noProof w:val="0"/>
          <w:sz w:val="24"/>
          <w:szCs w:val="24"/>
        </w:rPr>
        <w:t xml:space="preserve"> M, Van </w:t>
      </w:r>
      <w:proofErr w:type="spellStart"/>
      <w:r w:rsidRPr="004F4882">
        <w:rPr>
          <w:rFonts w:ascii="Times New Roman" w:hAnsi="Times New Roman"/>
          <w:noProof w:val="0"/>
          <w:sz w:val="24"/>
          <w:szCs w:val="24"/>
        </w:rPr>
        <w:t>Woensel</w:t>
      </w:r>
      <w:proofErr w:type="spellEnd"/>
      <w:r w:rsidRPr="004F4882">
        <w:rPr>
          <w:rFonts w:ascii="Times New Roman" w:hAnsi="Times New Roman"/>
          <w:noProof w:val="0"/>
          <w:sz w:val="24"/>
          <w:szCs w:val="24"/>
        </w:rPr>
        <w:t xml:space="preserve"> EA, </w:t>
      </w:r>
      <w:proofErr w:type="spellStart"/>
      <w:r w:rsidRPr="004F4882">
        <w:rPr>
          <w:rFonts w:ascii="Times New Roman" w:hAnsi="Times New Roman"/>
          <w:noProof w:val="0"/>
          <w:sz w:val="24"/>
          <w:szCs w:val="24"/>
        </w:rPr>
        <w:t>Poolman</w:t>
      </w:r>
      <w:proofErr w:type="spellEnd"/>
      <w:r w:rsidRPr="004F4882">
        <w:rPr>
          <w:rFonts w:ascii="Times New Roman" w:hAnsi="Times New Roman"/>
          <w:noProof w:val="0"/>
          <w:sz w:val="24"/>
          <w:szCs w:val="24"/>
        </w:rPr>
        <w:t xml:space="preserve"> RW, Bhandari M, </w:t>
      </w:r>
      <w:proofErr w:type="spellStart"/>
      <w:r w:rsidRPr="004F4882">
        <w:rPr>
          <w:rFonts w:ascii="Times New Roman" w:hAnsi="Times New Roman"/>
          <w:noProof w:val="0"/>
          <w:sz w:val="24"/>
          <w:szCs w:val="24"/>
        </w:rPr>
        <w:t>Patka</w:t>
      </w:r>
      <w:proofErr w:type="spellEnd"/>
      <w:r w:rsidRPr="004F4882">
        <w:rPr>
          <w:rFonts w:ascii="Times New Roman" w:hAnsi="Times New Roman"/>
          <w:noProof w:val="0"/>
          <w:sz w:val="24"/>
          <w:szCs w:val="24"/>
        </w:rPr>
        <w:t xml:space="preserve"> P, Van </w:t>
      </w:r>
      <w:proofErr w:type="spellStart"/>
      <w:r w:rsidRPr="004F4882">
        <w:rPr>
          <w:rFonts w:ascii="Times New Roman" w:hAnsi="Times New Roman"/>
          <w:noProof w:val="0"/>
          <w:sz w:val="24"/>
          <w:szCs w:val="24"/>
        </w:rPr>
        <w:t>Lieshout</w:t>
      </w:r>
      <w:proofErr w:type="spellEnd"/>
      <w:r w:rsidRPr="004F4882">
        <w:rPr>
          <w:rFonts w:ascii="Times New Roman" w:hAnsi="Times New Roman"/>
          <w:noProof w:val="0"/>
          <w:sz w:val="24"/>
          <w:szCs w:val="24"/>
        </w:rPr>
        <w:t xml:space="preserve"> EM; </w:t>
      </w:r>
      <w:r w:rsidRPr="00EF567C">
        <w:rPr>
          <w:rFonts w:ascii="Times New Roman" w:hAnsi="Times New Roman"/>
          <w:b/>
          <w:noProof w:val="0"/>
          <w:sz w:val="24"/>
          <w:szCs w:val="24"/>
        </w:rPr>
        <w:t>HEALTH Trial Investigators</w:t>
      </w:r>
      <w:r w:rsidRPr="004F4882">
        <w:rPr>
          <w:rFonts w:ascii="Times New Roman" w:hAnsi="Times New Roman"/>
          <w:noProof w:val="0"/>
          <w:sz w:val="24"/>
          <w:szCs w:val="24"/>
        </w:rPr>
        <w:t xml:space="preserve">. “Total medical costs of treating femoral neck fracture patients with hemi- or total hip arthroplasty: a cost analysis of a multicenter prospective study.” </w:t>
      </w:r>
      <w:proofErr w:type="spellStart"/>
      <w:r w:rsidRPr="004F4882">
        <w:rPr>
          <w:rFonts w:ascii="Times New Roman" w:hAnsi="Times New Roman"/>
          <w:noProof w:val="0"/>
          <w:sz w:val="24"/>
          <w:szCs w:val="24"/>
        </w:rPr>
        <w:t>Osteoporos</w:t>
      </w:r>
      <w:proofErr w:type="spellEnd"/>
      <w:r w:rsidRPr="004F4882">
        <w:rPr>
          <w:rFonts w:ascii="Times New Roman" w:hAnsi="Times New Roman"/>
          <w:noProof w:val="0"/>
          <w:sz w:val="24"/>
          <w:szCs w:val="24"/>
        </w:rPr>
        <w:t xml:space="preserve"> Int. 2016 Jun;27(6):1999-2008</w:t>
      </w:r>
      <w:r w:rsidR="00863B83">
        <w:rPr>
          <w:rFonts w:ascii="Times New Roman" w:hAnsi="Times New Roman"/>
          <w:noProof w:val="0"/>
          <w:sz w:val="24"/>
          <w:szCs w:val="24"/>
        </w:rPr>
        <w:t xml:space="preserve"> </w:t>
      </w:r>
      <w:proofErr w:type="spellStart"/>
      <w:r w:rsidRPr="004F4882">
        <w:rPr>
          <w:rFonts w:ascii="Times New Roman" w:hAnsi="Times New Roman"/>
          <w:noProof w:val="0"/>
          <w:sz w:val="24"/>
          <w:szCs w:val="24"/>
        </w:rPr>
        <w:t>Epub</w:t>
      </w:r>
      <w:proofErr w:type="spellEnd"/>
      <w:r w:rsidRPr="004F4882">
        <w:rPr>
          <w:rFonts w:ascii="Times New Roman" w:hAnsi="Times New Roman"/>
          <w:noProof w:val="0"/>
          <w:sz w:val="24"/>
          <w:szCs w:val="24"/>
        </w:rPr>
        <w:t xml:space="preserve"> 2016 Jan 28. Collaborator.</w:t>
      </w:r>
    </w:p>
    <w:p w14:paraId="3D8ECF55" w14:textId="77777777" w:rsidR="004F4882" w:rsidRDefault="004F4882" w:rsidP="004F4882">
      <w:pPr>
        <w:pStyle w:val="Title10"/>
        <w:shd w:val="clear" w:color="auto" w:fill="FFFFFF"/>
        <w:ind w:left="1080"/>
        <w:contextualSpacing/>
      </w:pPr>
    </w:p>
    <w:p w14:paraId="2AB4BCD5" w14:textId="77777777" w:rsidR="0092410C" w:rsidRDefault="0092410C" w:rsidP="0092410C">
      <w:pPr>
        <w:pStyle w:val="Title10"/>
        <w:numPr>
          <w:ilvl w:val="0"/>
          <w:numId w:val="2"/>
        </w:numPr>
        <w:shd w:val="clear" w:color="auto" w:fill="FFFFFF"/>
        <w:contextualSpacing/>
      </w:pPr>
      <w:r>
        <w:lastRenderedPageBreak/>
        <w:t xml:space="preserve">Yan AY, Bertrand TE, </w:t>
      </w:r>
      <w:r w:rsidRPr="00E01138">
        <w:rPr>
          <w:b/>
        </w:rPr>
        <w:t>Zura RD</w:t>
      </w:r>
      <w:r>
        <w:t>, Adams SB, Parekh SG</w:t>
      </w:r>
      <w:r w:rsidRPr="0092410C">
        <w:t>: “Novel Technique</w:t>
      </w:r>
      <w:r>
        <w:t xml:space="preserve"> for Treatment of</w:t>
      </w:r>
      <w:r w:rsidRPr="0092410C">
        <w:t xml:space="preserve"> Calcaneal Tuberosity Fractures.”</w:t>
      </w:r>
      <w:r>
        <w:t xml:space="preserve"> </w:t>
      </w:r>
      <w:r>
        <w:rPr>
          <w:i/>
        </w:rPr>
        <w:t xml:space="preserve">Journal of Surgical </w:t>
      </w:r>
      <w:proofErr w:type="spellStart"/>
      <w:r>
        <w:rPr>
          <w:i/>
        </w:rPr>
        <w:t>Orthopaedic</w:t>
      </w:r>
      <w:proofErr w:type="spellEnd"/>
      <w:r>
        <w:rPr>
          <w:i/>
        </w:rPr>
        <w:t xml:space="preserve"> Advances </w:t>
      </w:r>
      <w:r>
        <w:t>Vol 25, No. 1, 58-63. Spring 2016.</w:t>
      </w:r>
    </w:p>
    <w:p w14:paraId="72BCFFC2" w14:textId="77777777" w:rsidR="00AD0CEE" w:rsidRDefault="00AD0CEE" w:rsidP="00AD0CEE">
      <w:pPr>
        <w:pStyle w:val="Title10"/>
        <w:numPr>
          <w:ilvl w:val="0"/>
          <w:numId w:val="2"/>
        </w:numPr>
        <w:shd w:val="clear" w:color="auto" w:fill="FFFFFF"/>
        <w:contextualSpacing/>
      </w:pPr>
      <w:proofErr w:type="spellStart"/>
      <w:r w:rsidRPr="00AD0CEE">
        <w:t>Mellema</w:t>
      </w:r>
      <w:proofErr w:type="spellEnd"/>
      <w:r w:rsidRPr="00AD0CEE">
        <w:t xml:space="preserve"> JJ, </w:t>
      </w:r>
      <w:proofErr w:type="spellStart"/>
      <w:r w:rsidRPr="00AD0CEE">
        <w:t>Doornberg</w:t>
      </w:r>
      <w:proofErr w:type="spellEnd"/>
      <w:r w:rsidRPr="00AD0CEE">
        <w:t xml:space="preserve"> JN, </w:t>
      </w:r>
      <w:proofErr w:type="spellStart"/>
      <w:r w:rsidRPr="00AD0CEE">
        <w:t>Molenaars</w:t>
      </w:r>
      <w:proofErr w:type="spellEnd"/>
      <w:r w:rsidRPr="00AD0CEE">
        <w:t xml:space="preserve"> RJ, Ring D, </w:t>
      </w:r>
      <w:proofErr w:type="spellStart"/>
      <w:r w:rsidRPr="00AD0CEE">
        <w:t>Kloen</w:t>
      </w:r>
      <w:proofErr w:type="spellEnd"/>
      <w:r w:rsidRPr="00AD0CEE">
        <w:t xml:space="preserve"> P; </w:t>
      </w:r>
      <w:proofErr w:type="spellStart"/>
      <w:r w:rsidRPr="00AD0CEE">
        <w:rPr>
          <w:b/>
        </w:rPr>
        <w:t>Traumaplatform</w:t>
      </w:r>
      <w:proofErr w:type="spellEnd"/>
      <w:r w:rsidRPr="00AD0CEE">
        <w:rPr>
          <w:b/>
        </w:rPr>
        <w:t xml:space="preserve"> Study Collaborative &amp; Science of Variation </w:t>
      </w:r>
      <w:r w:rsidR="00296B28" w:rsidRPr="00AD0CEE">
        <w:rPr>
          <w:b/>
        </w:rPr>
        <w:t>Group</w:t>
      </w:r>
      <w:r w:rsidR="00296B28" w:rsidRPr="00AD0CEE">
        <w:t>.</w:t>
      </w:r>
      <w:r w:rsidR="00296B28">
        <w:t xml:space="preserve"> </w:t>
      </w:r>
      <w:r w:rsidR="00296B28" w:rsidRPr="00AD0CEE">
        <w:t>Tibial</w:t>
      </w:r>
      <w:r w:rsidRPr="00AD0CEE">
        <w:t xml:space="preserve"> Plateau Fracture Characteristics: Reliability and Diagnostic Accuracy.</w:t>
      </w:r>
      <w:r>
        <w:t xml:space="preserve">” </w:t>
      </w:r>
      <w:r w:rsidRPr="00AD0CEE">
        <w:rPr>
          <w:i/>
        </w:rPr>
        <w:t xml:space="preserve">J </w:t>
      </w:r>
      <w:proofErr w:type="spellStart"/>
      <w:r w:rsidRPr="00AD0CEE">
        <w:rPr>
          <w:i/>
        </w:rPr>
        <w:t>Orthop</w:t>
      </w:r>
      <w:proofErr w:type="spellEnd"/>
      <w:r w:rsidRPr="00AD0CEE">
        <w:rPr>
          <w:i/>
        </w:rPr>
        <w:t xml:space="preserve"> Trauma</w:t>
      </w:r>
      <w:r w:rsidRPr="00AD0CEE">
        <w:t>. 2016 May</w:t>
      </w:r>
      <w:r w:rsidR="00296B28" w:rsidRPr="00AD0CEE">
        <w:t>; 30</w:t>
      </w:r>
      <w:r w:rsidRPr="00AD0CEE">
        <w:t>(5):e144-51.</w:t>
      </w:r>
      <w:r>
        <w:t xml:space="preserve"> Collaborator.</w:t>
      </w:r>
    </w:p>
    <w:p w14:paraId="57ACA126" w14:textId="77777777" w:rsidR="005571E6" w:rsidRDefault="005571E6" w:rsidP="005571E6">
      <w:pPr>
        <w:pStyle w:val="Title10"/>
        <w:numPr>
          <w:ilvl w:val="0"/>
          <w:numId w:val="2"/>
        </w:numPr>
        <w:shd w:val="clear" w:color="auto" w:fill="FFFFFF"/>
        <w:contextualSpacing/>
      </w:pPr>
      <w:r>
        <w:t>Abadie B</w:t>
      </w:r>
      <w:r w:rsidRPr="005571E6">
        <w:t xml:space="preserve">, Leas D, </w:t>
      </w:r>
      <w:proofErr w:type="spellStart"/>
      <w:r w:rsidRPr="005571E6">
        <w:t>Cannada</w:t>
      </w:r>
      <w:proofErr w:type="spellEnd"/>
      <w:r w:rsidRPr="005571E6">
        <w:t xml:space="preserve"> L, </w:t>
      </w:r>
      <w:proofErr w:type="spellStart"/>
      <w:r w:rsidRPr="005571E6">
        <w:t>Malm</w:t>
      </w:r>
      <w:proofErr w:type="spellEnd"/>
      <w:r w:rsidRPr="005571E6">
        <w:t xml:space="preserve"> P, </w:t>
      </w:r>
      <w:proofErr w:type="spellStart"/>
      <w:r w:rsidRPr="005571E6">
        <w:t>Morwood</w:t>
      </w:r>
      <w:proofErr w:type="spellEnd"/>
      <w:r w:rsidRPr="005571E6">
        <w:t xml:space="preserve"> M, Howes C, </w:t>
      </w:r>
      <w:r w:rsidRPr="005571E6">
        <w:rPr>
          <w:b/>
        </w:rPr>
        <w:t>Zura R</w:t>
      </w:r>
      <w:r w:rsidRPr="005571E6">
        <w:t xml:space="preserve">, Healy K, Avery M, </w:t>
      </w:r>
      <w:proofErr w:type="spellStart"/>
      <w:r w:rsidRPr="005571E6">
        <w:t>Schlatterer</w:t>
      </w:r>
      <w:proofErr w:type="spellEnd"/>
      <w:r w:rsidRPr="005571E6">
        <w:t xml:space="preserve"> D, Miller AN.</w:t>
      </w:r>
      <w:r>
        <w:t xml:space="preserve"> </w:t>
      </w:r>
      <w:r w:rsidRPr="005571E6">
        <w:t>Does Screw Configuration or Fibular Osteotomy Decrease Healing Time in Exchange Tibial Nailing?</w:t>
      </w:r>
      <w:r>
        <w:t xml:space="preserve"> </w:t>
      </w:r>
      <w:r w:rsidRPr="005571E6">
        <w:rPr>
          <w:i/>
        </w:rPr>
        <w:t xml:space="preserve">J </w:t>
      </w:r>
      <w:proofErr w:type="spellStart"/>
      <w:r w:rsidRPr="005571E6">
        <w:rPr>
          <w:i/>
        </w:rPr>
        <w:t>Orthop</w:t>
      </w:r>
      <w:proofErr w:type="spellEnd"/>
      <w:r w:rsidRPr="005571E6">
        <w:rPr>
          <w:i/>
        </w:rPr>
        <w:t xml:space="preserve"> Trauma.</w:t>
      </w:r>
      <w:r w:rsidRPr="005571E6">
        <w:t xml:space="preserve"> 2016 Jul 16. </w:t>
      </w:r>
    </w:p>
    <w:p w14:paraId="14AF0965" w14:textId="77777777" w:rsidR="00E85D21" w:rsidRPr="006578B9" w:rsidRDefault="00E85D21" w:rsidP="00E85D21">
      <w:pPr>
        <w:pStyle w:val="Title10"/>
        <w:numPr>
          <w:ilvl w:val="0"/>
          <w:numId w:val="2"/>
        </w:numPr>
        <w:shd w:val="clear" w:color="auto" w:fill="FFFFFF"/>
        <w:contextualSpacing/>
        <w:rPr>
          <w:b/>
        </w:rPr>
      </w:pPr>
      <w:proofErr w:type="spellStart"/>
      <w:r w:rsidRPr="00E85D21">
        <w:t>Claessen</w:t>
      </w:r>
      <w:proofErr w:type="spellEnd"/>
      <w:r w:rsidRPr="00E85D21">
        <w:t xml:space="preserve"> FM, Stoop N, </w:t>
      </w:r>
      <w:proofErr w:type="spellStart"/>
      <w:r w:rsidRPr="00E85D21">
        <w:t>Doornberg</w:t>
      </w:r>
      <w:proofErr w:type="spellEnd"/>
      <w:r w:rsidRPr="00E85D21">
        <w:t xml:space="preserve"> JN, </w:t>
      </w:r>
      <w:proofErr w:type="spellStart"/>
      <w:r w:rsidRPr="00E85D21">
        <w:t>Guitton</w:t>
      </w:r>
      <w:proofErr w:type="spellEnd"/>
      <w:r w:rsidRPr="00E85D21">
        <w:t xml:space="preserve"> TG, van den </w:t>
      </w:r>
      <w:proofErr w:type="spellStart"/>
      <w:r w:rsidRPr="00E85D21">
        <w:t>Bekerom</w:t>
      </w:r>
      <w:proofErr w:type="spellEnd"/>
      <w:r w:rsidRPr="00E85D21">
        <w:t xml:space="preserve"> MP, Ring D; </w:t>
      </w:r>
      <w:r w:rsidRPr="00E85D21">
        <w:rPr>
          <w:b/>
        </w:rPr>
        <w:t>Science of Variation Group.</w:t>
      </w:r>
      <w:r>
        <w:rPr>
          <w:b/>
        </w:rPr>
        <w:t xml:space="preserve"> </w:t>
      </w:r>
      <w:r w:rsidRPr="00E85D21">
        <w:t xml:space="preserve">Interpretation of Post-operative Distal </w:t>
      </w:r>
      <w:proofErr w:type="spellStart"/>
      <w:r w:rsidRPr="00E85D21">
        <w:t>Humerus</w:t>
      </w:r>
      <w:proofErr w:type="spellEnd"/>
      <w:r w:rsidRPr="00E85D21">
        <w:t xml:space="preserve"> Radiographs After Internal Fixation: Prediction of Later Loss of Fixation.</w:t>
      </w:r>
      <w:r>
        <w:t xml:space="preserve"> </w:t>
      </w:r>
      <w:r w:rsidRPr="00E85D21">
        <w:t>J Hand Surg Am. 2016 Aug 10 [</w:t>
      </w:r>
      <w:proofErr w:type="spellStart"/>
      <w:r w:rsidRPr="00E85D21">
        <w:t>Epub</w:t>
      </w:r>
      <w:proofErr w:type="spellEnd"/>
      <w:r w:rsidRPr="00E85D21">
        <w:t xml:space="preserve"> ahead of print]</w:t>
      </w:r>
      <w:r w:rsidR="00863B83">
        <w:t xml:space="preserve"> Collaborator</w:t>
      </w:r>
    </w:p>
    <w:p w14:paraId="1A083253" w14:textId="77777777" w:rsidR="006578B9" w:rsidRPr="00C42955" w:rsidRDefault="006578B9" w:rsidP="00E85D21">
      <w:pPr>
        <w:pStyle w:val="Title10"/>
        <w:numPr>
          <w:ilvl w:val="0"/>
          <w:numId w:val="2"/>
        </w:numPr>
        <w:shd w:val="clear" w:color="auto" w:fill="FFFFFF"/>
        <w:contextualSpacing/>
      </w:pPr>
      <w:r w:rsidRPr="006578B9">
        <w:rPr>
          <w:b/>
          <w:bCs/>
          <w:color w:val="333333"/>
          <w:shd w:val="clear" w:color="auto" w:fill="FFFFFF"/>
        </w:rPr>
        <w:t>Zura R</w:t>
      </w:r>
      <w:r>
        <w:rPr>
          <w:b/>
          <w:bCs/>
          <w:color w:val="333333"/>
          <w:shd w:val="clear" w:color="auto" w:fill="FFFFFF"/>
        </w:rPr>
        <w:t xml:space="preserve">D </w:t>
      </w:r>
      <w:r w:rsidR="00347817">
        <w:rPr>
          <w:bCs/>
          <w:color w:val="333333"/>
          <w:shd w:val="clear" w:color="auto" w:fill="FFFFFF"/>
        </w:rPr>
        <w:t xml:space="preserve">, </w:t>
      </w:r>
      <w:proofErr w:type="spellStart"/>
      <w:r w:rsidR="00347817">
        <w:rPr>
          <w:bCs/>
          <w:color w:val="333333"/>
          <w:shd w:val="clear" w:color="auto" w:fill="FFFFFF"/>
        </w:rPr>
        <w:t>Xiong</w:t>
      </w:r>
      <w:proofErr w:type="spellEnd"/>
      <w:r w:rsidR="00347817">
        <w:rPr>
          <w:bCs/>
          <w:color w:val="333333"/>
          <w:shd w:val="clear" w:color="auto" w:fill="FFFFFF"/>
        </w:rPr>
        <w:t xml:space="preserve"> Z, Einhorn T, </w:t>
      </w:r>
      <w:r>
        <w:rPr>
          <w:bCs/>
          <w:color w:val="333333"/>
          <w:shd w:val="clear" w:color="auto" w:fill="FFFFFF"/>
        </w:rPr>
        <w:t xml:space="preserve">Watson JT, </w:t>
      </w:r>
      <w:proofErr w:type="spellStart"/>
      <w:r>
        <w:rPr>
          <w:bCs/>
          <w:color w:val="333333"/>
          <w:shd w:val="clear" w:color="auto" w:fill="FFFFFF"/>
        </w:rPr>
        <w:t>Ostrum</w:t>
      </w:r>
      <w:proofErr w:type="spellEnd"/>
      <w:r>
        <w:rPr>
          <w:bCs/>
          <w:color w:val="333333"/>
          <w:shd w:val="clear" w:color="auto" w:fill="FFFFFF"/>
        </w:rPr>
        <w:t xml:space="preserve"> RF, </w:t>
      </w:r>
      <w:proofErr w:type="spellStart"/>
      <w:r>
        <w:rPr>
          <w:bCs/>
          <w:color w:val="333333"/>
          <w:shd w:val="clear" w:color="auto" w:fill="FFFFFF"/>
        </w:rPr>
        <w:t>Prayson</w:t>
      </w:r>
      <w:proofErr w:type="spellEnd"/>
      <w:r>
        <w:rPr>
          <w:bCs/>
          <w:color w:val="333333"/>
          <w:shd w:val="clear" w:color="auto" w:fill="FFFFFF"/>
        </w:rPr>
        <w:t xml:space="preserve"> MJ, D</w:t>
      </w:r>
      <w:r w:rsidR="00347817">
        <w:rPr>
          <w:bCs/>
          <w:color w:val="333333"/>
          <w:shd w:val="clear" w:color="auto" w:fill="FFFFFF"/>
        </w:rPr>
        <w:t>ella Rocca GJ, Mehta S, McKinley</w:t>
      </w:r>
      <w:r>
        <w:rPr>
          <w:bCs/>
          <w:color w:val="333333"/>
          <w:shd w:val="clear" w:color="auto" w:fill="FFFFFF"/>
        </w:rPr>
        <w:t xml:space="preserve"> T, Wang Z, Steen RG</w:t>
      </w:r>
      <w:r w:rsidRPr="006578B9">
        <w:rPr>
          <w:bCs/>
          <w:color w:val="333333"/>
          <w:shd w:val="clear" w:color="auto" w:fill="FFFFFF"/>
        </w:rPr>
        <w:t>. Epidemiology of Fracture Nonunion in 18 Human Bones.</w:t>
      </w:r>
      <w:r w:rsidRPr="006578B9">
        <w:rPr>
          <w:rStyle w:val="apple-converted-space"/>
          <w:bCs/>
          <w:color w:val="333333"/>
          <w:shd w:val="clear" w:color="auto" w:fill="FFFFFF"/>
        </w:rPr>
        <w:t> </w:t>
      </w:r>
      <w:r w:rsidRPr="006578B9">
        <w:rPr>
          <w:bCs/>
          <w:i/>
          <w:iCs/>
          <w:color w:val="333333"/>
          <w:bdr w:val="none" w:sz="0" w:space="0" w:color="auto" w:frame="1"/>
          <w:shd w:val="clear" w:color="auto" w:fill="FFFFFF"/>
        </w:rPr>
        <w:t>JAMA Surg.</w:t>
      </w:r>
      <w:r w:rsidRPr="006578B9">
        <w:rPr>
          <w:rStyle w:val="apple-converted-space"/>
          <w:bCs/>
          <w:i/>
          <w:iCs/>
          <w:color w:val="333333"/>
          <w:bdr w:val="none" w:sz="0" w:space="0" w:color="auto" w:frame="1"/>
          <w:shd w:val="clear" w:color="auto" w:fill="FFFFFF"/>
        </w:rPr>
        <w:t> </w:t>
      </w:r>
      <w:r w:rsidRPr="006578B9">
        <w:rPr>
          <w:bCs/>
          <w:color w:val="333333"/>
          <w:shd w:val="clear" w:color="auto" w:fill="FFFFFF"/>
        </w:rPr>
        <w:t>Published online September 07, 2016. doi:10.1001/jamasurg.2016.2775</w:t>
      </w:r>
    </w:p>
    <w:p w14:paraId="477F4A55" w14:textId="77777777" w:rsidR="004E11F4" w:rsidRDefault="00787DB4" w:rsidP="00D4177C">
      <w:pPr>
        <w:pStyle w:val="Title10"/>
        <w:numPr>
          <w:ilvl w:val="0"/>
          <w:numId w:val="2"/>
        </w:numPr>
        <w:shd w:val="clear" w:color="auto" w:fill="FFFFFF"/>
        <w:contextualSpacing/>
      </w:pPr>
      <w:hyperlink r:id="rId123" w:history="1">
        <w:r w:rsidR="00C42955" w:rsidRPr="00C42955">
          <w:rPr>
            <w:rStyle w:val="highlight2"/>
            <w:b/>
          </w:rPr>
          <w:t>Zura R</w:t>
        </w:r>
      </w:hyperlink>
      <w:r w:rsidR="00C42955" w:rsidRPr="00C42955">
        <w:t xml:space="preserve">, </w:t>
      </w:r>
      <w:hyperlink r:id="rId124" w:history="1">
        <w:r w:rsidR="00C42955" w:rsidRPr="00C42955">
          <w:t>Rocca GD</w:t>
        </w:r>
      </w:hyperlink>
      <w:r w:rsidR="00C42955" w:rsidRPr="00C42955">
        <w:t xml:space="preserve">, </w:t>
      </w:r>
      <w:hyperlink r:id="rId125" w:history="1">
        <w:r w:rsidR="00C42955" w:rsidRPr="00C42955">
          <w:t>Mehta S</w:t>
        </w:r>
      </w:hyperlink>
      <w:r w:rsidR="00C42955" w:rsidRPr="00C42955">
        <w:t xml:space="preserve">, </w:t>
      </w:r>
      <w:hyperlink r:id="rId126" w:history="1">
        <w:proofErr w:type="spellStart"/>
        <w:r w:rsidR="00C42955" w:rsidRPr="00C42955">
          <w:t>Goost</w:t>
        </w:r>
        <w:proofErr w:type="spellEnd"/>
        <w:r w:rsidR="00C42955" w:rsidRPr="00C42955">
          <w:t xml:space="preserve"> H</w:t>
        </w:r>
      </w:hyperlink>
      <w:r w:rsidR="00C42955" w:rsidRPr="00C42955">
        <w:t xml:space="preserve">, </w:t>
      </w:r>
      <w:hyperlink r:id="rId127" w:history="1">
        <w:r w:rsidR="00C42955" w:rsidRPr="00C42955">
          <w:t>Steen RG</w:t>
        </w:r>
      </w:hyperlink>
      <w:r w:rsidR="00C42955" w:rsidRPr="00C42955">
        <w:t xml:space="preserve">. Letter to the Editor re: </w:t>
      </w:r>
      <w:proofErr w:type="spellStart"/>
      <w:r w:rsidR="00C42955" w:rsidRPr="00C42955">
        <w:t>Biglari</w:t>
      </w:r>
      <w:proofErr w:type="spellEnd"/>
      <w:r w:rsidR="00C42955" w:rsidRPr="00C42955">
        <w:t xml:space="preserve"> et al. (2016). </w:t>
      </w:r>
      <w:hyperlink r:id="rId128" w:tooltip="Archives of orthopaedic and trauma surgery." w:history="1">
        <w:r w:rsidR="00C42955" w:rsidRPr="00C42955">
          <w:rPr>
            <w:i/>
          </w:rPr>
          <w:t xml:space="preserve">Arch </w:t>
        </w:r>
        <w:proofErr w:type="spellStart"/>
        <w:r w:rsidR="00C42955" w:rsidRPr="00C42955">
          <w:rPr>
            <w:i/>
          </w:rPr>
          <w:t>Orthop</w:t>
        </w:r>
        <w:proofErr w:type="spellEnd"/>
        <w:r w:rsidR="00C42955" w:rsidRPr="00C42955">
          <w:rPr>
            <w:i/>
          </w:rPr>
          <w:t xml:space="preserve"> Trauma Surg.</w:t>
        </w:r>
      </w:hyperlink>
      <w:r w:rsidR="00C42955" w:rsidRPr="00C42955">
        <w:t xml:space="preserve"> 2016 Sep 29. </w:t>
      </w:r>
    </w:p>
    <w:p w14:paraId="795370D9" w14:textId="77777777" w:rsidR="00011B0D" w:rsidRDefault="00011B0D" w:rsidP="00011B0D">
      <w:pPr>
        <w:pStyle w:val="Title10"/>
        <w:numPr>
          <w:ilvl w:val="0"/>
          <w:numId w:val="2"/>
        </w:numPr>
        <w:shd w:val="clear" w:color="auto" w:fill="FFFFFF"/>
        <w:contextualSpacing/>
      </w:pPr>
      <w:r w:rsidRPr="00011B0D">
        <w:rPr>
          <w:b/>
        </w:rPr>
        <w:t>TRUST Investigators</w:t>
      </w:r>
      <w:r w:rsidRPr="00011B0D">
        <w:t xml:space="preserve"> writing group, Jason W</w:t>
      </w:r>
      <w:r>
        <w:t xml:space="preserve"> </w:t>
      </w:r>
      <w:proofErr w:type="spellStart"/>
      <w:r>
        <w:t>Busse</w:t>
      </w:r>
      <w:proofErr w:type="spellEnd"/>
      <w:r>
        <w:t xml:space="preserve">, Mohit Bhandari, Thomas A Einhorn, Emil </w:t>
      </w:r>
      <w:proofErr w:type="spellStart"/>
      <w:r>
        <w:t>Schemitsch</w:t>
      </w:r>
      <w:proofErr w:type="spellEnd"/>
      <w:r>
        <w:t xml:space="preserve">, </w:t>
      </w:r>
      <w:r w:rsidRPr="00011B0D">
        <w:t>James</w:t>
      </w:r>
      <w:r>
        <w:t xml:space="preserve"> D Heckman,  Paul </w:t>
      </w:r>
      <w:proofErr w:type="spellStart"/>
      <w:r>
        <w:t>Tornetta</w:t>
      </w:r>
      <w:proofErr w:type="spellEnd"/>
      <w:r>
        <w:t xml:space="preserve"> III, Kwok-Sui Leung, </w:t>
      </w:r>
      <w:r w:rsidRPr="00011B0D">
        <w:t xml:space="preserve"> Diane Heels-</w:t>
      </w:r>
      <w:proofErr w:type="spellStart"/>
      <w:r w:rsidRPr="00011B0D">
        <w:t>Ans</w:t>
      </w:r>
      <w:r>
        <w:t>dell</w:t>
      </w:r>
      <w:proofErr w:type="spellEnd"/>
      <w:r>
        <w:t xml:space="preserve">, </w:t>
      </w:r>
      <w:r w:rsidRPr="00011B0D">
        <w:t xml:space="preserve">Sun </w:t>
      </w:r>
      <w:proofErr w:type="spellStart"/>
      <w:r w:rsidRPr="00011B0D">
        <w:t>Makosso-Kal</w:t>
      </w:r>
      <w:r>
        <w:t>lyth</w:t>
      </w:r>
      <w:proofErr w:type="spellEnd"/>
      <w:r>
        <w:t xml:space="preserve">, </w:t>
      </w:r>
      <w:r w:rsidRPr="00011B0D">
        <w:t>Gregory J Del</w:t>
      </w:r>
      <w:r>
        <w:t xml:space="preserve">la Rocca, </w:t>
      </w:r>
      <w:r w:rsidRPr="00011B0D">
        <w:t>Clifford</w:t>
      </w:r>
      <w:r>
        <w:t xml:space="preserve"> B Jones, </w:t>
      </w:r>
      <w:r w:rsidRPr="00011B0D">
        <w:t xml:space="preserve">Gordon H </w:t>
      </w:r>
      <w:proofErr w:type="spellStart"/>
      <w:r w:rsidRPr="00011B0D">
        <w:t>Guy</w:t>
      </w:r>
      <w:r>
        <w:t>att</w:t>
      </w:r>
      <w:proofErr w:type="spellEnd"/>
      <w:r>
        <w:t xml:space="preserve">. </w:t>
      </w:r>
      <w:r w:rsidRPr="00011B0D">
        <w:t>Re-evaluation of low intensity pulsed ultrasound in treatment of tibial fractures (TRUST): randomized clinical trial</w:t>
      </w:r>
      <w:r>
        <w:t xml:space="preserve">.  </w:t>
      </w:r>
      <w:r w:rsidRPr="00011B0D">
        <w:rPr>
          <w:i/>
        </w:rPr>
        <w:t>BMJ</w:t>
      </w:r>
      <w:r w:rsidRPr="00011B0D">
        <w:t xml:space="preserve"> 2016; 355 </w:t>
      </w:r>
      <w:proofErr w:type="spellStart"/>
      <w:r w:rsidRPr="00011B0D">
        <w:t>doi</w:t>
      </w:r>
      <w:proofErr w:type="spellEnd"/>
      <w:r w:rsidRPr="00011B0D">
        <w:t>: http://dx.doi.org/10.1136/bmj.i5351 (Published 25 October 2016</w:t>
      </w:r>
      <w:r>
        <w:t>.) Collaborator.</w:t>
      </w:r>
    </w:p>
    <w:p w14:paraId="111D2A19" w14:textId="77777777" w:rsidR="00E125BD" w:rsidRDefault="00E125BD" w:rsidP="00011B0D">
      <w:pPr>
        <w:pStyle w:val="Title10"/>
        <w:numPr>
          <w:ilvl w:val="0"/>
          <w:numId w:val="2"/>
        </w:numPr>
        <w:shd w:val="clear" w:color="auto" w:fill="FFFFFF"/>
        <w:contextualSpacing/>
      </w:pPr>
      <w:r w:rsidRPr="00E125BD">
        <w:rPr>
          <w:b/>
          <w:bCs/>
        </w:rPr>
        <w:t>Zura R</w:t>
      </w:r>
      <w:r w:rsidRPr="00E125BD">
        <w:t xml:space="preserve">, Braid-Forbes MJ, </w:t>
      </w:r>
      <w:proofErr w:type="spellStart"/>
      <w:r w:rsidRPr="00E125BD">
        <w:t>Jeray</w:t>
      </w:r>
      <w:proofErr w:type="spellEnd"/>
      <w:r w:rsidRPr="00E125BD">
        <w:t xml:space="preserve"> K, Mehta S, Einhorn TA, Watson JT, Rocca GJ, Forbes K, Steen RG. </w:t>
      </w:r>
      <w:hyperlink r:id="rId129" w:history="1">
        <w:r w:rsidRPr="00E125BD">
          <w:t>Bone fracture nonunion rate decreases with increasing age: A prospective inception cohort study.</w:t>
        </w:r>
      </w:hyperlink>
      <w:r w:rsidRPr="00E125BD">
        <w:t xml:space="preserve"> </w:t>
      </w:r>
      <w:r w:rsidRPr="00E125BD">
        <w:rPr>
          <w:rStyle w:val="jrnl"/>
          <w:i/>
        </w:rPr>
        <w:t>Bone</w:t>
      </w:r>
      <w:r w:rsidRPr="00E125BD">
        <w:t xml:space="preserve">. 2016 Nov 8. </w:t>
      </w:r>
      <w:proofErr w:type="spellStart"/>
      <w:r w:rsidRPr="00E125BD">
        <w:t>pii</w:t>
      </w:r>
      <w:proofErr w:type="spellEnd"/>
      <w:r w:rsidRPr="00E125BD">
        <w:t xml:space="preserve">: S8756-3282(16)30331-3. </w:t>
      </w:r>
      <w:proofErr w:type="spellStart"/>
      <w:r w:rsidRPr="00E125BD">
        <w:t>doi</w:t>
      </w:r>
      <w:proofErr w:type="spellEnd"/>
      <w:r w:rsidRPr="00E125BD">
        <w:t>: 10.1016 [</w:t>
      </w:r>
      <w:proofErr w:type="spellStart"/>
      <w:r w:rsidRPr="00E125BD">
        <w:t>Epub</w:t>
      </w:r>
      <w:proofErr w:type="spellEnd"/>
      <w:r w:rsidRPr="00E125BD">
        <w:t xml:space="preserve"> ahead of print]</w:t>
      </w:r>
    </w:p>
    <w:p w14:paraId="26E4BEE6" w14:textId="77777777" w:rsidR="00225E1C" w:rsidRDefault="00225E1C" w:rsidP="00225E1C">
      <w:pPr>
        <w:pStyle w:val="Title10"/>
        <w:numPr>
          <w:ilvl w:val="0"/>
          <w:numId w:val="2"/>
        </w:numPr>
        <w:shd w:val="clear" w:color="auto" w:fill="FFFFFF"/>
        <w:contextualSpacing/>
      </w:pPr>
      <w:r w:rsidRPr="00225E1C">
        <w:rPr>
          <w:b/>
        </w:rPr>
        <w:t>Zura R</w:t>
      </w:r>
      <w:r w:rsidRPr="00225E1C">
        <w:t xml:space="preserve">, Braid-Forbes MJ, </w:t>
      </w:r>
      <w:proofErr w:type="spellStart"/>
      <w:r w:rsidRPr="00225E1C">
        <w:t>Jeray</w:t>
      </w:r>
      <w:proofErr w:type="spellEnd"/>
      <w:r w:rsidRPr="00225E1C">
        <w:t xml:space="preserve"> K, Mehta S, Einhorn TA, Watson JT, Della Rocca GJ, Forbes K, Steen RG. Letter to the Editor in response to Drs. </w:t>
      </w:r>
      <w:proofErr w:type="spellStart"/>
      <w:r w:rsidRPr="00225E1C">
        <w:t>Safiri</w:t>
      </w:r>
      <w:proofErr w:type="spellEnd"/>
      <w:r w:rsidRPr="00225E1C">
        <w:t xml:space="preserve"> and </w:t>
      </w:r>
      <w:proofErr w:type="spellStart"/>
      <w:r w:rsidRPr="00225E1C">
        <w:t>Ayubi</w:t>
      </w:r>
      <w:proofErr w:type="spellEnd"/>
      <w:r w:rsidRPr="00225E1C">
        <w:t xml:space="preserve">. </w:t>
      </w:r>
      <w:r w:rsidRPr="00225E1C">
        <w:rPr>
          <w:i/>
        </w:rPr>
        <w:t>Bone</w:t>
      </w:r>
      <w:r w:rsidRPr="00225E1C">
        <w:t xml:space="preserve">. 2016 Dec 23. </w:t>
      </w:r>
      <w:proofErr w:type="spellStart"/>
      <w:r w:rsidRPr="00225E1C">
        <w:t>pii</w:t>
      </w:r>
      <w:proofErr w:type="spellEnd"/>
      <w:r w:rsidRPr="00225E1C">
        <w:t xml:space="preserve">: S8756-3282(16)30372-6. </w:t>
      </w:r>
      <w:proofErr w:type="spellStart"/>
      <w:r w:rsidRPr="00225E1C">
        <w:t>doi</w:t>
      </w:r>
      <w:proofErr w:type="spellEnd"/>
      <w:r w:rsidRPr="00225E1C">
        <w:t>: 10.1016/j.bone.2016.12.010. [</w:t>
      </w:r>
      <w:proofErr w:type="spellStart"/>
      <w:r w:rsidRPr="00225E1C">
        <w:t>Epub</w:t>
      </w:r>
      <w:proofErr w:type="spellEnd"/>
      <w:r w:rsidRPr="00225E1C">
        <w:t xml:space="preserve"> ahead of print]</w:t>
      </w:r>
    </w:p>
    <w:p w14:paraId="307C51C6" w14:textId="77777777" w:rsidR="00225E1C" w:rsidRDefault="00225E1C" w:rsidP="00225E1C">
      <w:pPr>
        <w:pStyle w:val="Title10"/>
        <w:numPr>
          <w:ilvl w:val="0"/>
          <w:numId w:val="2"/>
        </w:numPr>
        <w:shd w:val="clear" w:color="auto" w:fill="FFFFFF"/>
        <w:contextualSpacing/>
      </w:pPr>
      <w:r w:rsidRPr="00225E1C">
        <w:t xml:space="preserve">Matson AP, </w:t>
      </w:r>
      <w:proofErr w:type="spellStart"/>
      <w:r w:rsidRPr="00225E1C">
        <w:t>Morwood</w:t>
      </w:r>
      <w:proofErr w:type="spellEnd"/>
      <w:r w:rsidRPr="00225E1C">
        <w:t xml:space="preserve"> MP, Peres Da Silva A, Cone EB, Hurwitz SR, </w:t>
      </w:r>
      <w:r w:rsidRPr="00225E1C">
        <w:rPr>
          <w:b/>
        </w:rPr>
        <w:t>Zura RD</w:t>
      </w:r>
      <w:r w:rsidRPr="00225E1C">
        <w:t>. Obese Patients Have Fewer Wound Complications Following Fixation of Ankle Fractures</w:t>
      </w:r>
      <w:r w:rsidRPr="00225E1C">
        <w:rPr>
          <w:i/>
        </w:rPr>
        <w:t xml:space="preserve">. </w:t>
      </w:r>
      <w:hyperlink r:id="rId130" w:tooltip="Foot &amp; ankle specialist." w:history="1">
        <w:r w:rsidRPr="00225E1C">
          <w:rPr>
            <w:i/>
          </w:rPr>
          <w:t>Foot Ankle Spec.</w:t>
        </w:r>
      </w:hyperlink>
      <w:r w:rsidRPr="00225E1C">
        <w:t xml:space="preserve"> 2016 Dec 1:1938640016685146. </w:t>
      </w:r>
      <w:proofErr w:type="spellStart"/>
      <w:r w:rsidRPr="00225E1C">
        <w:t>doi</w:t>
      </w:r>
      <w:proofErr w:type="spellEnd"/>
      <w:r w:rsidRPr="00225E1C">
        <w:t>: 10.1177/1938640016685146. [</w:t>
      </w:r>
      <w:proofErr w:type="spellStart"/>
      <w:r w:rsidRPr="00225E1C">
        <w:t>Epub</w:t>
      </w:r>
      <w:proofErr w:type="spellEnd"/>
      <w:r w:rsidRPr="00225E1C">
        <w:t xml:space="preserve"> ahead of print]</w:t>
      </w:r>
    </w:p>
    <w:p w14:paraId="2C59F910" w14:textId="77777777" w:rsidR="00225E1C" w:rsidRDefault="00225E1C" w:rsidP="00225E1C">
      <w:pPr>
        <w:pStyle w:val="Title10"/>
        <w:numPr>
          <w:ilvl w:val="0"/>
          <w:numId w:val="2"/>
        </w:numPr>
        <w:shd w:val="clear" w:color="auto" w:fill="FFFFFF"/>
        <w:contextualSpacing/>
      </w:pPr>
      <w:proofErr w:type="spellStart"/>
      <w:r w:rsidRPr="00225E1C">
        <w:t>Klement</w:t>
      </w:r>
      <w:proofErr w:type="spellEnd"/>
      <w:r w:rsidRPr="00225E1C">
        <w:t xml:space="preserve"> MR, Nickel BT, </w:t>
      </w:r>
      <w:proofErr w:type="spellStart"/>
      <w:r w:rsidRPr="00225E1C">
        <w:t>Bala</w:t>
      </w:r>
      <w:proofErr w:type="spellEnd"/>
      <w:r w:rsidRPr="00225E1C">
        <w:t xml:space="preserve"> A, Penrose CT, </w:t>
      </w:r>
      <w:r w:rsidRPr="00225E1C">
        <w:rPr>
          <w:b/>
        </w:rPr>
        <w:t>Zura RD</w:t>
      </w:r>
      <w:r w:rsidRPr="00225E1C">
        <w:t>, Garrigues GE</w:t>
      </w:r>
      <w:r>
        <w:t>.</w:t>
      </w:r>
      <w:r w:rsidRPr="00225E1C">
        <w:t xml:space="preserve"> Glenohumeral arthritis as a risk factor for proximal humerus nonunion.</w:t>
      </w:r>
      <w:r>
        <w:t xml:space="preserve"> </w:t>
      </w:r>
      <w:r w:rsidRPr="00225E1C">
        <w:rPr>
          <w:i/>
        </w:rPr>
        <w:t>Injury</w:t>
      </w:r>
      <w:r w:rsidRPr="00225E1C">
        <w:t>. 2016 Dec</w:t>
      </w:r>
      <w:r w:rsidR="00296B28" w:rsidRPr="00225E1C">
        <w:t>; 47</w:t>
      </w:r>
      <w:r w:rsidRPr="00225E1C">
        <w:t xml:space="preserve"> Suppl 7:S36-S39. </w:t>
      </w:r>
      <w:proofErr w:type="spellStart"/>
      <w:r w:rsidRPr="00225E1C">
        <w:t>doi</w:t>
      </w:r>
      <w:proofErr w:type="spellEnd"/>
      <w:r w:rsidRPr="00225E1C">
        <w:t>: 10.1016/S0020-1383(16)30852-X</w:t>
      </w:r>
    </w:p>
    <w:p w14:paraId="12B4B661" w14:textId="77777777" w:rsidR="00225E1C" w:rsidRDefault="00225E1C" w:rsidP="00225E1C">
      <w:pPr>
        <w:pStyle w:val="Title10"/>
        <w:numPr>
          <w:ilvl w:val="0"/>
          <w:numId w:val="2"/>
        </w:numPr>
        <w:shd w:val="clear" w:color="auto" w:fill="FFFFFF"/>
        <w:contextualSpacing/>
      </w:pPr>
      <w:r w:rsidRPr="00225E1C">
        <w:t xml:space="preserve">Nickel BT, </w:t>
      </w:r>
      <w:proofErr w:type="spellStart"/>
      <w:r w:rsidRPr="00225E1C">
        <w:t>Klement</w:t>
      </w:r>
      <w:proofErr w:type="spellEnd"/>
      <w:r w:rsidRPr="00225E1C">
        <w:t xml:space="preserve"> MR, Richard MJ, </w:t>
      </w:r>
      <w:r w:rsidRPr="00225E1C">
        <w:rPr>
          <w:b/>
        </w:rPr>
        <w:t>Zura R</w:t>
      </w:r>
      <w:r w:rsidRPr="00225E1C">
        <w:t xml:space="preserve">, Garrigues GE. Closing the gap: a novel technique for humeral shaft </w:t>
      </w:r>
      <w:proofErr w:type="spellStart"/>
      <w:r w:rsidRPr="00225E1C">
        <w:t>nonunions</w:t>
      </w:r>
      <w:proofErr w:type="spellEnd"/>
      <w:r w:rsidRPr="00225E1C">
        <w:t xml:space="preserve"> using cup and cone reamers.</w:t>
      </w:r>
      <w:r w:rsidRPr="00225E1C">
        <w:rPr>
          <w:i/>
        </w:rPr>
        <w:t xml:space="preserve"> Injury</w:t>
      </w:r>
      <w:r w:rsidRPr="00225E1C">
        <w:t>. 2016 Dec</w:t>
      </w:r>
      <w:r w:rsidR="00296B28" w:rsidRPr="00225E1C">
        <w:t>; 47</w:t>
      </w:r>
      <w:r w:rsidRPr="00225E1C">
        <w:t xml:space="preserve"> Suppl 7:S40-S43. </w:t>
      </w:r>
      <w:proofErr w:type="spellStart"/>
      <w:r w:rsidRPr="00225E1C">
        <w:t>doi</w:t>
      </w:r>
      <w:proofErr w:type="spellEnd"/>
      <w:r w:rsidRPr="00225E1C">
        <w:t>: 10.1016/S0020-1383(16)30853-1.</w:t>
      </w:r>
    </w:p>
    <w:p w14:paraId="39C5595E" w14:textId="77777777" w:rsidR="00CB0097" w:rsidRDefault="00CB0097" w:rsidP="00CB0097">
      <w:pPr>
        <w:pStyle w:val="Title10"/>
        <w:numPr>
          <w:ilvl w:val="0"/>
          <w:numId w:val="2"/>
        </w:numPr>
        <w:shd w:val="clear" w:color="auto" w:fill="FFFFFF"/>
        <w:contextualSpacing/>
      </w:pPr>
      <w:proofErr w:type="spellStart"/>
      <w:r w:rsidRPr="00CB0097">
        <w:t>Mellema</w:t>
      </w:r>
      <w:proofErr w:type="spellEnd"/>
      <w:r w:rsidRPr="00CB0097">
        <w:t xml:space="preserve"> JJ1, Mallee WH2, </w:t>
      </w:r>
      <w:proofErr w:type="spellStart"/>
      <w:r w:rsidRPr="00CB0097">
        <w:t>Guitton</w:t>
      </w:r>
      <w:proofErr w:type="spellEnd"/>
      <w:r w:rsidRPr="00CB0097">
        <w:t xml:space="preserve"> TG2, van Dijk CN2, Ring D3, </w:t>
      </w:r>
      <w:proofErr w:type="spellStart"/>
      <w:r w:rsidRPr="00CB0097">
        <w:t>Doornberg</w:t>
      </w:r>
      <w:proofErr w:type="spellEnd"/>
      <w:r w:rsidRPr="00CB0097">
        <w:t xml:space="preserve"> JN2; </w:t>
      </w:r>
      <w:r w:rsidRPr="00CB0097">
        <w:rPr>
          <w:b/>
        </w:rPr>
        <w:t xml:space="preserve">Science of Variation Group &amp; </w:t>
      </w:r>
      <w:proofErr w:type="spellStart"/>
      <w:r w:rsidRPr="00CB0097">
        <w:rPr>
          <w:b/>
        </w:rPr>
        <w:t>Traumaplatform</w:t>
      </w:r>
      <w:proofErr w:type="spellEnd"/>
      <w:r w:rsidRPr="00CB0097">
        <w:rPr>
          <w:b/>
        </w:rPr>
        <w:t xml:space="preserve"> Study Collaborative</w:t>
      </w:r>
      <w:r>
        <w:t xml:space="preserve">. </w:t>
      </w:r>
      <w:r w:rsidRPr="00CB0097">
        <w:t>Online Studies on Variation in Orthopedic Surgery: Computed Tomography in MPEG4 Versus DICOM Format.</w:t>
      </w:r>
      <w:r>
        <w:t xml:space="preserve"> </w:t>
      </w:r>
      <w:r w:rsidRPr="00CB0097">
        <w:rPr>
          <w:i/>
        </w:rPr>
        <w:t>J Digit Imaging.</w:t>
      </w:r>
      <w:r w:rsidRPr="00CB0097">
        <w:t xml:space="preserve"> 2017 Jan 24. </w:t>
      </w:r>
      <w:proofErr w:type="spellStart"/>
      <w:r w:rsidRPr="00CB0097">
        <w:t>doi</w:t>
      </w:r>
      <w:proofErr w:type="spellEnd"/>
      <w:r w:rsidRPr="00CB0097">
        <w:t>: 10.1007/s10278-016-9939-0. [</w:t>
      </w:r>
      <w:proofErr w:type="spellStart"/>
      <w:r w:rsidRPr="00CB0097">
        <w:t>Epub</w:t>
      </w:r>
      <w:proofErr w:type="spellEnd"/>
      <w:r w:rsidRPr="00CB0097">
        <w:t xml:space="preserve"> ahead of print</w:t>
      </w:r>
      <w:r>
        <w:t>] Collaborator.</w:t>
      </w:r>
    </w:p>
    <w:p w14:paraId="6302327A" w14:textId="77777777" w:rsidR="00FC0432" w:rsidRDefault="00FC0432" w:rsidP="00FC0432">
      <w:pPr>
        <w:pStyle w:val="Title10"/>
        <w:numPr>
          <w:ilvl w:val="0"/>
          <w:numId w:val="2"/>
        </w:numPr>
        <w:shd w:val="clear" w:color="auto" w:fill="FFFFFF"/>
        <w:contextualSpacing/>
      </w:pPr>
      <w:r w:rsidRPr="00FC0432">
        <w:rPr>
          <w:b/>
        </w:rPr>
        <w:lastRenderedPageBreak/>
        <w:t>Zura R</w:t>
      </w:r>
      <w:r w:rsidRPr="00FC0432">
        <w:t>, Xu ZJ, Della Rocca GJ, Mehta S, Steen RG. When is a fracture not "fresh"? Aligning reimbursement with patient outcome.</w:t>
      </w:r>
      <w:r>
        <w:t xml:space="preserve"> </w:t>
      </w:r>
      <w:r w:rsidRPr="00FC0432">
        <w:rPr>
          <w:i/>
        </w:rPr>
        <w:t xml:space="preserve">J </w:t>
      </w:r>
      <w:proofErr w:type="spellStart"/>
      <w:r w:rsidRPr="00FC0432">
        <w:rPr>
          <w:i/>
        </w:rPr>
        <w:t>Orthop</w:t>
      </w:r>
      <w:proofErr w:type="spellEnd"/>
      <w:r w:rsidRPr="00FC0432">
        <w:rPr>
          <w:i/>
        </w:rPr>
        <w:t xml:space="preserve"> Trauma. </w:t>
      </w:r>
      <w:r w:rsidRPr="00FC0432">
        <w:t xml:space="preserve">2016 Dec 28. </w:t>
      </w:r>
      <w:proofErr w:type="spellStart"/>
      <w:r w:rsidRPr="00FC0432">
        <w:t>doi</w:t>
      </w:r>
      <w:proofErr w:type="spellEnd"/>
      <w:r w:rsidRPr="00FC0432">
        <w:t>: 10.1097/BOT.0000000000000778. [</w:t>
      </w:r>
      <w:proofErr w:type="spellStart"/>
      <w:r w:rsidRPr="00FC0432">
        <w:t>Epub</w:t>
      </w:r>
      <w:proofErr w:type="spellEnd"/>
      <w:r w:rsidRPr="00FC0432">
        <w:t xml:space="preserve"> ahead of print]</w:t>
      </w:r>
    </w:p>
    <w:p w14:paraId="66576F86" w14:textId="77777777" w:rsidR="00175CD5" w:rsidRDefault="00175CD5" w:rsidP="00175CD5">
      <w:pPr>
        <w:pStyle w:val="Title10"/>
        <w:numPr>
          <w:ilvl w:val="0"/>
          <w:numId w:val="2"/>
        </w:numPr>
        <w:shd w:val="clear" w:color="auto" w:fill="FFFFFF"/>
        <w:contextualSpacing/>
      </w:pPr>
      <w:proofErr w:type="spellStart"/>
      <w:r w:rsidRPr="00175CD5">
        <w:t>Bosse</w:t>
      </w:r>
      <w:proofErr w:type="spellEnd"/>
      <w:r w:rsidRPr="00175CD5">
        <w:t xml:space="preserve"> MJ, Murray CK, </w:t>
      </w:r>
      <w:proofErr w:type="spellStart"/>
      <w:r w:rsidRPr="00175CD5">
        <w:t>Carlini</w:t>
      </w:r>
      <w:proofErr w:type="spellEnd"/>
      <w:r w:rsidRPr="00175CD5">
        <w:t xml:space="preserve"> AR, </w:t>
      </w:r>
      <w:proofErr w:type="spellStart"/>
      <w:r w:rsidRPr="00175CD5">
        <w:t>Firoozabadi</w:t>
      </w:r>
      <w:proofErr w:type="spellEnd"/>
      <w:r w:rsidRPr="00175CD5">
        <w:t xml:space="preserve"> R, Manson T, </w:t>
      </w:r>
      <w:proofErr w:type="spellStart"/>
      <w:r w:rsidRPr="00175CD5">
        <w:t>Scharfstein</w:t>
      </w:r>
      <w:proofErr w:type="spellEnd"/>
      <w:r w:rsidRPr="00175CD5">
        <w:t xml:space="preserve"> DO, </w:t>
      </w:r>
      <w:proofErr w:type="spellStart"/>
      <w:r w:rsidRPr="00175CD5">
        <w:t>Wenke</w:t>
      </w:r>
      <w:proofErr w:type="spellEnd"/>
      <w:r w:rsidRPr="00175CD5">
        <w:t xml:space="preserve"> JC, </w:t>
      </w:r>
      <w:proofErr w:type="spellStart"/>
      <w:r w:rsidRPr="00175CD5">
        <w:t>Zadnik</w:t>
      </w:r>
      <w:proofErr w:type="spellEnd"/>
      <w:r w:rsidRPr="00175CD5">
        <w:t xml:space="preserve"> M, Castillo RC; </w:t>
      </w:r>
      <w:r w:rsidRPr="00175CD5">
        <w:rPr>
          <w:b/>
        </w:rPr>
        <w:t>METRC.</w:t>
      </w:r>
      <w:r w:rsidRPr="00175CD5">
        <w:t>.</w:t>
      </w:r>
      <w:r>
        <w:t xml:space="preserve"> </w:t>
      </w:r>
      <w:r w:rsidRPr="00175CD5">
        <w:t xml:space="preserve">Assessment of Severe Extremity Wound Bioburden at the Time of Definitive Wound Closure or Coverage: Correlation With Subsequent </w:t>
      </w:r>
      <w:proofErr w:type="spellStart"/>
      <w:r w:rsidRPr="00175CD5">
        <w:t>Postclosure</w:t>
      </w:r>
      <w:proofErr w:type="spellEnd"/>
      <w:r w:rsidRPr="00175CD5">
        <w:t xml:space="preserve"> Deep Wound Infection (Bioburden Study).</w:t>
      </w:r>
      <w:r>
        <w:t xml:space="preserve"> </w:t>
      </w:r>
      <w:r w:rsidRPr="00175CD5">
        <w:rPr>
          <w:i/>
        </w:rPr>
        <w:t xml:space="preserve">J </w:t>
      </w:r>
      <w:proofErr w:type="spellStart"/>
      <w:r w:rsidRPr="00175CD5">
        <w:rPr>
          <w:i/>
        </w:rPr>
        <w:t>Orthop</w:t>
      </w:r>
      <w:proofErr w:type="spellEnd"/>
      <w:r w:rsidRPr="00175CD5">
        <w:rPr>
          <w:i/>
        </w:rPr>
        <w:t xml:space="preserve"> Trauma</w:t>
      </w:r>
      <w:r w:rsidRPr="00175CD5">
        <w:t xml:space="preserve"> 2017 Apr;31 Suppl 1:S18-S24. </w:t>
      </w:r>
      <w:proofErr w:type="spellStart"/>
      <w:r w:rsidRPr="00175CD5">
        <w:t>doi</w:t>
      </w:r>
      <w:proofErr w:type="spellEnd"/>
      <w:r w:rsidRPr="00175CD5">
        <w:t>: 10.1097/BOT.0000000000000801.</w:t>
      </w:r>
      <w:r>
        <w:t xml:space="preserve"> Collaborator.</w:t>
      </w:r>
    </w:p>
    <w:p w14:paraId="435E5586" w14:textId="77777777" w:rsidR="00175CD5" w:rsidRDefault="00175CD5" w:rsidP="00175CD5">
      <w:pPr>
        <w:pStyle w:val="Title10"/>
        <w:numPr>
          <w:ilvl w:val="0"/>
          <w:numId w:val="2"/>
        </w:numPr>
        <w:shd w:val="clear" w:color="auto" w:fill="FFFFFF"/>
        <w:contextualSpacing/>
      </w:pPr>
      <w:proofErr w:type="spellStart"/>
      <w:r w:rsidRPr="00175CD5">
        <w:t>OʼToole</w:t>
      </w:r>
      <w:proofErr w:type="spellEnd"/>
      <w:r w:rsidRPr="00175CD5">
        <w:t xml:space="preserve"> RV, Joshi M, </w:t>
      </w:r>
      <w:proofErr w:type="spellStart"/>
      <w:r w:rsidRPr="00175CD5">
        <w:t>Carlini</w:t>
      </w:r>
      <w:proofErr w:type="spellEnd"/>
      <w:r w:rsidRPr="00175CD5">
        <w:t xml:space="preserve"> AR, Murray CK, Allen LE, </w:t>
      </w:r>
      <w:proofErr w:type="spellStart"/>
      <w:r w:rsidRPr="00175CD5">
        <w:t>Scharfstein</w:t>
      </w:r>
      <w:proofErr w:type="spellEnd"/>
      <w:r w:rsidRPr="00175CD5">
        <w:t xml:space="preserve"> DO, Gary JL, </w:t>
      </w:r>
      <w:proofErr w:type="spellStart"/>
      <w:r w:rsidRPr="00175CD5">
        <w:t>Bosse</w:t>
      </w:r>
      <w:proofErr w:type="spellEnd"/>
      <w:r w:rsidRPr="00175CD5">
        <w:t xml:space="preserve"> MJ, Castillo RC; </w:t>
      </w:r>
      <w:r w:rsidRPr="00175CD5">
        <w:rPr>
          <w:b/>
        </w:rPr>
        <w:t>METRC</w:t>
      </w:r>
      <w:r w:rsidR="00296B28" w:rsidRPr="00175CD5">
        <w:rPr>
          <w:b/>
        </w:rPr>
        <w:t>.</w:t>
      </w:r>
      <w:r w:rsidR="00296B28">
        <w:t>..</w:t>
      </w:r>
      <w:r>
        <w:t xml:space="preserve"> </w:t>
      </w:r>
      <w:r w:rsidRPr="00175CD5">
        <w:t>Local Antibiotic Therapy to Reduce Infection After Operative Treatment of Fractures at High Risk of Infection: A Multicenter, Randomized, Controlled Trial (VANCO Study).</w:t>
      </w:r>
      <w:r>
        <w:t xml:space="preserve"> </w:t>
      </w:r>
      <w:r w:rsidRPr="00175CD5">
        <w:rPr>
          <w:i/>
        </w:rPr>
        <w:t xml:space="preserve">J </w:t>
      </w:r>
      <w:proofErr w:type="spellStart"/>
      <w:r w:rsidRPr="00175CD5">
        <w:rPr>
          <w:i/>
        </w:rPr>
        <w:t>Orthop</w:t>
      </w:r>
      <w:proofErr w:type="spellEnd"/>
      <w:r w:rsidRPr="00175CD5">
        <w:rPr>
          <w:i/>
        </w:rPr>
        <w:t xml:space="preserve"> Trauma.</w:t>
      </w:r>
      <w:r w:rsidRPr="00175CD5">
        <w:t xml:space="preserve"> 2017 Apr</w:t>
      </w:r>
      <w:r w:rsidR="00296B28" w:rsidRPr="00175CD5">
        <w:t>; 31</w:t>
      </w:r>
      <w:r w:rsidRPr="00175CD5">
        <w:t xml:space="preserve"> Suppl 1:S18-S24. </w:t>
      </w:r>
      <w:proofErr w:type="spellStart"/>
      <w:r w:rsidRPr="00175CD5">
        <w:t>doi</w:t>
      </w:r>
      <w:proofErr w:type="spellEnd"/>
      <w:r w:rsidRPr="00175CD5">
        <w:t>: 10.1097/BOT.0000000000000801.</w:t>
      </w:r>
      <w:r>
        <w:t xml:space="preserve"> Collaborator.</w:t>
      </w:r>
    </w:p>
    <w:p w14:paraId="1503DA76" w14:textId="77777777" w:rsidR="00175CD5" w:rsidRDefault="00175CD5" w:rsidP="00175CD5">
      <w:pPr>
        <w:pStyle w:val="Title10"/>
        <w:numPr>
          <w:ilvl w:val="0"/>
          <w:numId w:val="2"/>
        </w:numPr>
        <w:shd w:val="clear" w:color="auto" w:fill="FFFFFF"/>
        <w:contextualSpacing/>
      </w:pPr>
      <w:proofErr w:type="spellStart"/>
      <w:r w:rsidRPr="00175CD5">
        <w:t>Bosse</w:t>
      </w:r>
      <w:proofErr w:type="spellEnd"/>
      <w:r w:rsidRPr="00175CD5">
        <w:t xml:space="preserve"> MJ, Teague D, </w:t>
      </w:r>
      <w:proofErr w:type="spellStart"/>
      <w:r w:rsidRPr="00175CD5">
        <w:t>Reider</w:t>
      </w:r>
      <w:proofErr w:type="spellEnd"/>
      <w:r w:rsidRPr="00175CD5">
        <w:t xml:space="preserve"> L, Gary JL, Morshed S, Seymour RB, Toledano J, </w:t>
      </w:r>
      <w:proofErr w:type="spellStart"/>
      <w:r w:rsidRPr="00175CD5">
        <w:t>Cannada</w:t>
      </w:r>
      <w:proofErr w:type="spellEnd"/>
      <w:r w:rsidRPr="00175CD5">
        <w:t xml:space="preserve"> LK, </w:t>
      </w:r>
      <w:proofErr w:type="spellStart"/>
      <w:r w:rsidRPr="00175CD5">
        <w:t>Steverson</w:t>
      </w:r>
      <w:proofErr w:type="spellEnd"/>
      <w:r w:rsidRPr="00175CD5">
        <w:t xml:space="preserve"> B, </w:t>
      </w:r>
      <w:proofErr w:type="spellStart"/>
      <w:r w:rsidRPr="00175CD5">
        <w:t>Scharfstein</w:t>
      </w:r>
      <w:proofErr w:type="spellEnd"/>
      <w:r w:rsidRPr="00175CD5">
        <w:t xml:space="preserve"> DO, </w:t>
      </w:r>
      <w:proofErr w:type="spellStart"/>
      <w:r w:rsidRPr="00175CD5">
        <w:t>Luly</w:t>
      </w:r>
      <w:proofErr w:type="spellEnd"/>
      <w:r w:rsidRPr="00175CD5">
        <w:t xml:space="preserve"> J, </w:t>
      </w:r>
      <w:proofErr w:type="spellStart"/>
      <w:r w:rsidRPr="00175CD5">
        <w:t>MacKenzie</w:t>
      </w:r>
      <w:proofErr w:type="spellEnd"/>
      <w:r w:rsidRPr="00175CD5">
        <w:t xml:space="preserve"> EJ; </w:t>
      </w:r>
      <w:r w:rsidRPr="00175CD5">
        <w:rPr>
          <w:b/>
        </w:rPr>
        <w:t>METRC.</w:t>
      </w:r>
      <w:r>
        <w:t xml:space="preserve">. </w:t>
      </w:r>
      <w:r w:rsidRPr="00175CD5">
        <w:t>Outcomes After Severe Distal Tibia, Ankle, and/or Foot Trauma: Comparison of Limb Salvage Versus Transtibial Amputation (OUTLET).</w:t>
      </w:r>
      <w:r>
        <w:t xml:space="preserve"> </w:t>
      </w:r>
      <w:r w:rsidRPr="00175CD5">
        <w:rPr>
          <w:i/>
        </w:rPr>
        <w:t xml:space="preserve">J </w:t>
      </w:r>
      <w:proofErr w:type="spellStart"/>
      <w:r w:rsidRPr="00175CD5">
        <w:rPr>
          <w:i/>
        </w:rPr>
        <w:t>Orthop</w:t>
      </w:r>
      <w:proofErr w:type="spellEnd"/>
      <w:r w:rsidRPr="00175CD5">
        <w:rPr>
          <w:i/>
        </w:rPr>
        <w:t xml:space="preserve"> Trauma.</w:t>
      </w:r>
      <w:r w:rsidRPr="00175CD5">
        <w:t xml:space="preserve"> 2017 Apr</w:t>
      </w:r>
      <w:r w:rsidR="00296B28" w:rsidRPr="00175CD5">
        <w:t>; 31</w:t>
      </w:r>
      <w:r w:rsidRPr="00175CD5">
        <w:t xml:space="preserve"> Suppl 1:S48-S55. </w:t>
      </w:r>
      <w:proofErr w:type="spellStart"/>
      <w:r w:rsidRPr="00175CD5">
        <w:t>doi</w:t>
      </w:r>
      <w:proofErr w:type="spellEnd"/>
      <w:r w:rsidRPr="00175CD5">
        <w:t>: 10.1097/BOT.0000000000000799.</w:t>
      </w:r>
      <w:r>
        <w:t xml:space="preserve"> Collaborator.</w:t>
      </w:r>
    </w:p>
    <w:p w14:paraId="4FE0A01B" w14:textId="77777777" w:rsidR="002A69CB" w:rsidRPr="0094485A" w:rsidRDefault="002A69CB" w:rsidP="0094485A">
      <w:pPr>
        <w:pStyle w:val="Title10"/>
        <w:numPr>
          <w:ilvl w:val="0"/>
          <w:numId w:val="2"/>
        </w:numPr>
        <w:shd w:val="clear" w:color="auto" w:fill="FFFFFF"/>
        <w:contextualSpacing/>
      </w:pPr>
      <w:r w:rsidRPr="002A69CB">
        <w:rPr>
          <w:b/>
        </w:rPr>
        <w:t>Robert Zura</w:t>
      </w:r>
      <w:r w:rsidRPr="002A69CB">
        <w:t xml:space="preserve"> , J. Tracy Watson</w:t>
      </w:r>
      <w:r>
        <w:t xml:space="preserve"> , Thomas Einhorn</w:t>
      </w:r>
      <w:r w:rsidRPr="002A69CB">
        <w:t xml:space="preserve">, Samir Mehta, Gregory J. Della Rocca, Ze </w:t>
      </w:r>
      <w:proofErr w:type="spellStart"/>
      <w:r w:rsidRPr="002A69CB">
        <w:t>Xiong</w:t>
      </w:r>
      <w:proofErr w:type="spellEnd"/>
      <w:r w:rsidRPr="002A69CB">
        <w:t xml:space="preserve">, </w:t>
      </w:r>
      <w:proofErr w:type="spellStart"/>
      <w:r w:rsidRPr="002A69CB">
        <w:t>Zhe</w:t>
      </w:r>
      <w:proofErr w:type="spellEnd"/>
      <w:r w:rsidRPr="002A69CB">
        <w:t xml:space="preserve"> Wang, John Jones, R. Grant Steen</w:t>
      </w:r>
      <w:r>
        <w:t xml:space="preserve">. </w:t>
      </w:r>
      <w:r w:rsidRPr="002A69CB">
        <w:t>An inception cohort analysis to predict nonunion in tibia and 17 other fracture locations</w:t>
      </w:r>
      <w:r>
        <w:t xml:space="preserve">. </w:t>
      </w:r>
      <w:r w:rsidRPr="002A69CB">
        <w:rPr>
          <w:i/>
        </w:rPr>
        <w:t>Injury</w:t>
      </w:r>
      <w:r w:rsidR="0094485A" w:rsidRPr="0094485A">
        <w:t xml:space="preserve"> 2017 Jun;48(6):1194-1203. </w:t>
      </w:r>
      <w:proofErr w:type="spellStart"/>
      <w:r w:rsidR="0094485A" w:rsidRPr="0094485A">
        <w:t>doi</w:t>
      </w:r>
      <w:proofErr w:type="spellEnd"/>
      <w:r w:rsidR="0094485A" w:rsidRPr="0094485A">
        <w:t xml:space="preserve">: 10.1016/j.injury.2017.03.036. </w:t>
      </w:r>
      <w:proofErr w:type="spellStart"/>
      <w:r w:rsidR="0094485A" w:rsidRPr="0094485A">
        <w:t>Epub</w:t>
      </w:r>
      <w:proofErr w:type="spellEnd"/>
      <w:r w:rsidR="0094485A" w:rsidRPr="0094485A">
        <w:t xml:space="preserve"> 2017 Mar 27.</w:t>
      </w:r>
    </w:p>
    <w:p w14:paraId="776B1155" w14:textId="77777777" w:rsidR="00A9733C" w:rsidRPr="00A9733C" w:rsidRDefault="00A9733C" w:rsidP="00A9733C">
      <w:pPr>
        <w:pStyle w:val="Title10"/>
        <w:numPr>
          <w:ilvl w:val="0"/>
          <w:numId w:val="2"/>
        </w:numPr>
        <w:shd w:val="clear" w:color="auto" w:fill="FFFFFF"/>
        <w:contextualSpacing/>
      </w:pPr>
      <w:r>
        <w:t xml:space="preserve">Kahn, </w:t>
      </w:r>
      <w:r w:rsidRPr="00A9733C">
        <w:t xml:space="preserve">Mani D. MD, MPH; Fox, Rabun MD; </w:t>
      </w:r>
      <w:proofErr w:type="spellStart"/>
      <w:r w:rsidRPr="00A9733C">
        <w:t>Stang</w:t>
      </w:r>
      <w:proofErr w:type="spellEnd"/>
      <w:r w:rsidRPr="00A9733C">
        <w:t>, Thomas DO; Marrero, Christopher E.</w:t>
      </w:r>
    </w:p>
    <w:p w14:paraId="6184EECD" w14:textId="77777777" w:rsidR="00A9733C" w:rsidRPr="00A9733C" w:rsidRDefault="00A9733C" w:rsidP="00A9733C">
      <w:pPr>
        <w:pStyle w:val="Title10"/>
        <w:shd w:val="clear" w:color="auto" w:fill="FFFFFF"/>
        <w:ind w:left="1080"/>
        <w:contextualSpacing/>
      </w:pPr>
      <w:r w:rsidRPr="00A9733C">
        <w:t xml:space="preserve">MD; </w:t>
      </w:r>
      <w:r w:rsidRPr="00704552">
        <w:rPr>
          <w:b/>
        </w:rPr>
        <w:t>Zura, Robert D. MD</w:t>
      </w:r>
      <w:r w:rsidRPr="00A9733C">
        <w:t xml:space="preserve">. Anatomic Fixation of Posterior Malleolus Fractures as an Alternative to </w:t>
      </w:r>
      <w:proofErr w:type="spellStart"/>
      <w:r w:rsidRPr="00A9733C">
        <w:t>Transsyndesmotic</w:t>
      </w:r>
      <w:proofErr w:type="spellEnd"/>
      <w:r w:rsidRPr="00A9733C">
        <w:t xml:space="preserve"> Fixation.  Techniques in </w:t>
      </w:r>
      <w:proofErr w:type="spellStart"/>
      <w:r w:rsidRPr="00A9733C">
        <w:t>Orthopaedics</w:t>
      </w:r>
      <w:proofErr w:type="spellEnd"/>
      <w:r w:rsidRPr="00A9733C">
        <w:t>. June 2017 - Volume 32 - Issue 2 - p 93–102.</w:t>
      </w:r>
    </w:p>
    <w:p w14:paraId="43CA114E" w14:textId="77777777" w:rsidR="00A9733C" w:rsidRDefault="00A9733C" w:rsidP="00A9733C">
      <w:pPr>
        <w:pStyle w:val="Title10"/>
        <w:numPr>
          <w:ilvl w:val="0"/>
          <w:numId w:val="2"/>
        </w:numPr>
        <w:shd w:val="clear" w:color="auto" w:fill="FFFFFF"/>
        <w:contextualSpacing/>
      </w:pPr>
      <w:proofErr w:type="spellStart"/>
      <w:r w:rsidRPr="00A9733C">
        <w:t>Wasterlain</w:t>
      </w:r>
      <w:proofErr w:type="spellEnd"/>
      <w:r w:rsidRPr="00A9733C">
        <w:t xml:space="preserve"> AS1, Melamed E2, Bello R3, </w:t>
      </w:r>
      <w:proofErr w:type="spellStart"/>
      <w:r w:rsidRPr="00A9733C">
        <w:t>Karia</w:t>
      </w:r>
      <w:proofErr w:type="spellEnd"/>
      <w:r w:rsidRPr="00A9733C">
        <w:t xml:space="preserve"> R2, Capo JT2; </w:t>
      </w:r>
      <w:r w:rsidRPr="00A9733C">
        <w:rPr>
          <w:b/>
        </w:rPr>
        <w:t xml:space="preserve">Science of Variation Group. </w:t>
      </w:r>
      <w:r w:rsidRPr="00A9733C">
        <w:t xml:space="preserve">The Effect of Price on Surgeons' Choice of Implants: A Randomized Controlled Survey. </w:t>
      </w:r>
      <w:r w:rsidRPr="00A9733C">
        <w:rPr>
          <w:i/>
        </w:rPr>
        <w:t>J Hand Surg Am</w:t>
      </w:r>
      <w:r w:rsidRPr="00A9733C">
        <w:t xml:space="preserve">. 2017 Jun 9. </w:t>
      </w:r>
      <w:proofErr w:type="spellStart"/>
      <w:r w:rsidRPr="00A9733C">
        <w:t>pii</w:t>
      </w:r>
      <w:proofErr w:type="spellEnd"/>
      <w:r w:rsidRPr="00A9733C">
        <w:t xml:space="preserve">: S0363-5023(16)31018-8. </w:t>
      </w:r>
      <w:proofErr w:type="spellStart"/>
      <w:r w:rsidRPr="00A9733C">
        <w:t>doi</w:t>
      </w:r>
      <w:proofErr w:type="spellEnd"/>
      <w:r w:rsidRPr="00A9733C">
        <w:t>: 10.1016/j.jhsa.2017.05.005. [</w:t>
      </w:r>
      <w:proofErr w:type="spellStart"/>
      <w:r w:rsidRPr="00A9733C">
        <w:t>Epub</w:t>
      </w:r>
      <w:proofErr w:type="spellEnd"/>
      <w:r w:rsidRPr="00A9733C">
        <w:t xml:space="preserve"> ahead of print] Collaborator.</w:t>
      </w:r>
    </w:p>
    <w:p w14:paraId="3A06A737" w14:textId="77777777" w:rsidR="0079415A" w:rsidRDefault="0079415A" w:rsidP="0079415A">
      <w:pPr>
        <w:pStyle w:val="Title10"/>
        <w:numPr>
          <w:ilvl w:val="0"/>
          <w:numId w:val="2"/>
        </w:numPr>
        <w:shd w:val="clear" w:color="auto" w:fill="FFFFFF"/>
        <w:contextualSpacing/>
      </w:pPr>
      <w:r>
        <w:t xml:space="preserve">Ryan S, </w:t>
      </w:r>
      <w:proofErr w:type="spellStart"/>
      <w:r>
        <w:t>Eward</w:t>
      </w:r>
      <w:proofErr w:type="spellEnd"/>
      <w:r>
        <w:t xml:space="preserve"> W, </w:t>
      </w:r>
      <w:proofErr w:type="spellStart"/>
      <w:r>
        <w:t>Brigman</w:t>
      </w:r>
      <w:proofErr w:type="spellEnd"/>
      <w:r>
        <w:t xml:space="preserve"> B, </w:t>
      </w:r>
      <w:r w:rsidRPr="0079415A">
        <w:rPr>
          <w:b/>
        </w:rPr>
        <w:t>Zura RD</w:t>
      </w:r>
      <w:r>
        <w:t xml:space="preserve">. </w:t>
      </w:r>
      <w:r w:rsidRPr="0079415A">
        <w:t xml:space="preserve">Chronic Osteomyelitis of the Distal Femur Treated with Resection and Delayed </w:t>
      </w:r>
      <w:proofErr w:type="spellStart"/>
      <w:r w:rsidRPr="0079415A">
        <w:t>Endoprosthetic</w:t>
      </w:r>
      <w:proofErr w:type="spellEnd"/>
      <w:r w:rsidRPr="0079415A">
        <w:t xml:space="preserve"> Reconstruction: A Report of Three Cases.</w:t>
      </w:r>
      <w:r>
        <w:t xml:space="preserve"> </w:t>
      </w:r>
      <w:r w:rsidRPr="0079415A">
        <w:rPr>
          <w:i/>
        </w:rPr>
        <w:t xml:space="preserve">Case Rep </w:t>
      </w:r>
      <w:proofErr w:type="spellStart"/>
      <w:r w:rsidRPr="0079415A">
        <w:rPr>
          <w:i/>
        </w:rPr>
        <w:t>Orthop</w:t>
      </w:r>
      <w:proofErr w:type="spellEnd"/>
      <w:r w:rsidRPr="0079415A">
        <w:rPr>
          <w:i/>
        </w:rPr>
        <w:t>.</w:t>
      </w:r>
      <w:r w:rsidRPr="0079415A">
        <w:t xml:space="preserve"> 2017</w:t>
      </w:r>
      <w:r w:rsidR="00296B28" w:rsidRPr="0079415A">
        <w:t>; 2017:5141032</w:t>
      </w:r>
      <w:r w:rsidRPr="0079415A">
        <w:t xml:space="preserve">. </w:t>
      </w:r>
      <w:proofErr w:type="spellStart"/>
      <w:r w:rsidRPr="0079415A">
        <w:t>doi</w:t>
      </w:r>
      <w:proofErr w:type="spellEnd"/>
      <w:r w:rsidRPr="0079415A">
        <w:t xml:space="preserve">: 10.1155/2017/5141032. </w:t>
      </w:r>
      <w:proofErr w:type="spellStart"/>
      <w:r w:rsidRPr="0079415A">
        <w:t>Epub</w:t>
      </w:r>
      <w:proofErr w:type="spellEnd"/>
      <w:r w:rsidRPr="0079415A">
        <w:t xml:space="preserve"> 2017 Aug 15.</w:t>
      </w:r>
    </w:p>
    <w:p w14:paraId="2C49C691" w14:textId="77777777" w:rsidR="0094485A" w:rsidRDefault="0094485A" w:rsidP="0094485A">
      <w:pPr>
        <w:pStyle w:val="Title10"/>
        <w:numPr>
          <w:ilvl w:val="0"/>
          <w:numId w:val="2"/>
        </w:numPr>
        <w:shd w:val="clear" w:color="auto" w:fill="FFFFFF"/>
        <w:contextualSpacing/>
      </w:pPr>
      <w:r w:rsidRPr="0094485A">
        <w:t xml:space="preserve">Sprague S, </w:t>
      </w:r>
      <w:proofErr w:type="spellStart"/>
      <w:r w:rsidRPr="0094485A">
        <w:t>Petrisor</w:t>
      </w:r>
      <w:proofErr w:type="spellEnd"/>
      <w:r w:rsidRPr="0094485A">
        <w:t xml:space="preserve"> B, </w:t>
      </w:r>
      <w:proofErr w:type="spellStart"/>
      <w:r w:rsidRPr="0094485A">
        <w:t>Jeray</w:t>
      </w:r>
      <w:proofErr w:type="spellEnd"/>
      <w:r w:rsidRPr="0094485A">
        <w:t xml:space="preserve"> K, McKay P, Heels-</w:t>
      </w:r>
      <w:proofErr w:type="spellStart"/>
      <w:r w:rsidRPr="0094485A">
        <w:t>Ansdell</w:t>
      </w:r>
      <w:proofErr w:type="spellEnd"/>
      <w:r w:rsidRPr="0094485A">
        <w:t xml:space="preserve"> D, </w:t>
      </w:r>
      <w:proofErr w:type="spellStart"/>
      <w:r w:rsidRPr="0094485A">
        <w:t>Schemitsch</w:t>
      </w:r>
      <w:proofErr w:type="spellEnd"/>
      <w:r w:rsidRPr="0094485A">
        <w:t xml:space="preserve"> E, Liew S, </w:t>
      </w:r>
      <w:proofErr w:type="spellStart"/>
      <w:r w:rsidRPr="0094485A">
        <w:t>Guyatt</w:t>
      </w:r>
      <w:proofErr w:type="spellEnd"/>
      <w:r w:rsidRPr="0094485A">
        <w:t xml:space="preserve"> G, Walter SD, Bhandari M; </w:t>
      </w:r>
      <w:r w:rsidRPr="0094485A">
        <w:rPr>
          <w:b/>
        </w:rPr>
        <w:t>FLOW Investigators</w:t>
      </w:r>
      <w:r w:rsidRPr="0094485A">
        <w:t>.</w:t>
      </w:r>
      <w:r>
        <w:t xml:space="preserve"> </w:t>
      </w:r>
      <w:r w:rsidRPr="0094485A">
        <w:t>Wound irrigation does not affect health-related quality of life after open fractures: results of a randomized controlled trial.</w:t>
      </w:r>
      <w:r>
        <w:t xml:space="preserve"> </w:t>
      </w:r>
      <w:r w:rsidRPr="0094485A">
        <w:rPr>
          <w:i/>
        </w:rPr>
        <w:t>Bone Joint J.</w:t>
      </w:r>
      <w:r w:rsidRPr="0094485A">
        <w:t xml:space="preserve"> 2018 Jan;100-B(1):88-94</w:t>
      </w:r>
    </w:p>
    <w:p w14:paraId="25537D7F" w14:textId="77777777" w:rsidR="00E9661B" w:rsidRDefault="00E9661B" w:rsidP="00E9661B">
      <w:pPr>
        <w:pStyle w:val="Title10"/>
        <w:numPr>
          <w:ilvl w:val="0"/>
          <w:numId w:val="2"/>
        </w:numPr>
        <w:shd w:val="clear" w:color="auto" w:fill="FFFFFF"/>
        <w:contextualSpacing/>
      </w:pPr>
      <w:r w:rsidRPr="00E9661B">
        <w:rPr>
          <w:b/>
        </w:rPr>
        <w:t>Zura R</w:t>
      </w:r>
      <w:r w:rsidRPr="00E9661B">
        <w:t>, Steen RG.</w:t>
      </w:r>
      <w:r>
        <w:t xml:space="preserve"> </w:t>
      </w:r>
      <w:r w:rsidRPr="00E9661B">
        <w:t>Patient-Reported Outcome Measures in Perspective.</w:t>
      </w:r>
      <w:r>
        <w:t xml:space="preserve"> </w:t>
      </w:r>
    </w:p>
    <w:p w14:paraId="0F023C4B" w14:textId="77777777" w:rsidR="00E9661B" w:rsidRDefault="00E9661B" w:rsidP="00E9661B">
      <w:pPr>
        <w:pStyle w:val="Title10"/>
        <w:shd w:val="clear" w:color="auto" w:fill="FFFFFF"/>
        <w:ind w:left="1080"/>
        <w:contextualSpacing/>
      </w:pPr>
      <w:r w:rsidRPr="00E9661B">
        <w:rPr>
          <w:i/>
        </w:rPr>
        <w:t>Orthopedics</w:t>
      </w:r>
      <w:r>
        <w:t xml:space="preserve">. 2018 Jan 1;41(1):10-11. </w:t>
      </w:r>
      <w:proofErr w:type="spellStart"/>
      <w:r>
        <w:t>doi</w:t>
      </w:r>
      <w:proofErr w:type="spellEnd"/>
      <w:r>
        <w:t>: 10.3928/01477447-20180109-03.</w:t>
      </w:r>
      <w:r w:rsidR="00D65B92">
        <w:t xml:space="preserve"> </w:t>
      </w:r>
    </w:p>
    <w:p w14:paraId="63CFC3D7" w14:textId="77777777" w:rsidR="00A9733C" w:rsidRDefault="00D65B92" w:rsidP="00D65B92">
      <w:pPr>
        <w:pStyle w:val="Title10"/>
        <w:numPr>
          <w:ilvl w:val="0"/>
          <w:numId w:val="2"/>
        </w:numPr>
        <w:shd w:val="clear" w:color="auto" w:fill="FFFFFF"/>
        <w:contextualSpacing/>
      </w:pPr>
      <w:proofErr w:type="spellStart"/>
      <w:r>
        <w:t>Koso</w:t>
      </w:r>
      <w:proofErr w:type="spellEnd"/>
      <w:r>
        <w:t xml:space="preserve"> RE, </w:t>
      </w:r>
      <w:proofErr w:type="spellStart"/>
      <w:r>
        <w:t>Terhoeve</w:t>
      </w:r>
      <w:proofErr w:type="spellEnd"/>
      <w:r>
        <w:t xml:space="preserve"> C, Steen RG, </w:t>
      </w:r>
      <w:r w:rsidRPr="00D65B92">
        <w:rPr>
          <w:b/>
        </w:rPr>
        <w:t>Zura R</w:t>
      </w:r>
      <w:r w:rsidRPr="00D65B92">
        <w:t>.</w:t>
      </w:r>
      <w:r>
        <w:t xml:space="preserve"> </w:t>
      </w:r>
      <w:r w:rsidRPr="00D65B92">
        <w:t>Healing, nonunion, and re-operation after internal fixation of diaphyseal and distal femoral fractures: a systematic review and meta-analysis.</w:t>
      </w:r>
      <w:r>
        <w:t xml:space="preserve"> </w:t>
      </w:r>
      <w:r w:rsidRPr="00D65B92">
        <w:rPr>
          <w:i/>
        </w:rPr>
        <w:t xml:space="preserve">Int </w:t>
      </w:r>
      <w:proofErr w:type="spellStart"/>
      <w:r w:rsidRPr="00D65B92">
        <w:rPr>
          <w:i/>
        </w:rPr>
        <w:t>Orthop</w:t>
      </w:r>
      <w:proofErr w:type="spellEnd"/>
      <w:r w:rsidRPr="00D65B92">
        <w:rPr>
          <w:i/>
        </w:rPr>
        <w:t>.</w:t>
      </w:r>
      <w:r w:rsidRPr="00D65B92">
        <w:t xml:space="preserve"> 2018 Mar 8. </w:t>
      </w:r>
      <w:proofErr w:type="spellStart"/>
      <w:r w:rsidRPr="00D65B92">
        <w:t>doi</w:t>
      </w:r>
      <w:proofErr w:type="spellEnd"/>
      <w:r w:rsidRPr="00D65B92">
        <w:t>: 10.1007/s00264-018-3864-4. [</w:t>
      </w:r>
      <w:proofErr w:type="spellStart"/>
      <w:r w:rsidRPr="00D65B92">
        <w:t>Epub</w:t>
      </w:r>
      <w:proofErr w:type="spellEnd"/>
      <w:r w:rsidRPr="00D65B92">
        <w:t xml:space="preserve"> ahead of print]</w:t>
      </w:r>
    </w:p>
    <w:p w14:paraId="3498EA98" w14:textId="77777777" w:rsidR="008E52B0" w:rsidRDefault="008E52B0" w:rsidP="008E52B0">
      <w:pPr>
        <w:pStyle w:val="Title10"/>
        <w:numPr>
          <w:ilvl w:val="0"/>
          <w:numId w:val="2"/>
        </w:numPr>
        <w:shd w:val="clear" w:color="auto" w:fill="FFFFFF"/>
        <w:contextualSpacing/>
      </w:pPr>
      <w:r>
        <w:t xml:space="preserve">Sprague S, </w:t>
      </w:r>
      <w:proofErr w:type="spellStart"/>
      <w:r w:rsidRPr="008E52B0">
        <w:t>Tornetta</w:t>
      </w:r>
      <w:proofErr w:type="spellEnd"/>
      <w:r w:rsidRPr="008E52B0">
        <w:t xml:space="preserve"> P 3rd, </w:t>
      </w:r>
      <w:proofErr w:type="spellStart"/>
      <w:r w:rsidRPr="008E52B0">
        <w:t>Slobogean</w:t>
      </w:r>
      <w:proofErr w:type="spellEnd"/>
      <w:r w:rsidRPr="008E52B0">
        <w:t xml:space="preserve"> GP, O'Hara NN, McKay P, </w:t>
      </w:r>
      <w:proofErr w:type="spellStart"/>
      <w:r w:rsidRPr="008E52B0">
        <w:t>Petrisor</w:t>
      </w:r>
      <w:proofErr w:type="spellEnd"/>
      <w:r w:rsidRPr="008E52B0">
        <w:t xml:space="preserve"> B, </w:t>
      </w:r>
      <w:proofErr w:type="spellStart"/>
      <w:r w:rsidRPr="008E52B0">
        <w:t>Jeray</w:t>
      </w:r>
      <w:proofErr w:type="spellEnd"/>
      <w:r w:rsidRPr="008E52B0">
        <w:t xml:space="preserve"> KJ, </w:t>
      </w:r>
      <w:proofErr w:type="spellStart"/>
      <w:r w:rsidRPr="008E52B0">
        <w:t>Schemitsch</w:t>
      </w:r>
      <w:proofErr w:type="spellEnd"/>
      <w:r w:rsidRPr="008E52B0">
        <w:t xml:space="preserve"> EH, Sanders D, Bhandari M; </w:t>
      </w:r>
      <w:r w:rsidRPr="008E52B0">
        <w:rPr>
          <w:b/>
        </w:rPr>
        <w:t>FLOW Investigators</w:t>
      </w:r>
      <w:r w:rsidRPr="008E52B0">
        <w:t>.</w:t>
      </w:r>
      <w:r>
        <w:t xml:space="preserve"> </w:t>
      </w:r>
      <w:r w:rsidRPr="008E52B0">
        <w:t xml:space="preserve">Are large clinical trials in </w:t>
      </w:r>
      <w:proofErr w:type="spellStart"/>
      <w:r w:rsidRPr="008E52B0">
        <w:t>orthopaedic</w:t>
      </w:r>
      <w:proofErr w:type="spellEnd"/>
      <w:r w:rsidRPr="008E52B0">
        <w:t xml:space="preserve"> trauma justified?</w:t>
      </w:r>
      <w:r>
        <w:t xml:space="preserve"> </w:t>
      </w:r>
      <w:r w:rsidRPr="008E52B0">
        <w:rPr>
          <w:i/>
        </w:rPr>
        <w:t xml:space="preserve">BMC </w:t>
      </w:r>
      <w:proofErr w:type="spellStart"/>
      <w:r w:rsidRPr="008E52B0">
        <w:rPr>
          <w:i/>
        </w:rPr>
        <w:t>Musculoskelet</w:t>
      </w:r>
      <w:proofErr w:type="spellEnd"/>
      <w:r w:rsidRPr="008E52B0">
        <w:rPr>
          <w:i/>
        </w:rPr>
        <w:t xml:space="preserve"> </w:t>
      </w:r>
      <w:proofErr w:type="spellStart"/>
      <w:r w:rsidRPr="008E52B0">
        <w:rPr>
          <w:i/>
        </w:rPr>
        <w:t>Disord</w:t>
      </w:r>
      <w:proofErr w:type="spellEnd"/>
      <w:r w:rsidRPr="008E52B0">
        <w:rPr>
          <w:i/>
        </w:rPr>
        <w:t>.</w:t>
      </w:r>
      <w:r w:rsidRPr="008E52B0">
        <w:t xml:space="preserve"> 2018 Apr 20;19(1):124. </w:t>
      </w:r>
      <w:proofErr w:type="spellStart"/>
      <w:r w:rsidRPr="008E52B0">
        <w:t>doi</w:t>
      </w:r>
      <w:proofErr w:type="spellEnd"/>
      <w:r w:rsidRPr="008E52B0">
        <w:t>: 10.1186/s12891-018-2029-3.</w:t>
      </w:r>
      <w:r>
        <w:t xml:space="preserve"> Collaborator.</w:t>
      </w:r>
    </w:p>
    <w:p w14:paraId="696C9ABD" w14:textId="77777777" w:rsidR="00391995" w:rsidRDefault="00391995" w:rsidP="00391995">
      <w:pPr>
        <w:pStyle w:val="Title10"/>
        <w:shd w:val="clear" w:color="auto" w:fill="FFFFFF"/>
        <w:contextualSpacing/>
      </w:pPr>
    </w:p>
    <w:p w14:paraId="0679367B" w14:textId="77777777" w:rsidR="00666E73" w:rsidRDefault="00391995" w:rsidP="00670298">
      <w:pPr>
        <w:pStyle w:val="Title10"/>
        <w:numPr>
          <w:ilvl w:val="0"/>
          <w:numId w:val="2"/>
        </w:numPr>
        <w:shd w:val="clear" w:color="auto" w:fill="FFFFFF"/>
        <w:contextualSpacing/>
      </w:pPr>
      <w:proofErr w:type="spellStart"/>
      <w:r>
        <w:lastRenderedPageBreak/>
        <w:t>Buchheit</w:t>
      </w:r>
      <w:proofErr w:type="spellEnd"/>
      <w:r>
        <w:t xml:space="preserve"> T</w:t>
      </w:r>
      <w:r w:rsidRPr="00391995">
        <w:t xml:space="preserve">, </w:t>
      </w:r>
      <w:r w:rsidRPr="00584F8E">
        <w:rPr>
          <w:b/>
        </w:rPr>
        <w:t>Zura R</w:t>
      </w:r>
      <w:r w:rsidRPr="00391995">
        <w:t>, Wang Z, Mehta S, Della Rocca GJ, Steen RG.</w:t>
      </w:r>
      <w:r>
        <w:t xml:space="preserve"> </w:t>
      </w:r>
      <w:r w:rsidRPr="00391995">
        <w:t>Opioid exposure is associated with nonunion risk in a traumatically injured population: An inception cohort study.</w:t>
      </w:r>
      <w:r>
        <w:t xml:space="preserve"> </w:t>
      </w:r>
      <w:r w:rsidRPr="00584F8E">
        <w:rPr>
          <w:i/>
        </w:rPr>
        <w:t xml:space="preserve">Injury. </w:t>
      </w:r>
      <w:r w:rsidRPr="00391995">
        <w:t>2018 May 21</w:t>
      </w:r>
      <w:r w:rsidR="00584F8E">
        <w:t>.</w:t>
      </w:r>
    </w:p>
    <w:p w14:paraId="732BBCC9" w14:textId="77777777" w:rsidR="00584F8E" w:rsidRDefault="00666E73" w:rsidP="00670298">
      <w:pPr>
        <w:pStyle w:val="Title10"/>
        <w:numPr>
          <w:ilvl w:val="0"/>
          <w:numId w:val="2"/>
        </w:numPr>
        <w:shd w:val="clear" w:color="auto" w:fill="FFFFFF"/>
        <w:contextualSpacing/>
      </w:pPr>
      <w:r w:rsidRPr="00584F8E">
        <w:rPr>
          <w:b/>
        </w:rPr>
        <w:t>Zura R</w:t>
      </w:r>
      <w:r w:rsidRPr="00666E73">
        <w:t xml:space="preserve">, </w:t>
      </w:r>
      <w:proofErr w:type="spellStart"/>
      <w:r w:rsidRPr="00666E73">
        <w:t>Kaste</w:t>
      </w:r>
      <w:proofErr w:type="spellEnd"/>
      <w:r w:rsidRPr="00666E73">
        <w:t xml:space="preserve"> SC, Heffernan MJ, </w:t>
      </w:r>
      <w:proofErr w:type="spellStart"/>
      <w:r w:rsidRPr="00666E73">
        <w:t>Accousti</w:t>
      </w:r>
      <w:proofErr w:type="spellEnd"/>
      <w:r w:rsidRPr="00666E73">
        <w:t xml:space="preserve"> WK, Gargiulo D, Wang Z, Steen RG.</w:t>
      </w:r>
      <w:r>
        <w:t xml:space="preserve"> </w:t>
      </w:r>
      <w:r w:rsidRPr="00666E73">
        <w:t>Risk factors for nonunion of bone fracture in pediatric patients: An inception cohort study of 237,033 fractures.</w:t>
      </w:r>
      <w:r>
        <w:t xml:space="preserve"> </w:t>
      </w:r>
      <w:r w:rsidRPr="00584F8E">
        <w:rPr>
          <w:i/>
        </w:rPr>
        <w:t>Medicine</w:t>
      </w:r>
      <w:r>
        <w:t xml:space="preserve"> (Baltimore). 2018 Aug</w:t>
      </w:r>
      <w:r w:rsidR="00296B28">
        <w:t>; 97</w:t>
      </w:r>
      <w:r>
        <w:t xml:space="preserve">(31):e11691. </w:t>
      </w:r>
    </w:p>
    <w:p w14:paraId="6FF65C62" w14:textId="77777777" w:rsidR="00175CD5" w:rsidRDefault="00584F8E" w:rsidP="00670298">
      <w:pPr>
        <w:pStyle w:val="Title10"/>
        <w:numPr>
          <w:ilvl w:val="0"/>
          <w:numId w:val="2"/>
        </w:numPr>
        <w:shd w:val="clear" w:color="auto" w:fill="FFFFFF"/>
        <w:contextualSpacing/>
      </w:pPr>
      <w:proofErr w:type="spellStart"/>
      <w:r w:rsidRPr="00584F8E">
        <w:t>Koso</w:t>
      </w:r>
      <w:proofErr w:type="spellEnd"/>
      <w:r w:rsidRPr="00584F8E">
        <w:t xml:space="preserve"> REK, </w:t>
      </w:r>
      <w:r w:rsidRPr="00584F8E">
        <w:rPr>
          <w:b/>
        </w:rPr>
        <w:t>Zura R</w:t>
      </w:r>
      <w:r w:rsidRPr="00584F8E">
        <w:t>, Steen RG.</w:t>
      </w:r>
      <w:r>
        <w:t xml:space="preserve"> </w:t>
      </w:r>
      <w:r w:rsidRPr="00584F8E">
        <w:t>Nonunion and Reoperation After Internal Fixation of Proximal Femur Fractures: A Systematic Review.</w:t>
      </w:r>
      <w:r>
        <w:t xml:space="preserve"> </w:t>
      </w:r>
      <w:r w:rsidRPr="00584F8E">
        <w:rPr>
          <w:i/>
        </w:rPr>
        <w:t>Orthopedics</w:t>
      </w:r>
      <w:r w:rsidRPr="00584F8E">
        <w:t xml:space="preserve"> 2019 Jan 30:1-10</w:t>
      </w:r>
    </w:p>
    <w:p w14:paraId="5943150F" w14:textId="77777777" w:rsidR="00094AE5" w:rsidRDefault="00094AE5" w:rsidP="00094AE5">
      <w:pPr>
        <w:pStyle w:val="Title10"/>
        <w:numPr>
          <w:ilvl w:val="0"/>
          <w:numId w:val="2"/>
        </w:numPr>
        <w:shd w:val="clear" w:color="auto" w:fill="FFFFFF"/>
        <w:contextualSpacing/>
      </w:pPr>
      <w:r>
        <w:t xml:space="preserve">HEALTH Investigators, Bhandari M, Einhorn TA, </w:t>
      </w:r>
      <w:proofErr w:type="spellStart"/>
      <w:r>
        <w:t>Guyatt</w:t>
      </w:r>
      <w:proofErr w:type="spellEnd"/>
      <w:r>
        <w:t xml:space="preserve"> G, </w:t>
      </w:r>
      <w:proofErr w:type="spellStart"/>
      <w:r>
        <w:t>Schemitsch</w:t>
      </w:r>
      <w:proofErr w:type="spellEnd"/>
      <w:r>
        <w:t xml:space="preserve"> EH, </w:t>
      </w:r>
      <w:r>
        <w:rPr>
          <w:b/>
        </w:rPr>
        <w:t>Zura RD</w:t>
      </w:r>
      <w:r>
        <w:t xml:space="preserve">, Sprague S, </w:t>
      </w:r>
      <w:proofErr w:type="spellStart"/>
      <w:r>
        <w:t>Frihagen</w:t>
      </w:r>
      <w:proofErr w:type="spellEnd"/>
      <w:r>
        <w:t xml:space="preserve"> F, Guerra-</w:t>
      </w:r>
      <w:proofErr w:type="spellStart"/>
      <w:r>
        <w:t>Farfán</w:t>
      </w:r>
      <w:proofErr w:type="spellEnd"/>
      <w:r>
        <w:t xml:space="preserve"> E, </w:t>
      </w:r>
      <w:proofErr w:type="spellStart"/>
      <w:r>
        <w:t>Kleinlugtenbelt</w:t>
      </w:r>
      <w:proofErr w:type="spellEnd"/>
      <w:r>
        <w:t xml:space="preserve"> YV, </w:t>
      </w:r>
      <w:proofErr w:type="spellStart"/>
      <w:r>
        <w:t>Poolman</w:t>
      </w:r>
      <w:proofErr w:type="spellEnd"/>
      <w:r>
        <w:t xml:space="preserve"> RW, </w:t>
      </w:r>
      <w:proofErr w:type="spellStart"/>
      <w:r>
        <w:t>Rangan</w:t>
      </w:r>
      <w:proofErr w:type="spellEnd"/>
      <w:r>
        <w:t xml:space="preserve"> A, </w:t>
      </w:r>
      <w:proofErr w:type="spellStart"/>
      <w:r>
        <w:t>Bzovsky</w:t>
      </w:r>
      <w:proofErr w:type="spellEnd"/>
      <w:r>
        <w:t xml:space="preserve"> S, Heels-</w:t>
      </w:r>
      <w:proofErr w:type="spellStart"/>
      <w:r>
        <w:t>Ansdell</w:t>
      </w:r>
      <w:proofErr w:type="spellEnd"/>
      <w:r>
        <w:t xml:space="preserve"> D, Thabane L, Walter SD, Devereaux PJ. </w:t>
      </w:r>
      <w:r>
        <w:rPr>
          <w:lang w:val="en"/>
        </w:rPr>
        <w:t>Total Hip Arthroplasty or Hemiarthroplasty for Hip Fracture.</w:t>
      </w:r>
      <w:r>
        <w:rPr>
          <w:i/>
          <w:lang w:val="en"/>
        </w:rPr>
        <w:t xml:space="preserve"> </w:t>
      </w:r>
      <w:hyperlink r:id="rId131" w:tooltip="The New England journal of medicine." w:history="1">
        <w:r>
          <w:rPr>
            <w:rStyle w:val="Hyperlink"/>
            <w:i/>
            <w:lang w:val="en"/>
          </w:rPr>
          <w:t xml:space="preserve">N </w:t>
        </w:r>
        <w:proofErr w:type="spellStart"/>
        <w:r>
          <w:rPr>
            <w:rStyle w:val="Hyperlink"/>
            <w:i/>
            <w:lang w:val="en"/>
          </w:rPr>
          <w:t>Engl</w:t>
        </w:r>
        <w:proofErr w:type="spellEnd"/>
        <w:r>
          <w:rPr>
            <w:rStyle w:val="Hyperlink"/>
            <w:i/>
            <w:lang w:val="en"/>
          </w:rPr>
          <w:t xml:space="preserve"> J Med.</w:t>
        </w:r>
      </w:hyperlink>
      <w:r>
        <w:t xml:space="preserve"> 2019 Sep 26</w:t>
      </w:r>
      <w:r w:rsidR="00083861">
        <w:t>.</w:t>
      </w:r>
    </w:p>
    <w:p w14:paraId="7D8BCB38" w14:textId="77777777" w:rsidR="00F75C29" w:rsidRDefault="00F75C29" w:rsidP="0026328B">
      <w:pPr>
        <w:pStyle w:val="Title10"/>
        <w:numPr>
          <w:ilvl w:val="0"/>
          <w:numId w:val="2"/>
        </w:numPr>
        <w:shd w:val="clear" w:color="auto" w:fill="FFFFFF"/>
        <w:contextualSpacing/>
      </w:pPr>
      <w:r>
        <w:t xml:space="preserve">Jennifer Simkin PhD, Amy </w:t>
      </w:r>
      <w:proofErr w:type="spellStart"/>
      <w:r>
        <w:t>Bronstone</w:t>
      </w:r>
      <w:proofErr w:type="spellEnd"/>
      <w:r>
        <w:t xml:space="preserve"> PhD, Andrew Chapple PhD, R. Carter Clement MD, MBA, Anna Cohen-Rosenblum MD, </w:t>
      </w:r>
      <w:proofErr w:type="spellStart"/>
      <w:r>
        <w:t>Malwina</w:t>
      </w:r>
      <w:proofErr w:type="spellEnd"/>
      <w:r>
        <w:t xml:space="preserve"> </w:t>
      </w:r>
      <w:proofErr w:type="spellStart"/>
      <w:r>
        <w:t>Czarny-Ratajczak</w:t>
      </w:r>
      <w:proofErr w:type="spellEnd"/>
      <w:r>
        <w:t xml:space="preserve"> PhD, Vinod </w:t>
      </w:r>
      <w:proofErr w:type="spellStart"/>
      <w:r>
        <w:t>Dasa</w:t>
      </w:r>
      <w:proofErr w:type="spellEnd"/>
      <w:r>
        <w:t xml:space="preserve"> MD, Colette Hilliard MS, Andrew King MD, Peter Krause MD, Luis Marrero PhD, Robert Maupin MD, Kimberlee Mix PhD, Martin J. </w:t>
      </w:r>
      <w:proofErr w:type="spellStart"/>
      <w:r>
        <w:t>Ronis</w:t>
      </w:r>
      <w:proofErr w:type="spellEnd"/>
      <w:r>
        <w:t xml:space="preserve"> PhD, Mimi C. </w:t>
      </w:r>
      <w:proofErr w:type="spellStart"/>
      <w:r>
        <w:t>Sammarco</w:t>
      </w:r>
      <w:proofErr w:type="spellEnd"/>
      <w:r>
        <w:t xml:space="preserve"> PhD, Edward J. </w:t>
      </w:r>
      <w:proofErr w:type="spellStart"/>
      <w:r>
        <w:t>Trapido</w:t>
      </w:r>
      <w:proofErr w:type="spellEnd"/>
      <w:r>
        <w:t xml:space="preserve"> ScD, </w:t>
      </w:r>
      <w:r w:rsidRPr="003F3652">
        <w:rPr>
          <w:b/>
        </w:rPr>
        <w:t>Robert Zura MD</w:t>
      </w:r>
      <w:r>
        <w:t xml:space="preserve">, R. Grant Steen PhD. Letter to the Editor: Editorial: Beware of Studies Claiming that Social Factors are “Independently Associated” with Biological Complications of Surgery. Clin </w:t>
      </w:r>
      <w:proofErr w:type="spellStart"/>
      <w:r>
        <w:t>Orthop</w:t>
      </w:r>
      <w:proofErr w:type="spellEnd"/>
      <w:r>
        <w:t xml:space="preserve"> </w:t>
      </w:r>
      <w:proofErr w:type="spellStart"/>
      <w:r>
        <w:t>Relat</w:t>
      </w:r>
      <w:proofErr w:type="spellEnd"/>
      <w:r>
        <w:t xml:space="preserve"> Res (2019) 00:1-3.</w:t>
      </w:r>
    </w:p>
    <w:p w14:paraId="77001D53" w14:textId="77777777" w:rsidR="00F75C29" w:rsidRPr="00D93725" w:rsidRDefault="00F75C29" w:rsidP="00F75C29">
      <w:pPr>
        <w:pStyle w:val="Title10"/>
        <w:numPr>
          <w:ilvl w:val="0"/>
          <w:numId w:val="2"/>
        </w:numPr>
        <w:shd w:val="clear" w:color="auto" w:fill="FFFFFF"/>
        <w:contextualSpacing/>
      </w:pPr>
      <w:proofErr w:type="spellStart"/>
      <w:r w:rsidRPr="00F75C29">
        <w:t>Stennett</w:t>
      </w:r>
      <w:proofErr w:type="spellEnd"/>
      <w:r w:rsidRPr="00F75C29">
        <w:t xml:space="preserve"> CA1, </w:t>
      </w:r>
      <w:proofErr w:type="spellStart"/>
      <w:r w:rsidRPr="00F75C29">
        <w:t>OʼHara</w:t>
      </w:r>
      <w:proofErr w:type="spellEnd"/>
      <w:r w:rsidRPr="00F75C29">
        <w:t xml:space="preserve"> NN2, Sprague S3, </w:t>
      </w:r>
      <w:proofErr w:type="spellStart"/>
      <w:r w:rsidRPr="00F75C29">
        <w:t>Petrisor</w:t>
      </w:r>
      <w:proofErr w:type="spellEnd"/>
      <w:r w:rsidRPr="00F75C29">
        <w:t xml:space="preserve"> B3, </w:t>
      </w:r>
      <w:proofErr w:type="spellStart"/>
      <w:r w:rsidRPr="00F75C29">
        <w:t>Jeray</w:t>
      </w:r>
      <w:proofErr w:type="spellEnd"/>
      <w:r w:rsidRPr="00F75C29">
        <w:t xml:space="preserve"> KJ4, </w:t>
      </w:r>
      <w:proofErr w:type="spellStart"/>
      <w:r w:rsidRPr="00F75C29">
        <w:t>Leekha</w:t>
      </w:r>
      <w:proofErr w:type="spellEnd"/>
      <w:r w:rsidRPr="00F75C29">
        <w:t xml:space="preserve"> S1, </w:t>
      </w:r>
      <w:proofErr w:type="spellStart"/>
      <w:r w:rsidRPr="00F75C29">
        <w:t>Yimgang</w:t>
      </w:r>
      <w:proofErr w:type="spellEnd"/>
      <w:r w:rsidRPr="00F75C29">
        <w:t xml:space="preserve"> DP1, Joshi M5, </w:t>
      </w:r>
      <w:proofErr w:type="spellStart"/>
      <w:r w:rsidRPr="00F75C29">
        <w:t>OʼToole</w:t>
      </w:r>
      <w:proofErr w:type="spellEnd"/>
      <w:r w:rsidRPr="00F75C29">
        <w:t xml:space="preserve"> RV2, Bhandari M3, </w:t>
      </w:r>
      <w:proofErr w:type="spellStart"/>
      <w:r w:rsidRPr="00F75C29">
        <w:t>Slobogean</w:t>
      </w:r>
      <w:proofErr w:type="spellEnd"/>
      <w:r w:rsidRPr="00F75C29">
        <w:t xml:space="preserve"> GP2; </w:t>
      </w:r>
      <w:r w:rsidRPr="00F75C29">
        <w:rPr>
          <w:b/>
        </w:rPr>
        <w:t>FLOW Investigators</w:t>
      </w:r>
      <w:r w:rsidRPr="00F75C29">
        <w:t>.</w:t>
      </w:r>
      <w:r>
        <w:t xml:space="preserve"> </w:t>
      </w:r>
      <w:r w:rsidRPr="00F75C29">
        <w:t xml:space="preserve">Effect of Extended Prophylactic Antibiotic Duration in the Treatment of Open Fracture Wounds Differs by Level of Contamination. </w:t>
      </w:r>
      <w:r w:rsidRPr="00F75C29">
        <w:rPr>
          <w:i/>
        </w:rPr>
        <w:t xml:space="preserve">J </w:t>
      </w:r>
      <w:proofErr w:type="spellStart"/>
      <w:r w:rsidRPr="00F75C29">
        <w:rPr>
          <w:i/>
        </w:rPr>
        <w:t>Orthop</w:t>
      </w:r>
      <w:proofErr w:type="spellEnd"/>
      <w:r w:rsidRPr="00F75C29">
        <w:rPr>
          <w:i/>
        </w:rPr>
        <w:t xml:space="preserve"> Trauma</w:t>
      </w:r>
      <w:r w:rsidRPr="00F75C29">
        <w:t>. 2020 Mar;34(3):113-120.</w:t>
      </w:r>
      <w:r w:rsidR="003F3652">
        <w:t xml:space="preserve"> </w:t>
      </w:r>
      <w:r w:rsidR="003F3652" w:rsidRPr="00D93725">
        <w:t>Collaborator.</w:t>
      </w:r>
    </w:p>
    <w:p w14:paraId="5A71EE44" w14:textId="77777777" w:rsidR="00D93725" w:rsidRPr="00C57EEC" w:rsidRDefault="00D93725" w:rsidP="00D93725">
      <w:pPr>
        <w:pStyle w:val="ListParagraph"/>
        <w:numPr>
          <w:ilvl w:val="0"/>
          <w:numId w:val="2"/>
        </w:numPr>
        <w:overflowPunct/>
        <w:autoSpaceDE/>
        <w:autoSpaceDN/>
        <w:adjustRightInd/>
        <w:textAlignment w:val="auto"/>
        <w:rPr>
          <w:rFonts w:ascii="Times New Roman" w:hAnsi="Times New Roman"/>
          <w:noProof w:val="0"/>
          <w:sz w:val="24"/>
          <w:szCs w:val="24"/>
        </w:rPr>
      </w:pPr>
      <w:r w:rsidRPr="00D93725">
        <w:rPr>
          <w:rFonts w:ascii="Times New Roman" w:hAnsi="Times New Roman"/>
          <w:noProof w:val="0"/>
          <w:color w:val="000000"/>
          <w:sz w:val="24"/>
          <w:szCs w:val="24"/>
          <w:shd w:val="clear" w:color="auto" w:fill="FFFFFF"/>
        </w:rPr>
        <w:t xml:space="preserve">Program of Randomized Trials to Evaluate Pre-operative Antiseptic Skin Solutions in </w:t>
      </w:r>
      <w:proofErr w:type="spellStart"/>
      <w:r w:rsidRPr="00D93725">
        <w:rPr>
          <w:rFonts w:ascii="Times New Roman" w:hAnsi="Times New Roman"/>
          <w:noProof w:val="0"/>
          <w:color w:val="000000"/>
          <w:sz w:val="24"/>
          <w:szCs w:val="24"/>
          <w:shd w:val="clear" w:color="auto" w:fill="FFFFFF"/>
        </w:rPr>
        <w:t>Orthopaedic</w:t>
      </w:r>
      <w:proofErr w:type="spellEnd"/>
      <w:r w:rsidRPr="00D93725">
        <w:rPr>
          <w:rFonts w:ascii="Times New Roman" w:hAnsi="Times New Roman"/>
          <w:noProof w:val="0"/>
          <w:color w:val="000000"/>
          <w:sz w:val="24"/>
          <w:szCs w:val="24"/>
          <w:shd w:val="clear" w:color="auto" w:fill="FFFFFF"/>
        </w:rPr>
        <w:t xml:space="preserve"> Trauma (PREP-IT) Investigators, </w:t>
      </w:r>
      <w:proofErr w:type="spellStart"/>
      <w:r w:rsidRPr="00D93725">
        <w:rPr>
          <w:rFonts w:ascii="Times New Roman" w:hAnsi="Times New Roman"/>
          <w:noProof w:val="0"/>
          <w:color w:val="000000"/>
          <w:sz w:val="24"/>
          <w:szCs w:val="24"/>
          <w:shd w:val="clear" w:color="auto" w:fill="FFFFFF"/>
        </w:rPr>
        <w:t>Slobogean</w:t>
      </w:r>
      <w:proofErr w:type="spellEnd"/>
      <w:r w:rsidRPr="00D93725">
        <w:rPr>
          <w:rFonts w:ascii="Times New Roman" w:hAnsi="Times New Roman"/>
          <w:noProof w:val="0"/>
          <w:color w:val="000000"/>
          <w:sz w:val="24"/>
          <w:szCs w:val="24"/>
          <w:shd w:val="clear" w:color="auto" w:fill="FFFFFF"/>
        </w:rPr>
        <w:t xml:space="preserve"> GP, Sprague S, Wells J, Bhandari M, Rojas A, Garibaldi A, Wood A, Howe A, Harris AD, </w:t>
      </w:r>
      <w:proofErr w:type="spellStart"/>
      <w:r w:rsidRPr="00D93725">
        <w:rPr>
          <w:rFonts w:ascii="Times New Roman" w:hAnsi="Times New Roman"/>
          <w:noProof w:val="0"/>
          <w:color w:val="000000"/>
          <w:sz w:val="24"/>
          <w:szCs w:val="24"/>
          <w:shd w:val="clear" w:color="auto" w:fill="FFFFFF"/>
        </w:rPr>
        <w:t>Petrisor</w:t>
      </w:r>
      <w:proofErr w:type="spellEnd"/>
      <w:r w:rsidRPr="00D93725">
        <w:rPr>
          <w:rFonts w:ascii="Times New Roman" w:hAnsi="Times New Roman"/>
          <w:noProof w:val="0"/>
          <w:color w:val="000000"/>
          <w:sz w:val="24"/>
          <w:szCs w:val="24"/>
          <w:shd w:val="clear" w:color="auto" w:fill="FFFFFF"/>
        </w:rPr>
        <w:t xml:space="preserve"> BA, Mullins DC, Pogorzelski D, Marvel D, Heels-</w:t>
      </w:r>
      <w:proofErr w:type="spellStart"/>
      <w:r w:rsidRPr="00D93725">
        <w:rPr>
          <w:rFonts w:ascii="Times New Roman" w:hAnsi="Times New Roman"/>
          <w:noProof w:val="0"/>
          <w:color w:val="000000"/>
          <w:sz w:val="24"/>
          <w:szCs w:val="24"/>
          <w:shd w:val="clear" w:color="auto" w:fill="FFFFFF"/>
        </w:rPr>
        <w:t>Ansdell</w:t>
      </w:r>
      <w:proofErr w:type="spellEnd"/>
      <w:r w:rsidRPr="00D93725">
        <w:rPr>
          <w:rFonts w:ascii="Times New Roman" w:hAnsi="Times New Roman"/>
          <w:noProof w:val="0"/>
          <w:color w:val="000000"/>
          <w:sz w:val="24"/>
          <w:szCs w:val="24"/>
          <w:shd w:val="clear" w:color="auto" w:fill="FFFFFF"/>
        </w:rPr>
        <w:t xml:space="preserve"> D, </w:t>
      </w:r>
      <w:proofErr w:type="spellStart"/>
      <w:r w:rsidRPr="00D93725">
        <w:rPr>
          <w:rFonts w:ascii="Times New Roman" w:hAnsi="Times New Roman"/>
          <w:noProof w:val="0"/>
          <w:color w:val="000000"/>
          <w:sz w:val="24"/>
          <w:szCs w:val="24"/>
          <w:shd w:val="clear" w:color="auto" w:fill="FFFFFF"/>
        </w:rPr>
        <w:t>Mossuto</w:t>
      </w:r>
      <w:proofErr w:type="spellEnd"/>
      <w:r w:rsidRPr="00D93725">
        <w:rPr>
          <w:rFonts w:ascii="Times New Roman" w:hAnsi="Times New Roman"/>
          <w:noProof w:val="0"/>
          <w:color w:val="000000"/>
          <w:sz w:val="24"/>
          <w:szCs w:val="24"/>
          <w:shd w:val="clear" w:color="auto" w:fill="FFFFFF"/>
        </w:rPr>
        <w:t xml:space="preserve"> F, Grissom F, Del </w:t>
      </w:r>
      <w:proofErr w:type="spellStart"/>
      <w:r w:rsidRPr="00D93725">
        <w:rPr>
          <w:rFonts w:ascii="Times New Roman" w:hAnsi="Times New Roman"/>
          <w:noProof w:val="0"/>
          <w:color w:val="000000"/>
          <w:sz w:val="24"/>
          <w:szCs w:val="24"/>
          <w:shd w:val="clear" w:color="auto" w:fill="FFFFFF"/>
        </w:rPr>
        <w:t>Fabbro</w:t>
      </w:r>
      <w:proofErr w:type="spellEnd"/>
      <w:r w:rsidRPr="00D93725">
        <w:rPr>
          <w:rFonts w:ascii="Times New Roman" w:hAnsi="Times New Roman"/>
          <w:noProof w:val="0"/>
          <w:color w:val="000000"/>
          <w:sz w:val="24"/>
          <w:szCs w:val="24"/>
          <w:shd w:val="clear" w:color="auto" w:fill="FFFFFF"/>
        </w:rPr>
        <w:t xml:space="preserve"> G, </w:t>
      </w:r>
      <w:proofErr w:type="spellStart"/>
      <w:r w:rsidRPr="00D93725">
        <w:rPr>
          <w:rFonts w:ascii="Times New Roman" w:hAnsi="Times New Roman"/>
          <w:noProof w:val="0"/>
          <w:color w:val="000000"/>
          <w:sz w:val="24"/>
          <w:szCs w:val="24"/>
          <w:shd w:val="clear" w:color="auto" w:fill="FFFFFF"/>
        </w:rPr>
        <w:t>Guyatt</w:t>
      </w:r>
      <w:proofErr w:type="spellEnd"/>
      <w:r w:rsidRPr="00D93725">
        <w:rPr>
          <w:rFonts w:ascii="Times New Roman" w:hAnsi="Times New Roman"/>
          <w:noProof w:val="0"/>
          <w:color w:val="000000"/>
          <w:sz w:val="24"/>
          <w:szCs w:val="24"/>
          <w:shd w:val="clear" w:color="auto" w:fill="FFFFFF"/>
        </w:rPr>
        <w:t xml:space="preserve"> GH, Della Rocca GJ, </w:t>
      </w:r>
      <w:proofErr w:type="spellStart"/>
      <w:r w:rsidRPr="00D93725">
        <w:rPr>
          <w:rFonts w:ascii="Times New Roman" w:hAnsi="Times New Roman"/>
          <w:noProof w:val="0"/>
          <w:color w:val="000000"/>
          <w:sz w:val="24"/>
          <w:szCs w:val="24"/>
          <w:shd w:val="clear" w:color="auto" w:fill="FFFFFF"/>
        </w:rPr>
        <w:t>Demyanovich</w:t>
      </w:r>
      <w:proofErr w:type="spellEnd"/>
      <w:r w:rsidRPr="00D93725">
        <w:rPr>
          <w:rFonts w:ascii="Times New Roman" w:hAnsi="Times New Roman"/>
          <w:noProof w:val="0"/>
          <w:color w:val="000000"/>
          <w:sz w:val="24"/>
          <w:szCs w:val="24"/>
          <w:shd w:val="clear" w:color="auto" w:fill="FFFFFF"/>
        </w:rPr>
        <w:t xml:space="preserve"> HK, </w:t>
      </w:r>
      <w:proofErr w:type="spellStart"/>
      <w:r w:rsidRPr="00D93725">
        <w:rPr>
          <w:rFonts w:ascii="Times New Roman" w:hAnsi="Times New Roman"/>
          <w:noProof w:val="0"/>
          <w:color w:val="000000"/>
          <w:sz w:val="24"/>
          <w:szCs w:val="24"/>
          <w:shd w:val="clear" w:color="auto" w:fill="FFFFFF"/>
        </w:rPr>
        <w:t>Gitajn</w:t>
      </w:r>
      <w:proofErr w:type="spellEnd"/>
      <w:r w:rsidRPr="00D93725">
        <w:rPr>
          <w:rFonts w:ascii="Times New Roman" w:hAnsi="Times New Roman"/>
          <w:noProof w:val="0"/>
          <w:color w:val="000000"/>
          <w:sz w:val="24"/>
          <w:szCs w:val="24"/>
          <w:shd w:val="clear" w:color="auto" w:fill="FFFFFF"/>
        </w:rPr>
        <w:t xml:space="preserve"> IL, Palmer J, </w:t>
      </w:r>
      <w:proofErr w:type="spellStart"/>
      <w:r w:rsidRPr="00D93725">
        <w:rPr>
          <w:rFonts w:ascii="Times New Roman" w:hAnsi="Times New Roman"/>
          <w:noProof w:val="0"/>
          <w:color w:val="000000"/>
          <w:sz w:val="24"/>
          <w:szCs w:val="24"/>
          <w:shd w:val="clear" w:color="auto" w:fill="FFFFFF"/>
        </w:rPr>
        <w:t>D'Alleyrand</w:t>
      </w:r>
      <w:proofErr w:type="spellEnd"/>
      <w:r w:rsidRPr="00D93725">
        <w:rPr>
          <w:rFonts w:ascii="Times New Roman" w:hAnsi="Times New Roman"/>
          <w:noProof w:val="0"/>
          <w:color w:val="000000"/>
          <w:sz w:val="24"/>
          <w:szCs w:val="24"/>
          <w:shd w:val="clear" w:color="auto" w:fill="FFFFFF"/>
        </w:rPr>
        <w:t xml:space="preserve"> JC, Friedrich J, Rivera J, Hebden J, </w:t>
      </w:r>
      <w:proofErr w:type="spellStart"/>
      <w:r w:rsidRPr="00D93725">
        <w:rPr>
          <w:rFonts w:ascii="Times New Roman" w:hAnsi="Times New Roman"/>
          <w:noProof w:val="0"/>
          <w:color w:val="000000"/>
          <w:sz w:val="24"/>
          <w:szCs w:val="24"/>
          <w:shd w:val="clear" w:color="auto" w:fill="FFFFFF"/>
        </w:rPr>
        <w:t>Rudnicki</w:t>
      </w:r>
      <w:proofErr w:type="spellEnd"/>
      <w:r w:rsidRPr="00D93725">
        <w:rPr>
          <w:rFonts w:ascii="Times New Roman" w:hAnsi="Times New Roman"/>
          <w:noProof w:val="0"/>
          <w:color w:val="000000"/>
          <w:sz w:val="24"/>
          <w:szCs w:val="24"/>
          <w:shd w:val="clear" w:color="auto" w:fill="FFFFFF"/>
        </w:rPr>
        <w:t xml:space="preserve"> J, Fowler J, </w:t>
      </w:r>
      <w:proofErr w:type="spellStart"/>
      <w:r w:rsidRPr="00D93725">
        <w:rPr>
          <w:rFonts w:ascii="Times New Roman" w:hAnsi="Times New Roman"/>
          <w:noProof w:val="0"/>
          <w:color w:val="000000"/>
          <w:sz w:val="24"/>
          <w:szCs w:val="24"/>
          <w:shd w:val="clear" w:color="auto" w:fill="FFFFFF"/>
        </w:rPr>
        <w:t>Jeray</w:t>
      </w:r>
      <w:proofErr w:type="spellEnd"/>
      <w:r w:rsidRPr="00D93725">
        <w:rPr>
          <w:rFonts w:ascii="Times New Roman" w:hAnsi="Times New Roman"/>
          <w:noProof w:val="0"/>
          <w:color w:val="000000"/>
          <w:sz w:val="24"/>
          <w:szCs w:val="24"/>
          <w:shd w:val="clear" w:color="auto" w:fill="FFFFFF"/>
        </w:rPr>
        <w:t xml:space="preserve"> KJ, Thabane L, Marchand L, O'Hara LM, Joshi MG, Talbot M, Camara M, Szasz OP, O'Hara NN, McKay P, Devereaux PJ, O'Toole RV, </w:t>
      </w:r>
      <w:r w:rsidRPr="00D93725">
        <w:rPr>
          <w:rFonts w:ascii="Times New Roman" w:hAnsi="Times New Roman"/>
          <w:b/>
          <w:bCs/>
          <w:noProof w:val="0"/>
          <w:color w:val="000000"/>
          <w:sz w:val="24"/>
          <w:szCs w:val="24"/>
        </w:rPr>
        <w:t>Zura R</w:t>
      </w:r>
      <w:r w:rsidRPr="00D93725">
        <w:rPr>
          <w:rFonts w:ascii="Times New Roman" w:hAnsi="Times New Roman"/>
          <w:noProof w:val="0"/>
          <w:color w:val="000000"/>
          <w:sz w:val="24"/>
          <w:szCs w:val="24"/>
          <w:shd w:val="clear" w:color="auto" w:fill="FFFFFF"/>
        </w:rPr>
        <w:t xml:space="preserve">, Morshed S, </w:t>
      </w:r>
      <w:proofErr w:type="spellStart"/>
      <w:r w:rsidRPr="00D93725">
        <w:rPr>
          <w:rFonts w:ascii="Times New Roman" w:hAnsi="Times New Roman"/>
          <w:noProof w:val="0"/>
          <w:color w:val="000000"/>
          <w:sz w:val="24"/>
          <w:szCs w:val="24"/>
          <w:shd w:val="clear" w:color="auto" w:fill="FFFFFF"/>
        </w:rPr>
        <w:t>Dodds</w:t>
      </w:r>
      <w:proofErr w:type="spellEnd"/>
      <w:r w:rsidRPr="00D93725">
        <w:rPr>
          <w:rFonts w:ascii="Times New Roman" w:hAnsi="Times New Roman"/>
          <w:noProof w:val="0"/>
          <w:color w:val="000000"/>
          <w:sz w:val="24"/>
          <w:szCs w:val="24"/>
          <w:shd w:val="clear" w:color="auto" w:fill="FFFFFF"/>
        </w:rPr>
        <w:t xml:space="preserve"> S, Li S, Tanner SL, Scott T, Nguyen U. </w:t>
      </w:r>
      <w:r w:rsidRPr="00D93725">
        <w:rPr>
          <w:rFonts w:ascii="Times New Roman" w:hAnsi="Times New Roman"/>
          <w:color w:val="000000"/>
          <w:sz w:val="24"/>
          <w:szCs w:val="24"/>
        </w:rPr>
        <w:t xml:space="preserve">Effectiveness of Iodophor vs Chlorhexidine Solutions for Surgical Site Infections and Unplanned Reoperations for Patients Who Underwent Fracture Repair: The PREP-IT Master Protocol. </w:t>
      </w:r>
      <w:r w:rsidRPr="00D93725">
        <w:rPr>
          <w:rFonts w:ascii="Times New Roman" w:hAnsi="Times New Roman"/>
          <w:i/>
          <w:iCs/>
          <w:noProof w:val="0"/>
          <w:color w:val="000000"/>
          <w:sz w:val="24"/>
          <w:szCs w:val="24"/>
        </w:rPr>
        <w:t xml:space="preserve">JAMA </w:t>
      </w:r>
      <w:proofErr w:type="spellStart"/>
      <w:r w:rsidRPr="00D93725">
        <w:rPr>
          <w:rFonts w:ascii="Times New Roman" w:hAnsi="Times New Roman"/>
          <w:i/>
          <w:iCs/>
          <w:noProof w:val="0"/>
          <w:color w:val="000000"/>
          <w:sz w:val="24"/>
          <w:szCs w:val="24"/>
        </w:rPr>
        <w:t>Netw</w:t>
      </w:r>
      <w:proofErr w:type="spellEnd"/>
      <w:r w:rsidRPr="00D93725">
        <w:rPr>
          <w:rFonts w:ascii="Times New Roman" w:hAnsi="Times New Roman"/>
          <w:i/>
          <w:iCs/>
          <w:noProof w:val="0"/>
          <w:color w:val="000000"/>
          <w:sz w:val="24"/>
          <w:szCs w:val="24"/>
        </w:rPr>
        <w:t xml:space="preserve"> Open</w:t>
      </w:r>
      <w:r w:rsidRPr="00D93725">
        <w:rPr>
          <w:rFonts w:ascii="Times New Roman" w:hAnsi="Times New Roman"/>
          <w:noProof w:val="0"/>
          <w:color w:val="000000"/>
          <w:sz w:val="24"/>
          <w:szCs w:val="24"/>
          <w:shd w:val="clear" w:color="auto" w:fill="FFFFFF"/>
        </w:rPr>
        <w:t xml:space="preserve"> 2020 Apr 1</w:t>
      </w:r>
      <w:r w:rsidR="00296B28" w:rsidRPr="00D93725">
        <w:rPr>
          <w:rFonts w:ascii="Times New Roman" w:hAnsi="Times New Roman"/>
          <w:noProof w:val="0"/>
          <w:color w:val="000000"/>
          <w:sz w:val="24"/>
          <w:szCs w:val="24"/>
          <w:shd w:val="clear" w:color="auto" w:fill="FFFFFF"/>
        </w:rPr>
        <w:t>; 3</w:t>
      </w:r>
      <w:r w:rsidRPr="00D93725">
        <w:rPr>
          <w:rFonts w:ascii="Times New Roman" w:hAnsi="Times New Roman"/>
          <w:noProof w:val="0"/>
          <w:color w:val="000000"/>
          <w:sz w:val="24"/>
          <w:szCs w:val="24"/>
          <w:shd w:val="clear" w:color="auto" w:fill="FFFFFF"/>
        </w:rPr>
        <w:t>(4):e202215.</w:t>
      </w:r>
    </w:p>
    <w:p w14:paraId="5FCE7CF2" w14:textId="77777777" w:rsidR="00C57EEC" w:rsidRDefault="00C57EEC" w:rsidP="00C57EEC">
      <w:pPr>
        <w:pStyle w:val="ListParagraph"/>
        <w:numPr>
          <w:ilvl w:val="0"/>
          <w:numId w:val="2"/>
        </w:numPr>
        <w:overflowPunct/>
        <w:autoSpaceDE/>
        <w:autoSpaceDN/>
        <w:adjustRightInd/>
        <w:textAlignment w:val="auto"/>
        <w:rPr>
          <w:rFonts w:ascii="Times New Roman" w:hAnsi="Times New Roman"/>
          <w:noProof w:val="0"/>
          <w:sz w:val="24"/>
          <w:szCs w:val="24"/>
        </w:rPr>
      </w:pPr>
      <w:r w:rsidRPr="00C57EEC">
        <w:rPr>
          <w:rFonts w:ascii="Times New Roman" w:hAnsi="Times New Roman"/>
          <w:noProof w:val="0"/>
          <w:sz w:val="24"/>
          <w:szCs w:val="24"/>
        </w:rPr>
        <w:t xml:space="preserve">Phillips MR, Chang Y, </w:t>
      </w:r>
      <w:r w:rsidRPr="00C57EEC">
        <w:rPr>
          <w:rFonts w:ascii="Times New Roman" w:hAnsi="Times New Roman"/>
          <w:b/>
          <w:noProof w:val="0"/>
          <w:sz w:val="24"/>
          <w:szCs w:val="24"/>
        </w:rPr>
        <w:t>Zura RD</w:t>
      </w:r>
      <w:r w:rsidRPr="00C57EEC">
        <w:rPr>
          <w:rFonts w:ascii="Times New Roman" w:hAnsi="Times New Roman"/>
          <w:noProof w:val="0"/>
          <w:sz w:val="24"/>
          <w:szCs w:val="24"/>
        </w:rPr>
        <w:t xml:space="preserve">, Mehta S, </w:t>
      </w:r>
      <w:proofErr w:type="spellStart"/>
      <w:r w:rsidRPr="00C57EEC">
        <w:rPr>
          <w:rFonts w:ascii="Times New Roman" w:hAnsi="Times New Roman"/>
          <w:noProof w:val="0"/>
          <w:sz w:val="24"/>
          <w:szCs w:val="24"/>
        </w:rPr>
        <w:t>Giannoudis</w:t>
      </w:r>
      <w:proofErr w:type="spellEnd"/>
      <w:r w:rsidRPr="00C57EEC">
        <w:rPr>
          <w:rFonts w:ascii="Times New Roman" w:hAnsi="Times New Roman"/>
          <w:noProof w:val="0"/>
          <w:sz w:val="24"/>
          <w:szCs w:val="24"/>
        </w:rPr>
        <w:t xml:space="preserve"> PV, Nolte PA, Bhandari M.</w:t>
      </w:r>
      <w:r>
        <w:rPr>
          <w:rFonts w:ascii="Times New Roman" w:hAnsi="Times New Roman"/>
          <w:noProof w:val="0"/>
          <w:sz w:val="24"/>
          <w:szCs w:val="24"/>
        </w:rPr>
        <w:t xml:space="preserve"> </w:t>
      </w:r>
      <w:r w:rsidRPr="00C57EEC">
        <w:rPr>
          <w:rFonts w:ascii="Times New Roman" w:hAnsi="Times New Roman"/>
          <w:noProof w:val="0"/>
          <w:sz w:val="24"/>
          <w:szCs w:val="24"/>
        </w:rPr>
        <w:t xml:space="preserve">Impact of COVID-19 on </w:t>
      </w:r>
      <w:proofErr w:type="spellStart"/>
      <w:r w:rsidRPr="00C57EEC">
        <w:rPr>
          <w:rFonts w:ascii="Times New Roman" w:hAnsi="Times New Roman"/>
          <w:noProof w:val="0"/>
          <w:sz w:val="24"/>
          <w:szCs w:val="24"/>
        </w:rPr>
        <w:t>Orthopaedic</w:t>
      </w:r>
      <w:proofErr w:type="spellEnd"/>
      <w:r w:rsidRPr="00C57EEC">
        <w:rPr>
          <w:rFonts w:ascii="Times New Roman" w:hAnsi="Times New Roman"/>
          <w:noProof w:val="0"/>
          <w:sz w:val="24"/>
          <w:szCs w:val="24"/>
        </w:rPr>
        <w:t xml:space="preserve"> Care: A Call for Nonoperative Management</w:t>
      </w:r>
      <w:r>
        <w:rPr>
          <w:rFonts w:ascii="Times New Roman" w:hAnsi="Times New Roman"/>
          <w:noProof w:val="0"/>
          <w:sz w:val="24"/>
          <w:szCs w:val="24"/>
        </w:rPr>
        <w:t xml:space="preserve">. </w:t>
      </w:r>
      <w:proofErr w:type="spellStart"/>
      <w:r w:rsidRPr="00C57EEC">
        <w:rPr>
          <w:rFonts w:ascii="Times New Roman" w:hAnsi="Times New Roman"/>
          <w:i/>
          <w:noProof w:val="0"/>
          <w:sz w:val="24"/>
          <w:szCs w:val="24"/>
        </w:rPr>
        <w:t>Ther</w:t>
      </w:r>
      <w:proofErr w:type="spellEnd"/>
      <w:r w:rsidRPr="00C57EEC">
        <w:rPr>
          <w:rFonts w:ascii="Times New Roman" w:hAnsi="Times New Roman"/>
          <w:i/>
          <w:noProof w:val="0"/>
          <w:sz w:val="24"/>
          <w:szCs w:val="24"/>
        </w:rPr>
        <w:t xml:space="preserve"> Adv </w:t>
      </w:r>
      <w:proofErr w:type="spellStart"/>
      <w:r w:rsidRPr="00C57EEC">
        <w:rPr>
          <w:rFonts w:ascii="Times New Roman" w:hAnsi="Times New Roman"/>
          <w:i/>
          <w:noProof w:val="0"/>
          <w:sz w:val="24"/>
          <w:szCs w:val="24"/>
        </w:rPr>
        <w:t>Musculoskelet</w:t>
      </w:r>
      <w:proofErr w:type="spellEnd"/>
      <w:r w:rsidRPr="00C57EEC">
        <w:rPr>
          <w:rFonts w:ascii="Times New Roman" w:hAnsi="Times New Roman"/>
          <w:i/>
          <w:noProof w:val="0"/>
          <w:sz w:val="24"/>
          <w:szCs w:val="24"/>
        </w:rPr>
        <w:t xml:space="preserve"> Dis</w:t>
      </w:r>
      <w:r w:rsidRPr="00C57EEC">
        <w:rPr>
          <w:rFonts w:ascii="Times New Roman" w:hAnsi="Times New Roman"/>
          <w:noProof w:val="0"/>
          <w:sz w:val="24"/>
          <w:szCs w:val="24"/>
        </w:rPr>
        <w:t>. 2020 Jun 19</w:t>
      </w:r>
      <w:r w:rsidR="00296B28" w:rsidRPr="00C57EEC">
        <w:rPr>
          <w:rFonts w:ascii="Times New Roman" w:hAnsi="Times New Roman"/>
          <w:noProof w:val="0"/>
          <w:sz w:val="24"/>
          <w:szCs w:val="24"/>
        </w:rPr>
        <w:t>; 12:1759720X20934276</w:t>
      </w:r>
      <w:r w:rsidRPr="00C57EEC">
        <w:rPr>
          <w:rFonts w:ascii="Times New Roman" w:hAnsi="Times New Roman"/>
          <w:noProof w:val="0"/>
          <w:sz w:val="24"/>
          <w:szCs w:val="24"/>
        </w:rPr>
        <w:t xml:space="preserve">. </w:t>
      </w:r>
      <w:proofErr w:type="spellStart"/>
      <w:r w:rsidRPr="00C57EEC">
        <w:rPr>
          <w:rFonts w:ascii="Times New Roman" w:hAnsi="Times New Roman"/>
          <w:noProof w:val="0"/>
          <w:sz w:val="24"/>
          <w:szCs w:val="24"/>
        </w:rPr>
        <w:t>doi</w:t>
      </w:r>
      <w:proofErr w:type="spellEnd"/>
      <w:r w:rsidRPr="00C57EEC">
        <w:rPr>
          <w:rFonts w:ascii="Times New Roman" w:hAnsi="Times New Roman"/>
          <w:noProof w:val="0"/>
          <w:sz w:val="24"/>
          <w:szCs w:val="24"/>
        </w:rPr>
        <w:t xml:space="preserve">: 10.1177/1759720X20934276. </w:t>
      </w:r>
      <w:proofErr w:type="spellStart"/>
      <w:r w:rsidRPr="00C57EEC">
        <w:rPr>
          <w:rFonts w:ascii="Times New Roman" w:hAnsi="Times New Roman"/>
          <w:noProof w:val="0"/>
          <w:sz w:val="24"/>
          <w:szCs w:val="24"/>
        </w:rPr>
        <w:t>eCollection</w:t>
      </w:r>
      <w:proofErr w:type="spellEnd"/>
      <w:r w:rsidRPr="00C57EEC">
        <w:rPr>
          <w:rFonts w:ascii="Times New Roman" w:hAnsi="Times New Roman"/>
          <w:noProof w:val="0"/>
          <w:sz w:val="24"/>
          <w:szCs w:val="24"/>
        </w:rPr>
        <w:t xml:space="preserve"> 2020.</w:t>
      </w:r>
    </w:p>
    <w:p w14:paraId="0F9C2C61" w14:textId="77777777" w:rsidR="009129C5" w:rsidRPr="009129C5" w:rsidRDefault="007B1A24" w:rsidP="009129C5">
      <w:pPr>
        <w:pStyle w:val="ListParagraph"/>
        <w:numPr>
          <w:ilvl w:val="0"/>
          <w:numId w:val="2"/>
        </w:numPr>
        <w:overflowPunct/>
        <w:autoSpaceDE/>
        <w:autoSpaceDN/>
        <w:adjustRightInd/>
        <w:textAlignment w:val="auto"/>
        <w:rPr>
          <w:rFonts w:ascii="Times New Roman" w:hAnsi="Times New Roman"/>
          <w:noProof w:val="0"/>
          <w:sz w:val="24"/>
          <w:szCs w:val="24"/>
        </w:rPr>
      </w:pPr>
      <w:r>
        <w:rPr>
          <w:rFonts w:ascii="Times New Roman" w:hAnsi="Times New Roman"/>
          <w:noProof w:val="0"/>
          <w:sz w:val="24"/>
          <w:szCs w:val="24"/>
        </w:rPr>
        <w:t xml:space="preserve">Peter C Krause, Stuart A Grant, Edward Perez, Adam J Starr, Lisa A </w:t>
      </w:r>
      <w:proofErr w:type="spellStart"/>
      <w:r>
        <w:rPr>
          <w:rFonts w:ascii="Times New Roman" w:hAnsi="Times New Roman"/>
          <w:noProof w:val="0"/>
          <w:sz w:val="24"/>
          <w:szCs w:val="24"/>
        </w:rPr>
        <w:t>Taitsman</w:t>
      </w:r>
      <w:proofErr w:type="spellEnd"/>
      <w:r>
        <w:rPr>
          <w:rFonts w:ascii="Times New Roman" w:hAnsi="Times New Roman"/>
          <w:noProof w:val="0"/>
          <w:sz w:val="24"/>
          <w:szCs w:val="24"/>
        </w:rPr>
        <w:t xml:space="preserve">, R Grant Steen, </w:t>
      </w:r>
      <w:r w:rsidRPr="007B1A24">
        <w:rPr>
          <w:rFonts w:ascii="Times New Roman" w:hAnsi="Times New Roman"/>
          <w:b/>
          <w:noProof w:val="0"/>
          <w:sz w:val="24"/>
          <w:szCs w:val="24"/>
        </w:rPr>
        <w:t>Robert Zura</w:t>
      </w:r>
      <w:r>
        <w:rPr>
          <w:rFonts w:ascii="Times New Roman" w:hAnsi="Times New Roman"/>
          <w:noProof w:val="0"/>
          <w:sz w:val="24"/>
          <w:szCs w:val="24"/>
        </w:rPr>
        <w:t xml:space="preserve">. </w:t>
      </w:r>
      <w:r w:rsidRPr="007B1A24">
        <w:rPr>
          <w:rFonts w:ascii="Times New Roman" w:hAnsi="Times New Roman"/>
          <w:noProof w:val="0"/>
          <w:sz w:val="24"/>
          <w:szCs w:val="24"/>
        </w:rPr>
        <w:t xml:space="preserve"> Letter to the Editor on: "Iatrogenic peroneal nerve palsy rates secondary to open reduction internal fixation for tibial plateau fractures using an intra-operative distractor</w:t>
      </w:r>
      <w:r>
        <w:rPr>
          <w:rFonts w:ascii="Times New Roman" w:hAnsi="Times New Roman"/>
          <w:noProof w:val="0"/>
          <w:sz w:val="24"/>
          <w:szCs w:val="24"/>
        </w:rPr>
        <w:t>.</w:t>
      </w:r>
      <w:r w:rsidRPr="007B1A24">
        <w:rPr>
          <w:rFonts w:ascii="Times New Roman" w:hAnsi="Times New Roman"/>
          <w:noProof w:val="0"/>
          <w:sz w:val="24"/>
          <w:szCs w:val="24"/>
        </w:rPr>
        <w:t>"</w:t>
      </w:r>
      <w:r>
        <w:rPr>
          <w:rFonts w:ascii="Times New Roman" w:hAnsi="Times New Roman"/>
          <w:noProof w:val="0"/>
          <w:sz w:val="24"/>
          <w:szCs w:val="24"/>
        </w:rPr>
        <w:t xml:space="preserve"> </w:t>
      </w:r>
      <w:r w:rsidRPr="007B1A24">
        <w:rPr>
          <w:rFonts w:ascii="Times New Roman" w:hAnsi="Times New Roman"/>
          <w:i/>
          <w:noProof w:val="0"/>
          <w:sz w:val="24"/>
          <w:szCs w:val="24"/>
        </w:rPr>
        <w:t xml:space="preserve">J </w:t>
      </w:r>
      <w:proofErr w:type="spellStart"/>
      <w:r w:rsidRPr="007B1A24">
        <w:rPr>
          <w:rFonts w:ascii="Times New Roman" w:hAnsi="Times New Roman"/>
          <w:i/>
          <w:noProof w:val="0"/>
          <w:sz w:val="24"/>
          <w:szCs w:val="24"/>
        </w:rPr>
        <w:t>Orthop</w:t>
      </w:r>
      <w:proofErr w:type="spellEnd"/>
      <w:r w:rsidRPr="007B1A24">
        <w:rPr>
          <w:rFonts w:ascii="Times New Roman" w:hAnsi="Times New Roman"/>
          <w:i/>
          <w:noProof w:val="0"/>
          <w:sz w:val="24"/>
          <w:szCs w:val="24"/>
        </w:rPr>
        <w:t xml:space="preserve"> Trauma</w:t>
      </w:r>
      <w:r>
        <w:rPr>
          <w:rFonts w:ascii="Times New Roman" w:hAnsi="Times New Roman"/>
          <w:noProof w:val="0"/>
          <w:sz w:val="24"/>
          <w:szCs w:val="24"/>
        </w:rPr>
        <w:t xml:space="preserve"> 2020 Sep. 9.</w:t>
      </w:r>
    </w:p>
    <w:p w14:paraId="61E44C95" w14:textId="65AF1756" w:rsidR="000818C1" w:rsidRPr="005D52CA" w:rsidRDefault="009129C5" w:rsidP="000818C1">
      <w:pPr>
        <w:pStyle w:val="ListParagraph"/>
        <w:numPr>
          <w:ilvl w:val="0"/>
          <w:numId w:val="2"/>
        </w:numPr>
        <w:overflowPunct/>
        <w:autoSpaceDE/>
        <w:autoSpaceDN/>
        <w:adjustRightInd/>
        <w:textAlignment w:val="auto"/>
        <w:rPr>
          <w:rFonts w:ascii="Times New Roman" w:hAnsi="Times New Roman"/>
          <w:noProof w:val="0"/>
          <w:sz w:val="24"/>
          <w:szCs w:val="24"/>
        </w:rPr>
      </w:pPr>
      <w:r w:rsidRPr="009129C5">
        <w:rPr>
          <w:rFonts w:ascii="Times New Roman" w:hAnsi="Times New Roman"/>
          <w:noProof w:val="0"/>
          <w:color w:val="212121"/>
          <w:sz w:val="24"/>
          <w:szCs w:val="24"/>
          <w:shd w:val="clear" w:color="auto" w:fill="FFFFFF"/>
        </w:rPr>
        <w:t xml:space="preserve">Zhang Y, Wright B, </w:t>
      </w:r>
      <w:proofErr w:type="spellStart"/>
      <w:r w:rsidRPr="009129C5">
        <w:rPr>
          <w:rFonts w:ascii="Times New Roman" w:hAnsi="Times New Roman"/>
          <w:noProof w:val="0"/>
          <w:color w:val="212121"/>
          <w:sz w:val="24"/>
          <w:szCs w:val="24"/>
          <w:shd w:val="clear" w:color="auto" w:fill="FFFFFF"/>
        </w:rPr>
        <w:t>D'Amore</w:t>
      </w:r>
      <w:proofErr w:type="spellEnd"/>
      <w:r w:rsidRPr="009129C5">
        <w:rPr>
          <w:rFonts w:ascii="Times New Roman" w:hAnsi="Times New Roman"/>
          <w:noProof w:val="0"/>
          <w:color w:val="212121"/>
          <w:sz w:val="24"/>
          <w:szCs w:val="24"/>
          <w:shd w:val="clear" w:color="auto" w:fill="FFFFFF"/>
        </w:rPr>
        <w:t xml:space="preserve"> P, Hightower C, </w:t>
      </w:r>
      <w:proofErr w:type="spellStart"/>
      <w:r w:rsidRPr="009129C5">
        <w:rPr>
          <w:rFonts w:ascii="Times New Roman" w:hAnsi="Times New Roman"/>
          <w:noProof w:val="0"/>
          <w:color w:val="212121"/>
          <w:sz w:val="24"/>
          <w:szCs w:val="24"/>
          <w:shd w:val="clear" w:color="auto" w:fill="FFFFFF"/>
        </w:rPr>
        <w:t>Stang</w:t>
      </w:r>
      <w:proofErr w:type="spellEnd"/>
      <w:r w:rsidRPr="009129C5">
        <w:rPr>
          <w:rFonts w:ascii="Times New Roman" w:hAnsi="Times New Roman"/>
          <w:noProof w:val="0"/>
          <w:color w:val="212121"/>
          <w:sz w:val="24"/>
          <w:szCs w:val="24"/>
          <w:shd w:val="clear" w:color="auto" w:fill="FFFFFF"/>
        </w:rPr>
        <w:t xml:space="preserve"> T, Israel H, Tucker M,</w:t>
      </w:r>
      <w:r w:rsidRPr="009129C5">
        <w:rPr>
          <w:rFonts w:ascii="Times New Roman" w:hAnsi="Times New Roman"/>
          <w:b/>
          <w:bCs/>
          <w:noProof w:val="0"/>
          <w:color w:val="212121"/>
          <w:sz w:val="24"/>
          <w:szCs w:val="24"/>
        </w:rPr>
        <w:t> Zura R</w:t>
      </w:r>
      <w:r w:rsidRPr="009129C5">
        <w:rPr>
          <w:rFonts w:ascii="Times New Roman" w:hAnsi="Times New Roman"/>
          <w:noProof w:val="0"/>
          <w:color w:val="212121"/>
          <w:sz w:val="24"/>
          <w:szCs w:val="24"/>
          <w:shd w:val="clear" w:color="auto" w:fill="FFFFFF"/>
        </w:rPr>
        <w:t xml:space="preserve">, </w:t>
      </w:r>
      <w:proofErr w:type="spellStart"/>
      <w:r w:rsidRPr="009129C5">
        <w:rPr>
          <w:rFonts w:ascii="Times New Roman" w:hAnsi="Times New Roman"/>
          <w:noProof w:val="0"/>
          <w:color w:val="212121"/>
          <w:sz w:val="24"/>
          <w:szCs w:val="24"/>
          <w:shd w:val="clear" w:color="auto" w:fill="FFFFFF"/>
        </w:rPr>
        <w:t>Cannada</w:t>
      </w:r>
      <w:proofErr w:type="spellEnd"/>
      <w:r w:rsidRPr="009129C5">
        <w:rPr>
          <w:rFonts w:ascii="Times New Roman" w:hAnsi="Times New Roman"/>
          <w:noProof w:val="0"/>
          <w:color w:val="212121"/>
          <w:sz w:val="24"/>
          <w:szCs w:val="24"/>
          <w:shd w:val="clear" w:color="auto" w:fill="FFFFFF"/>
        </w:rPr>
        <w:t xml:space="preserve"> LK. </w:t>
      </w:r>
      <w:r w:rsidRPr="009129C5">
        <w:rPr>
          <w:rFonts w:ascii="Times New Roman" w:hAnsi="Times New Roman"/>
          <w:color w:val="212121"/>
          <w:sz w:val="24"/>
          <w:szCs w:val="24"/>
        </w:rPr>
        <w:t>Gunshot Wounds to the Hip: Doomed to Failure</w:t>
      </w:r>
      <w:r w:rsidRPr="009129C5">
        <w:rPr>
          <w:rFonts w:ascii="Times New Roman" w:hAnsi="Times New Roman"/>
          <w:color w:val="000000" w:themeColor="text1"/>
          <w:sz w:val="24"/>
          <w:szCs w:val="24"/>
        </w:rPr>
        <w:t xml:space="preserve">? </w:t>
      </w:r>
      <w:r w:rsidRPr="009129C5">
        <w:rPr>
          <w:rFonts w:ascii="Times New Roman" w:hAnsi="Times New Roman"/>
          <w:i/>
          <w:iCs/>
          <w:noProof w:val="0"/>
          <w:color w:val="000000" w:themeColor="text1"/>
          <w:sz w:val="24"/>
          <w:szCs w:val="24"/>
          <w:shd w:val="clear" w:color="auto" w:fill="FFFFFF"/>
        </w:rPr>
        <w:t xml:space="preserve">J Surg </w:t>
      </w:r>
      <w:proofErr w:type="spellStart"/>
      <w:r w:rsidRPr="009129C5">
        <w:rPr>
          <w:rFonts w:ascii="Times New Roman" w:hAnsi="Times New Roman"/>
          <w:i/>
          <w:iCs/>
          <w:noProof w:val="0"/>
          <w:color w:val="000000" w:themeColor="text1"/>
          <w:sz w:val="24"/>
          <w:szCs w:val="24"/>
          <w:shd w:val="clear" w:color="auto" w:fill="FFFFFF"/>
        </w:rPr>
        <w:t>Orthop</w:t>
      </w:r>
      <w:proofErr w:type="spellEnd"/>
      <w:r w:rsidRPr="009129C5">
        <w:rPr>
          <w:rFonts w:ascii="Times New Roman" w:hAnsi="Times New Roman"/>
          <w:i/>
          <w:iCs/>
          <w:noProof w:val="0"/>
          <w:color w:val="000000" w:themeColor="text1"/>
          <w:sz w:val="24"/>
          <w:szCs w:val="24"/>
          <w:shd w:val="clear" w:color="auto" w:fill="FFFFFF"/>
        </w:rPr>
        <w:t xml:space="preserve"> Adv</w:t>
      </w:r>
      <w:r w:rsidRPr="009129C5">
        <w:rPr>
          <w:rFonts w:ascii="Times New Roman" w:hAnsi="Times New Roman"/>
          <w:noProof w:val="0"/>
          <w:color w:val="000000" w:themeColor="text1"/>
          <w:sz w:val="24"/>
          <w:szCs w:val="24"/>
          <w:shd w:val="clear" w:color="auto" w:fill="FFFFFF"/>
        </w:rPr>
        <w:t>. 2020 Summer;29(3):135-140</w:t>
      </w:r>
      <w:r w:rsidR="000818C1">
        <w:rPr>
          <w:rFonts w:ascii="Times New Roman" w:hAnsi="Times New Roman"/>
          <w:noProof w:val="0"/>
          <w:color w:val="000000" w:themeColor="text1"/>
          <w:sz w:val="24"/>
          <w:szCs w:val="24"/>
          <w:shd w:val="clear" w:color="auto" w:fill="FFFFFF"/>
        </w:rPr>
        <w:t>.</w:t>
      </w:r>
    </w:p>
    <w:p w14:paraId="091F2C9E" w14:textId="40050D05" w:rsidR="005D52CA" w:rsidRPr="005D52CA" w:rsidRDefault="005D52CA" w:rsidP="005D52CA">
      <w:pPr>
        <w:pStyle w:val="ListParagraph"/>
        <w:numPr>
          <w:ilvl w:val="0"/>
          <w:numId w:val="2"/>
        </w:numPr>
        <w:rPr>
          <w:rFonts w:ascii="Times New Roman" w:hAnsi="Times New Roman"/>
          <w:sz w:val="24"/>
          <w:szCs w:val="24"/>
        </w:rPr>
      </w:pPr>
      <w:r w:rsidRPr="005D52CA">
        <w:rPr>
          <w:rFonts w:ascii="Times New Roman" w:hAnsi="Times New Roman"/>
          <w:color w:val="212121"/>
          <w:sz w:val="24"/>
          <w:szCs w:val="24"/>
          <w:shd w:val="clear" w:color="auto" w:fill="FFFFFF"/>
        </w:rPr>
        <w:t xml:space="preserve">Sprague S, Scott T, Dodds S, Pogorzelski D, McKay P, Harris AD, Wood A, Thabane L, Bhandari M, Mehta S, Gaski G, Boulton C, Marcano-Fernández F, Guerra-Farfán E, Hebden </w:t>
      </w:r>
      <w:r w:rsidRPr="005D52CA">
        <w:rPr>
          <w:rFonts w:ascii="Times New Roman" w:hAnsi="Times New Roman"/>
          <w:color w:val="212121"/>
          <w:sz w:val="24"/>
          <w:szCs w:val="24"/>
          <w:shd w:val="clear" w:color="auto" w:fill="FFFFFF"/>
        </w:rPr>
        <w:lastRenderedPageBreak/>
        <w:t xml:space="preserve">J, O'Hara LM, Slobogean GP; </w:t>
      </w:r>
      <w:r w:rsidRPr="005D52CA">
        <w:rPr>
          <w:rFonts w:ascii="Times New Roman" w:hAnsi="Times New Roman"/>
          <w:b/>
          <w:bCs/>
          <w:color w:val="212121"/>
          <w:sz w:val="24"/>
          <w:szCs w:val="24"/>
          <w:shd w:val="clear" w:color="auto" w:fill="FFFFFF"/>
        </w:rPr>
        <w:t>PREP-IT Investigators</w:t>
      </w:r>
      <w:r w:rsidRPr="005D52CA">
        <w:rPr>
          <w:rFonts w:ascii="Times New Roman" w:hAnsi="Times New Roman"/>
          <w:color w:val="212121"/>
          <w:sz w:val="24"/>
          <w:szCs w:val="24"/>
          <w:shd w:val="clear" w:color="auto" w:fill="FFFFFF"/>
        </w:rPr>
        <w:t xml:space="preserve">. Cluster identification, selection, and description in cluster randomized crossover trials: the PREP-IT trials. </w:t>
      </w:r>
      <w:r w:rsidRPr="005D52CA">
        <w:rPr>
          <w:rFonts w:ascii="Times New Roman" w:hAnsi="Times New Roman"/>
          <w:i/>
          <w:iCs/>
          <w:color w:val="212121"/>
          <w:sz w:val="24"/>
          <w:szCs w:val="24"/>
          <w:shd w:val="clear" w:color="auto" w:fill="FFFFFF"/>
        </w:rPr>
        <w:t>Trials</w:t>
      </w:r>
      <w:r w:rsidRPr="005D52CA">
        <w:rPr>
          <w:rFonts w:ascii="Times New Roman" w:hAnsi="Times New Roman"/>
          <w:color w:val="212121"/>
          <w:sz w:val="24"/>
          <w:szCs w:val="24"/>
          <w:shd w:val="clear" w:color="auto" w:fill="FFFFFF"/>
        </w:rPr>
        <w:t>. 2020 Aug 12;21(1):712. doi: 10.1186/s13063-020-04611-9. Erratum in: Trials. 2020 Sep 30;21(1):821. PMID: 32787892; PMCID: PMC7425374.</w:t>
      </w:r>
      <w:r>
        <w:rPr>
          <w:rFonts w:ascii="Times New Roman" w:hAnsi="Times New Roman"/>
          <w:color w:val="212121"/>
          <w:sz w:val="24"/>
          <w:szCs w:val="24"/>
          <w:shd w:val="clear" w:color="auto" w:fill="FFFFFF"/>
        </w:rPr>
        <w:t xml:space="preserve"> Collaborator</w:t>
      </w:r>
    </w:p>
    <w:p w14:paraId="0E5ACB78" w14:textId="77777777" w:rsidR="000818C1" w:rsidRPr="000818C1" w:rsidRDefault="00DC5367" w:rsidP="000818C1">
      <w:pPr>
        <w:pStyle w:val="ListParagraph"/>
        <w:numPr>
          <w:ilvl w:val="0"/>
          <w:numId w:val="2"/>
        </w:numPr>
        <w:overflowPunct/>
        <w:autoSpaceDE/>
        <w:autoSpaceDN/>
        <w:adjustRightInd/>
        <w:textAlignment w:val="auto"/>
        <w:rPr>
          <w:rFonts w:ascii="Times New Roman" w:hAnsi="Times New Roman"/>
          <w:noProof w:val="0"/>
          <w:sz w:val="24"/>
          <w:szCs w:val="24"/>
        </w:rPr>
      </w:pPr>
      <w:r w:rsidRPr="000818C1">
        <w:rPr>
          <w:rFonts w:ascii="Times New Roman" w:hAnsi="Times New Roman"/>
          <w:sz w:val="24"/>
          <w:szCs w:val="24"/>
        </w:rPr>
        <w:t>Sheila Sprague,</w:t>
      </w:r>
      <w:r w:rsidRPr="000818C1">
        <w:rPr>
          <w:rStyle w:val="comma"/>
          <w:rFonts w:ascii="Times New Roman" w:hAnsi="Times New Roman"/>
          <w:color w:val="000000" w:themeColor="text1"/>
          <w:sz w:val="24"/>
          <w:szCs w:val="24"/>
        </w:rPr>
        <w:t> </w:t>
      </w:r>
      <w:hyperlink r:id="rId132" w:history="1">
        <w:r w:rsidRPr="000818C1">
          <w:rPr>
            <w:rStyle w:val="Hyperlink"/>
            <w:rFonts w:ascii="Times New Roman" w:hAnsi="Times New Roman"/>
            <w:color w:val="000000" w:themeColor="text1"/>
            <w:sz w:val="24"/>
            <w:szCs w:val="24"/>
          </w:rPr>
          <w:t>Taryn Scott</w:t>
        </w:r>
      </w:hyperlink>
      <w:r w:rsidRPr="000818C1">
        <w:rPr>
          <w:rStyle w:val="comma"/>
          <w:rFonts w:ascii="Times New Roman" w:hAnsi="Times New Roman"/>
          <w:color w:val="000000" w:themeColor="text1"/>
          <w:sz w:val="24"/>
          <w:szCs w:val="24"/>
        </w:rPr>
        <w:t>, </w:t>
      </w:r>
      <w:hyperlink r:id="rId133" w:history="1">
        <w:r w:rsidRPr="000818C1">
          <w:rPr>
            <w:rStyle w:val="Hyperlink"/>
            <w:rFonts w:ascii="Times New Roman" w:hAnsi="Times New Roman"/>
            <w:color w:val="000000" w:themeColor="text1"/>
            <w:sz w:val="24"/>
            <w:szCs w:val="24"/>
          </w:rPr>
          <w:t>Shannon Dodds</w:t>
        </w:r>
      </w:hyperlink>
      <w:r w:rsidRPr="000818C1">
        <w:rPr>
          <w:rStyle w:val="comma"/>
          <w:rFonts w:ascii="Times New Roman" w:hAnsi="Times New Roman"/>
          <w:color w:val="000000" w:themeColor="text1"/>
          <w:sz w:val="24"/>
          <w:szCs w:val="24"/>
        </w:rPr>
        <w:t>, </w:t>
      </w:r>
      <w:hyperlink r:id="rId134" w:history="1">
        <w:r w:rsidRPr="000818C1">
          <w:rPr>
            <w:rStyle w:val="Hyperlink"/>
            <w:rFonts w:ascii="Times New Roman" w:hAnsi="Times New Roman"/>
            <w:color w:val="000000" w:themeColor="text1"/>
            <w:sz w:val="24"/>
            <w:szCs w:val="24"/>
          </w:rPr>
          <w:t>David Pogorzelski</w:t>
        </w:r>
      </w:hyperlink>
      <w:r w:rsidRPr="000818C1">
        <w:rPr>
          <w:rStyle w:val="comma"/>
          <w:rFonts w:ascii="Times New Roman" w:hAnsi="Times New Roman"/>
          <w:color w:val="000000" w:themeColor="text1"/>
          <w:sz w:val="24"/>
          <w:szCs w:val="24"/>
        </w:rPr>
        <w:t>, </w:t>
      </w:r>
      <w:hyperlink r:id="rId135" w:history="1">
        <w:r w:rsidRPr="000818C1">
          <w:rPr>
            <w:rStyle w:val="Hyperlink"/>
            <w:rFonts w:ascii="Times New Roman" w:hAnsi="Times New Roman"/>
            <w:color w:val="000000" w:themeColor="text1"/>
            <w:sz w:val="24"/>
            <w:szCs w:val="24"/>
          </w:rPr>
          <w:t>Paula McKay</w:t>
        </w:r>
      </w:hyperlink>
      <w:r w:rsidRPr="000818C1">
        <w:rPr>
          <w:rStyle w:val="comma"/>
          <w:rFonts w:ascii="Times New Roman" w:hAnsi="Times New Roman"/>
          <w:color w:val="000000" w:themeColor="text1"/>
          <w:sz w:val="24"/>
          <w:szCs w:val="24"/>
        </w:rPr>
        <w:t>, </w:t>
      </w:r>
      <w:hyperlink r:id="rId136" w:history="1">
        <w:r w:rsidRPr="000818C1">
          <w:rPr>
            <w:rStyle w:val="Hyperlink"/>
            <w:rFonts w:ascii="Times New Roman" w:hAnsi="Times New Roman"/>
            <w:color w:val="000000" w:themeColor="text1"/>
            <w:sz w:val="24"/>
            <w:szCs w:val="24"/>
          </w:rPr>
          <w:t>Anthony D Harris</w:t>
        </w:r>
      </w:hyperlink>
      <w:r w:rsidRPr="000818C1">
        <w:rPr>
          <w:rStyle w:val="comma"/>
          <w:rFonts w:ascii="Times New Roman" w:hAnsi="Times New Roman"/>
          <w:color w:val="000000" w:themeColor="text1"/>
          <w:sz w:val="24"/>
          <w:szCs w:val="24"/>
        </w:rPr>
        <w:t>, </w:t>
      </w:r>
      <w:hyperlink r:id="rId137" w:history="1">
        <w:r w:rsidRPr="000818C1">
          <w:rPr>
            <w:rStyle w:val="Hyperlink"/>
            <w:rFonts w:ascii="Times New Roman" w:hAnsi="Times New Roman"/>
            <w:color w:val="000000" w:themeColor="text1"/>
            <w:sz w:val="24"/>
            <w:szCs w:val="24"/>
          </w:rPr>
          <w:t>Amber Wood</w:t>
        </w:r>
      </w:hyperlink>
      <w:r w:rsidRPr="000818C1">
        <w:rPr>
          <w:rStyle w:val="comma"/>
          <w:rFonts w:ascii="Times New Roman" w:hAnsi="Times New Roman"/>
          <w:color w:val="000000" w:themeColor="text1"/>
          <w:sz w:val="24"/>
          <w:szCs w:val="24"/>
        </w:rPr>
        <w:t>, </w:t>
      </w:r>
      <w:hyperlink r:id="rId138" w:history="1">
        <w:r w:rsidRPr="000818C1">
          <w:rPr>
            <w:rStyle w:val="Hyperlink"/>
            <w:rFonts w:ascii="Times New Roman" w:hAnsi="Times New Roman"/>
            <w:color w:val="000000" w:themeColor="text1"/>
            <w:sz w:val="24"/>
            <w:szCs w:val="24"/>
          </w:rPr>
          <w:t>Lehana Thabane</w:t>
        </w:r>
      </w:hyperlink>
      <w:r w:rsidRPr="000818C1">
        <w:rPr>
          <w:rStyle w:val="comma"/>
          <w:rFonts w:ascii="Times New Roman" w:hAnsi="Times New Roman"/>
          <w:color w:val="000000" w:themeColor="text1"/>
          <w:sz w:val="24"/>
          <w:szCs w:val="24"/>
        </w:rPr>
        <w:t>, </w:t>
      </w:r>
      <w:hyperlink r:id="rId139" w:history="1">
        <w:r w:rsidRPr="000818C1">
          <w:rPr>
            <w:rStyle w:val="Hyperlink"/>
            <w:rFonts w:ascii="Times New Roman" w:hAnsi="Times New Roman"/>
            <w:color w:val="000000" w:themeColor="text1"/>
            <w:sz w:val="24"/>
            <w:szCs w:val="24"/>
          </w:rPr>
          <w:t>Mohit Bhandari</w:t>
        </w:r>
      </w:hyperlink>
      <w:r w:rsidRPr="000818C1">
        <w:rPr>
          <w:rStyle w:val="author-sup-separator"/>
          <w:rFonts w:ascii="Times New Roman" w:hAnsi="Times New Roman"/>
          <w:color w:val="000000" w:themeColor="text1"/>
          <w:sz w:val="24"/>
          <w:szCs w:val="24"/>
          <w:vertAlign w:val="superscript"/>
        </w:rPr>
        <w:t> </w:t>
      </w:r>
      <w:r w:rsidRPr="000818C1">
        <w:rPr>
          <w:rStyle w:val="comma"/>
          <w:rFonts w:ascii="Times New Roman" w:hAnsi="Times New Roman"/>
          <w:color w:val="000000" w:themeColor="text1"/>
          <w:sz w:val="24"/>
          <w:szCs w:val="24"/>
        </w:rPr>
        <w:t>, </w:t>
      </w:r>
      <w:hyperlink r:id="rId140" w:history="1">
        <w:r w:rsidRPr="000818C1">
          <w:rPr>
            <w:rStyle w:val="Hyperlink"/>
            <w:rFonts w:ascii="Times New Roman" w:hAnsi="Times New Roman"/>
            <w:color w:val="000000" w:themeColor="text1"/>
            <w:sz w:val="24"/>
            <w:szCs w:val="24"/>
          </w:rPr>
          <w:t>Samir Mehta</w:t>
        </w:r>
      </w:hyperlink>
      <w:r w:rsidRPr="000818C1">
        <w:rPr>
          <w:rStyle w:val="comma"/>
          <w:rFonts w:ascii="Times New Roman" w:hAnsi="Times New Roman"/>
          <w:color w:val="000000" w:themeColor="text1"/>
          <w:sz w:val="24"/>
          <w:szCs w:val="24"/>
        </w:rPr>
        <w:t>, </w:t>
      </w:r>
      <w:hyperlink r:id="rId141" w:history="1">
        <w:r w:rsidRPr="000818C1">
          <w:rPr>
            <w:rStyle w:val="Hyperlink"/>
            <w:rFonts w:ascii="Times New Roman" w:hAnsi="Times New Roman"/>
            <w:color w:val="000000" w:themeColor="text1"/>
            <w:sz w:val="24"/>
            <w:szCs w:val="24"/>
          </w:rPr>
          <w:t>Greg Gaski</w:t>
        </w:r>
      </w:hyperlink>
      <w:r w:rsidRPr="000818C1">
        <w:rPr>
          <w:rStyle w:val="comma"/>
          <w:rFonts w:ascii="Times New Roman" w:hAnsi="Times New Roman"/>
          <w:color w:val="000000" w:themeColor="text1"/>
          <w:sz w:val="24"/>
          <w:szCs w:val="24"/>
        </w:rPr>
        <w:t>, </w:t>
      </w:r>
      <w:hyperlink r:id="rId142" w:history="1">
        <w:r w:rsidRPr="000818C1">
          <w:rPr>
            <w:rStyle w:val="Hyperlink"/>
            <w:rFonts w:ascii="Times New Roman" w:hAnsi="Times New Roman"/>
            <w:color w:val="000000" w:themeColor="text1"/>
            <w:sz w:val="24"/>
            <w:szCs w:val="24"/>
          </w:rPr>
          <w:t>Christina Boulton</w:t>
        </w:r>
      </w:hyperlink>
      <w:r w:rsidRPr="000818C1">
        <w:rPr>
          <w:rStyle w:val="comma"/>
          <w:rFonts w:ascii="Times New Roman" w:hAnsi="Times New Roman"/>
          <w:color w:val="000000" w:themeColor="text1"/>
          <w:sz w:val="24"/>
          <w:szCs w:val="24"/>
        </w:rPr>
        <w:t>, </w:t>
      </w:r>
      <w:hyperlink r:id="rId143" w:history="1">
        <w:r w:rsidRPr="000818C1">
          <w:rPr>
            <w:rStyle w:val="Hyperlink"/>
            <w:rFonts w:ascii="Times New Roman" w:hAnsi="Times New Roman"/>
            <w:color w:val="000000" w:themeColor="text1"/>
            <w:sz w:val="24"/>
            <w:szCs w:val="24"/>
          </w:rPr>
          <w:t>Francesc Marcano-Fernández</w:t>
        </w:r>
      </w:hyperlink>
      <w:r w:rsidRPr="000818C1">
        <w:rPr>
          <w:rStyle w:val="comma"/>
          <w:rFonts w:ascii="Times New Roman" w:hAnsi="Times New Roman"/>
          <w:color w:val="000000" w:themeColor="text1"/>
          <w:sz w:val="24"/>
          <w:szCs w:val="24"/>
        </w:rPr>
        <w:t>, </w:t>
      </w:r>
      <w:hyperlink r:id="rId144" w:history="1">
        <w:r w:rsidRPr="000818C1">
          <w:rPr>
            <w:rStyle w:val="Hyperlink"/>
            <w:rFonts w:ascii="Times New Roman" w:hAnsi="Times New Roman"/>
            <w:color w:val="000000" w:themeColor="text1"/>
            <w:sz w:val="24"/>
            <w:szCs w:val="24"/>
          </w:rPr>
          <w:t>Ernesto Guerra-Farfán</w:t>
        </w:r>
      </w:hyperlink>
      <w:r w:rsidRPr="000818C1">
        <w:rPr>
          <w:rStyle w:val="comma"/>
          <w:rFonts w:ascii="Times New Roman" w:hAnsi="Times New Roman"/>
          <w:color w:val="000000" w:themeColor="text1"/>
          <w:sz w:val="24"/>
          <w:szCs w:val="24"/>
        </w:rPr>
        <w:t>, </w:t>
      </w:r>
      <w:hyperlink r:id="rId145" w:history="1">
        <w:r w:rsidRPr="000818C1">
          <w:rPr>
            <w:rStyle w:val="Hyperlink"/>
            <w:rFonts w:ascii="Times New Roman" w:hAnsi="Times New Roman"/>
            <w:color w:val="000000" w:themeColor="text1"/>
            <w:sz w:val="24"/>
            <w:szCs w:val="24"/>
          </w:rPr>
          <w:t>Joan Hebden</w:t>
        </w:r>
      </w:hyperlink>
      <w:r w:rsidRPr="000818C1">
        <w:rPr>
          <w:rStyle w:val="comma"/>
          <w:rFonts w:ascii="Times New Roman" w:hAnsi="Times New Roman"/>
          <w:color w:val="000000" w:themeColor="text1"/>
          <w:sz w:val="24"/>
          <w:szCs w:val="24"/>
        </w:rPr>
        <w:t>, </w:t>
      </w:r>
      <w:hyperlink r:id="rId146" w:history="1">
        <w:r w:rsidRPr="000818C1">
          <w:rPr>
            <w:rStyle w:val="Hyperlink"/>
            <w:rFonts w:ascii="Times New Roman" w:hAnsi="Times New Roman"/>
            <w:color w:val="000000" w:themeColor="text1"/>
            <w:sz w:val="24"/>
            <w:szCs w:val="24"/>
          </w:rPr>
          <w:t>Lyndsay M O'Hara</w:t>
        </w:r>
      </w:hyperlink>
      <w:r w:rsidRPr="000818C1">
        <w:rPr>
          <w:rStyle w:val="comma"/>
          <w:rFonts w:ascii="Times New Roman" w:hAnsi="Times New Roman"/>
          <w:color w:val="000000" w:themeColor="text1"/>
          <w:sz w:val="24"/>
          <w:szCs w:val="24"/>
        </w:rPr>
        <w:t>, </w:t>
      </w:r>
      <w:hyperlink r:id="rId147" w:history="1">
        <w:r w:rsidRPr="000818C1">
          <w:rPr>
            <w:rStyle w:val="Hyperlink"/>
            <w:rFonts w:ascii="Times New Roman" w:hAnsi="Times New Roman"/>
            <w:color w:val="000000" w:themeColor="text1"/>
            <w:sz w:val="24"/>
            <w:szCs w:val="24"/>
          </w:rPr>
          <w:t>Gerard P Slobogean</w:t>
        </w:r>
      </w:hyperlink>
      <w:r w:rsidRPr="000818C1">
        <w:rPr>
          <w:rStyle w:val="comma"/>
          <w:rFonts w:ascii="Times New Roman" w:hAnsi="Times New Roman"/>
          <w:color w:val="000000" w:themeColor="text1"/>
          <w:sz w:val="24"/>
          <w:szCs w:val="24"/>
        </w:rPr>
        <w:t>, </w:t>
      </w:r>
      <w:hyperlink r:id="rId148" w:history="1">
        <w:r w:rsidRPr="000818C1">
          <w:rPr>
            <w:rStyle w:val="Hyperlink"/>
            <w:rFonts w:ascii="Times New Roman" w:hAnsi="Times New Roman"/>
            <w:b/>
            <w:bCs/>
            <w:color w:val="000000" w:themeColor="text1"/>
            <w:sz w:val="24"/>
            <w:szCs w:val="24"/>
          </w:rPr>
          <w:t>PREP-IT Investigators</w:t>
        </w:r>
      </w:hyperlink>
      <w:r w:rsidRPr="000818C1">
        <w:rPr>
          <w:rStyle w:val="authors-list-item"/>
          <w:rFonts w:ascii="Times New Roman" w:hAnsi="Times New Roman"/>
          <w:color w:val="000000" w:themeColor="text1"/>
          <w:sz w:val="24"/>
          <w:szCs w:val="24"/>
        </w:rPr>
        <w:t xml:space="preserve">. </w:t>
      </w:r>
      <w:r w:rsidRPr="000818C1">
        <w:rPr>
          <w:rFonts w:ascii="Times New Roman" w:hAnsi="Times New Roman"/>
          <w:color w:val="000000" w:themeColor="text1"/>
          <w:sz w:val="24"/>
          <w:szCs w:val="24"/>
        </w:rPr>
        <w:t>Correction to: Cluster identification, selection, and description in Cluster randomized crossover trials: the PREP-IT trials</w:t>
      </w:r>
      <w:r w:rsidRPr="000818C1">
        <w:rPr>
          <w:rFonts w:ascii="Times New Roman" w:hAnsi="Times New Roman"/>
          <w:noProof w:val="0"/>
          <w:sz w:val="24"/>
          <w:szCs w:val="24"/>
        </w:rPr>
        <w:t xml:space="preserve">. </w:t>
      </w:r>
      <w:r w:rsidR="000818C1" w:rsidRPr="000818C1">
        <w:rPr>
          <w:rFonts w:ascii="Times New Roman" w:hAnsi="Times New Roman"/>
          <w:i/>
          <w:iCs/>
          <w:noProof w:val="0"/>
          <w:sz w:val="24"/>
          <w:szCs w:val="24"/>
        </w:rPr>
        <w:t>Trials</w:t>
      </w:r>
      <w:r w:rsidR="000818C1" w:rsidRPr="000818C1">
        <w:rPr>
          <w:rFonts w:ascii="Times New Roman" w:hAnsi="Times New Roman"/>
          <w:noProof w:val="0"/>
          <w:sz w:val="24"/>
          <w:szCs w:val="24"/>
        </w:rPr>
        <w:t xml:space="preserve"> </w:t>
      </w:r>
      <w:r w:rsidR="000818C1" w:rsidRPr="000818C1">
        <w:rPr>
          <w:rFonts w:ascii="Times New Roman" w:hAnsi="Times New Roman"/>
          <w:noProof w:val="0"/>
          <w:color w:val="000000" w:themeColor="text1"/>
          <w:sz w:val="24"/>
          <w:szCs w:val="24"/>
          <w:shd w:val="clear" w:color="auto" w:fill="FFFFFF"/>
        </w:rPr>
        <w:t>2020 Sep 30;21(1):821.</w:t>
      </w:r>
      <w:r w:rsidR="002A40A7">
        <w:rPr>
          <w:rFonts w:ascii="Times New Roman" w:hAnsi="Times New Roman"/>
          <w:noProof w:val="0"/>
          <w:color w:val="000000" w:themeColor="text1"/>
          <w:sz w:val="24"/>
          <w:szCs w:val="24"/>
          <w:shd w:val="clear" w:color="auto" w:fill="FFFFFF"/>
        </w:rPr>
        <w:t xml:space="preserve"> Collaborator</w:t>
      </w:r>
    </w:p>
    <w:p w14:paraId="4C3C7E2E" w14:textId="77777777" w:rsidR="000818C1" w:rsidRPr="000818C1" w:rsidRDefault="000818C1" w:rsidP="000818C1">
      <w:pPr>
        <w:pStyle w:val="ListParagraph"/>
        <w:numPr>
          <w:ilvl w:val="0"/>
          <w:numId w:val="2"/>
        </w:numPr>
        <w:overflowPunct/>
        <w:autoSpaceDE/>
        <w:autoSpaceDN/>
        <w:adjustRightInd/>
        <w:textAlignment w:val="auto"/>
        <w:rPr>
          <w:rFonts w:ascii="Times New Roman" w:hAnsi="Times New Roman"/>
          <w:noProof w:val="0"/>
          <w:sz w:val="24"/>
          <w:szCs w:val="24"/>
        </w:rPr>
      </w:pPr>
      <w:r w:rsidRPr="000818C1">
        <w:rPr>
          <w:rFonts w:ascii="Times New Roman" w:hAnsi="Times New Roman"/>
          <w:b/>
          <w:bCs/>
          <w:noProof w:val="0"/>
          <w:sz w:val="24"/>
          <w:szCs w:val="24"/>
        </w:rPr>
        <w:t>Faith Investigators, Health Investigators</w:t>
      </w:r>
      <w:r w:rsidRPr="000818C1">
        <w:rPr>
          <w:rFonts w:ascii="Times New Roman" w:hAnsi="Times New Roman"/>
          <w:noProof w:val="0"/>
          <w:sz w:val="24"/>
          <w:szCs w:val="24"/>
        </w:rPr>
        <w:t xml:space="preserve">. Study Summaries. </w:t>
      </w:r>
      <w:r w:rsidRPr="000818C1">
        <w:rPr>
          <w:rFonts w:ascii="Times New Roman" w:hAnsi="Times New Roman"/>
          <w:i/>
          <w:iCs/>
          <w:noProof w:val="0"/>
          <w:sz w:val="24"/>
          <w:szCs w:val="24"/>
        </w:rPr>
        <w:t xml:space="preserve">J </w:t>
      </w:r>
      <w:proofErr w:type="spellStart"/>
      <w:r w:rsidRPr="000818C1">
        <w:rPr>
          <w:rFonts w:ascii="Times New Roman" w:hAnsi="Times New Roman"/>
          <w:i/>
          <w:iCs/>
          <w:noProof w:val="0"/>
          <w:color w:val="000000" w:themeColor="text1"/>
          <w:sz w:val="24"/>
          <w:szCs w:val="24"/>
        </w:rPr>
        <w:t>Orthop</w:t>
      </w:r>
      <w:proofErr w:type="spellEnd"/>
      <w:r w:rsidRPr="000818C1">
        <w:rPr>
          <w:rFonts w:ascii="Times New Roman" w:hAnsi="Times New Roman"/>
          <w:i/>
          <w:iCs/>
          <w:noProof w:val="0"/>
          <w:color w:val="000000" w:themeColor="text1"/>
          <w:sz w:val="24"/>
          <w:szCs w:val="24"/>
        </w:rPr>
        <w:t xml:space="preserve"> Trauma</w:t>
      </w:r>
      <w:r w:rsidRPr="000818C1">
        <w:rPr>
          <w:rFonts w:ascii="Times New Roman" w:hAnsi="Times New Roman"/>
          <w:noProof w:val="0"/>
          <w:color w:val="000000" w:themeColor="text1"/>
          <w:sz w:val="24"/>
          <w:szCs w:val="24"/>
        </w:rPr>
        <w:t xml:space="preserve">. </w:t>
      </w:r>
      <w:r w:rsidRPr="000818C1">
        <w:rPr>
          <w:rFonts w:ascii="Times New Roman" w:hAnsi="Times New Roman"/>
          <w:noProof w:val="0"/>
          <w:color w:val="000000" w:themeColor="text1"/>
          <w:sz w:val="24"/>
          <w:szCs w:val="24"/>
          <w:shd w:val="clear" w:color="auto" w:fill="FFFFFF"/>
        </w:rPr>
        <w:t xml:space="preserve">2020 Nov;34 Suppl </w:t>
      </w:r>
      <w:proofErr w:type="gramStart"/>
      <w:r w:rsidRPr="000818C1">
        <w:rPr>
          <w:rFonts w:ascii="Times New Roman" w:hAnsi="Times New Roman"/>
          <w:noProof w:val="0"/>
          <w:color w:val="000000" w:themeColor="text1"/>
          <w:sz w:val="24"/>
          <w:szCs w:val="24"/>
          <w:shd w:val="clear" w:color="auto" w:fill="FFFFFF"/>
        </w:rPr>
        <w:t>3:Sii</w:t>
      </w:r>
      <w:proofErr w:type="gramEnd"/>
      <w:r w:rsidRPr="000818C1">
        <w:rPr>
          <w:rFonts w:ascii="Times New Roman" w:hAnsi="Times New Roman"/>
          <w:noProof w:val="0"/>
          <w:color w:val="000000" w:themeColor="text1"/>
          <w:sz w:val="24"/>
          <w:szCs w:val="24"/>
          <w:shd w:val="clear" w:color="auto" w:fill="FFFFFF"/>
        </w:rPr>
        <w:t>-Siii.</w:t>
      </w:r>
      <w:r w:rsidR="002A40A7">
        <w:rPr>
          <w:rFonts w:ascii="Times New Roman" w:hAnsi="Times New Roman"/>
          <w:noProof w:val="0"/>
          <w:color w:val="000000" w:themeColor="text1"/>
          <w:sz w:val="24"/>
          <w:szCs w:val="24"/>
          <w:shd w:val="clear" w:color="auto" w:fill="FFFFFF"/>
        </w:rPr>
        <w:t xml:space="preserve"> Collaborator</w:t>
      </w:r>
    </w:p>
    <w:p w14:paraId="47C17E68" w14:textId="77777777" w:rsidR="000818C1" w:rsidRPr="002A40A7" w:rsidRDefault="000818C1" w:rsidP="000818C1">
      <w:pPr>
        <w:pStyle w:val="ListParagraph"/>
        <w:numPr>
          <w:ilvl w:val="0"/>
          <w:numId w:val="2"/>
        </w:numPr>
        <w:rPr>
          <w:rFonts w:ascii="Times New Roman" w:hAnsi="Times New Roman"/>
          <w:noProof w:val="0"/>
          <w:sz w:val="24"/>
          <w:szCs w:val="24"/>
        </w:rPr>
      </w:pPr>
      <w:r w:rsidRPr="002A40A7">
        <w:rPr>
          <w:rFonts w:ascii="Times New Roman" w:hAnsi="Times New Roman"/>
          <w:color w:val="212121"/>
          <w:sz w:val="24"/>
          <w:szCs w:val="24"/>
          <w:shd w:val="clear" w:color="auto" w:fill="FFFFFF"/>
        </w:rPr>
        <w:t xml:space="preserve">Blankstein M, Schemitsch EH, Bzovsky S, Axelrod D, Poolman RW, Frihagen F, Bhandari M, Swiontkowski M, Sprague S, Schottel PC; </w:t>
      </w:r>
      <w:r w:rsidRPr="002A40A7">
        <w:rPr>
          <w:rFonts w:ascii="Times New Roman" w:hAnsi="Times New Roman"/>
          <w:b/>
          <w:bCs/>
          <w:color w:val="212121"/>
          <w:sz w:val="24"/>
          <w:szCs w:val="24"/>
          <w:shd w:val="clear" w:color="auto" w:fill="FFFFFF"/>
        </w:rPr>
        <w:t>FAITH Investigators; HEALTH Investigators</w:t>
      </w:r>
      <w:r w:rsidRPr="002A40A7">
        <w:rPr>
          <w:rFonts w:ascii="Times New Roman" w:hAnsi="Times New Roman"/>
          <w:color w:val="212121"/>
          <w:sz w:val="24"/>
          <w:szCs w:val="24"/>
          <w:shd w:val="clear" w:color="auto" w:fill="FFFFFF"/>
        </w:rPr>
        <w:t xml:space="preserve">. The FAITH and HEALTH Trials: Are We Studying Different Hip Fracture Patient Populations? </w:t>
      </w:r>
      <w:r w:rsidRPr="002A40A7">
        <w:rPr>
          <w:rFonts w:ascii="Times New Roman" w:hAnsi="Times New Roman"/>
          <w:i/>
          <w:iCs/>
          <w:color w:val="212121"/>
          <w:sz w:val="24"/>
          <w:szCs w:val="24"/>
          <w:shd w:val="clear" w:color="auto" w:fill="FFFFFF"/>
        </w:rPr>
        <w:t>J Orthop Trauma.</w:t>
      </w:r>
      <w:r w:rsidRPr="002A40A7">
        <w:rPr>
          <w:rFonts w:ascii="Times New Roman" w:hAnsi="Times New Roman"/>
          <w:color w:val="212121"/>
          <w:sz w:val="24"/>
          <w:szCs w:val="24"/>
          <w:shd w:val="clear" w:color="auto" w:fill="FFFFFF"/>
        </w:rPr>
        <w:t xml:space="preserve"> 2020 Nov;34 Suppl 3:S1-S8.</w:t>
      </w:r>
      <w:r w:rsidR="002A40A7">
        <w:rPr>
          <w:rFonts w:ascii="Times New Roman" w:hAnsi="Times New Roman"/>
          <w:color w:val="212121"/>
          <w:sz w:val="24"/>
          <w:szCs w:val="24"/>
          <w:shd w:val="clear" w:color="auto" w:fill="FFFFFF"/>
        </w:rPr>
        <w:t xml:space="preserve"> </w:t>
      </w:r>
      <w:r w:rsidR="002A40A7">
        <w:rPr>
          <w:rFonts w:ascii="Times New Roman" w:hAnsi="Times New Roman"/>
          <w:noProof w:val="0"/>
          <w:color w:val="000000" w:themeColor="text1"/>
          <w:sz w:val="24"/>
          <w:szCs w:val="24"/>
          <w:shd w:val="clear" w:color="auto" w:fill="FFFFFF"/>
        </w:rPr>
        <w:t>Collaborator</w:t>
      </w:r>
    </w:p>
    <w:p w14:paraId="651B317F" w14:textId="77777777" w:rsidR="000818C1" w:rsidRPr="002A40A7" w:rsidRDefault="000818C1" w:rsidP="000818C1">
      <w:pPr>
        <w:pStyle w:val="ListParagraph"/>
        <w:numPr>
          <w:ilvl w:val="0"/>
          <w:numId w:val="2"/>
        </w:numPr>
        <w:rPr>
          <w:rFonts w:ascii="Times New Roman" w:hAnsi="Times New Roman"/>
          <w:sz w:val="24"/>
          <w:szCs w:val="24"/>
        </w:rPr>
      </w:pPr>
      <w:r w:rsidRPr="002A40A7">
        <w:rPr>
          <w:rFonts w:ascii="Times New Roman" w:hAnsi="Times New Roman"/>
          <w:color w:val="212121"/>
          <w:sz w:val="24"/>
          <w:szCs w:val="24"/>
          <w:shd w:val="clear" w:color="auto" w:fill="FFFFFF"/>
        </w:rPr>
        <w:t xml:space="preserve">Afaq S, OʼHara NN, Schemitsch EH, Bzovsky S, Sprague S, Poolman RW, Frihagen F, Heels-Ansdell D, Bhandari M, Swiontkowski M, Slobogean GP; </w:t>
      </w:r>
      <w:r w:rsidRPr="002A40A7">
        <w:rPr>
          <w:rFonts w:ascii="Times New Roman" w:hAnsi="Times New Roman"/>
          <w:b/>
          <w:bCs/>
          <w:color w:val="212121"/>
          <w:sz w:val="24"/>
          <w:szCs w:val="24"/>
          <w:shd w:val="clear" w:color="auto" w:fill="FFFFFF"/>
        </w:rPr>
        <w:t>FAITH Investigators; HEALTH Investigators</w:t>
      </w:r>
      <w:r w:rsidRPr="002A40A7">
        <w:rPr>
          <w:rFonts w:ascii="Times New Roman" w:hAnsi="Times New Roman"/>
          <w:color w:val="212121"/>
          <w:sz w:val="24"/>
          <w:szCs w:val="24"/>
          <w:shd w:val="clear" w:color="auto" w:fill="FFFFFF"/>
        </w:rPr>
        <w:t xml:space="preserve">. Arthroplasty Versus Internal Fixation for the Treatment of Undisplaced Femoral Neck Fractures: A Retrospective Cohort Study. </w:t>
      </w:r>
      <w:r w:rsidRPr="002A40A7">
        <w:rPr>
          <w:rFonts w:ascii="Times New Roman" w:hAnsi="Times New Roman"/>
          <w:i/>
          <w:iCs/>
          <w:color w:val="212121"/>
          <w:sz w:val="24"/>
          <w:szCs w:val="24"/>
          <w:shd w:val="clear" w:color="auto" w:fill="FFFFFF"/>
        </w:rPr>
        <w:t>J Orthop Trauma</w:t>
      </w:r>
      <w:r w:rsidRPr="002A40A7">
        <w:rPr>
          <w:rFonts w:ascii="Times New Roman" w:hAnsi="Times New Roman"/>
          <w:color w:val="212121"/>
          <w:sz w:val="24"/>
          <w:szCs w:val="24"/>
          <w:shd w:val="clear" w:color="auto" w:fill="FFFFFF"/>
        </w:rPr>
        <w:t>. 2020 Nov;34 Suppl 3:S9-S14. doi: 10.1097/BOT.0000000000001940. PMID: 33027160.</w:t>
      </w:r>
      <w:r w:rsidR="002A40A7">
        <w:rPr>
          <w:rFonts w:ascii="Times New Roman" w:hAnsi="Times New Roman"/>
          <w:color w:val="212121"/>
          <w:sz w:val="24"/>
          <w:szCs w:val="24"/>
          <w:shd w:val="clear" w:color="auto" w:fill="FFFFFF"/>
        </w:rPr>
        <w:t xml:space="preserve"> </w:t>
      </w:r>
      <w:r w:rsidR="002A40A7">
        <w:rPr>
          <w:rFonts w:ascii="Times New Roman" w:hAnsi="Times New Roman"/>
          <w:noProof w:val="0"/>
          <w:color w:val="000000" w:themeColor="text1"/>
          <w:sz w:val="24"/>
          <w:szCs w:val="24"/>
          <w:shd w:val="clear" w:color="auto" w:fill="FFFFFF"/>
        </w:rPr>
        <w:t>Collaborator</w:t>
      </w:r>
    </w:p>
    <w:p w14:paraId="5F46CD8B" w14:textId="77777777" w:rsidR="000818C1" w:rsidRPr="002A40A7" w:rsidRDefault="000818C1" w:rsidP="000818C1">
      <w:pPr>
        <w:pStyle w:val="ListParagraph"/>
        <w:numPr>
          <w:ilvl w:val="0"/>
          <w:numId w:val="2"/>
        </w:numPr>
        <w:rPr>
          <w:rFonts w:ascii="Times New Roman" w:hAnsi="Times New Roman"/>
          <w:sz w:val="24"/>
          <w:szCs w:val="24"/>
        </w:rPr>
      </w:pPr>
      <w:r w:rsidRPr="002A40A7">
        <w:rPr>
          <w:rFonts w:ascii="Times New Roman" w:hAnsi="Times New Roman"/>
          <w:color w:val="212121"/>
          <w:sz w:val="24"/>
          <w:szCs w:val="24"/>
          <w:shd w:val="clear" w:color="auto" w:fill="FFFFFF"/>
        </w:rPr>
        <w:t xml:space="preserve">Bzovsky S, Comeau-Gauthier M, Schemitsch EH, Swiontkowski M, Heels-Ansdell D, Frihagen F, Bhandari M, Sprague S; </w:t>
      </w:r>
      <w:r w:rsidRPr="002A40A7">
        <w:rPr>
          <w:rFonts w:ascii="Times New Roman" w:hAnsi="Times New Roman"/>
          <w:b/>
          <w:bCs/>
          <w:color w:val="212121"/>
          <w:sz w:val="24"/>
          <w:szCs w:val="24"/>
          <w:shd w:val="clear" w:color="auto" w:fill="FFFFFF"/>
        </w:rPr>
        <w:t>FAITH Investigators; HEALTH Investigators</w:t>
      </w:r>
      <w:r w:rsidRPr="002A40A7">
        <w:rPr>
          <w:rFonts w:ascii="Times New Roman" w:hAnsi="Times New Roman"/>
          <w:color w:val="212121"/>
          <w:sz w:val="24"/>
          <w:szCs w:val="24"/>
          <w:shd w:val="clear" w:color="auto" w:fill="FFFFFF"/>
        </w:rPr>
        <w:t xml:space="preserve">. Factors Associated With Mortality After Surgical Management of Femoral Neck Fractures. </w:t>
      </w:r>
      <w:r w:rsidRPr="002A40A7">
        <w:rPr>
          <w:rFonts w:ascii="Times New Roman" w:hAnsi="Times New Roman"/>
          <w:i/>
          <w:iCs/>
          <w:color w:val="212121"/>
          <w:sz w:val="24"/>
          <w:szCs w:val="24"/>
          <w:shd w:val="clear" w:color="auto" w:fill="FFFFFF"/>
        </w:rPr>
        <w:t>J Orthop Trauma</w:t>
      </w:r>
      <w:r w:rsidRPr="002A40A7">
        <w:rPr>
          <w:rFonts w:ascii="Times New Roman" w:hAnsi="Times New Roman"/>
          <w:color w:val="212121"/>
          <w:sz w:val="24"/>
          <w:szCs w:val="24"/>
          <w:shd w:val="clear" w:color="auto" w:fill="FFFFFF"/>
        </w:rPr>
        <w:t>. 2020 Nov;34 Suppl 3:S15-S21. doi: 10.1097/BOT.0000000000001937. PMID: 33027161.</w:t>
      </w:r>
      <w:r w:rsidR="002A40A7">
        <w:rPr>
          <w:rFonts w:ascii="Times New Roman" w:hAnsi="Times New Roman"/>
          <w:color w:val="212121"/>
          <w:sz w:val="24"/>
          <w:szCs w:val="24"/>
          <w:shd w:val="clear" w:color="auto" w:fill="FFFFFF"/>
        </w:rPr>
        <w:t xml:space="preserve"> </w:t>
      </w:r>
      <w:r w:rsidR="002A40A7">
        <w:rPr>
          <w:rFonts w:ascii="Times New Roman" w:hAnsi="Times New Roman"/>
          <w:noProof w:val="0"/>
          <w:color w:val="000000" w:themeColor="text1"/>
          <w:sz w:val="24"/>
          <w:szCs w:val="24"/>
          <w:shd w:val="clear" w:color="auto" w:fill="FFFFFF"/>
        </w:rPr>
        <w:t>Collaborator</w:t>
      </w:r>
    </w:p>
    <w:p w14:paraId="3A4849BA" w14:textId="77777777" w:rsidR="000818C1" w:rsidRPr="002A40A7" w:rsidRDefault="000818C1" w:rsidP="000818C1">
      <w:pPr>
        <w:pStyle w:val="ListParagraph"/>
        <w:numPr>
          <w:ilvl w:val="0"/>
          <w:numId w:val="2"/>
        </w:numPr>
        <w:rPr>
          <w:rFonts w:ascii="Times New Roman" w:hAnsi="Times New Roman"/>
          <w:sz w:val="24"/>
          <w:szCs w:val="24"/>
        </w:rPr>
      </w:pPr>
      <w:r w:rsidRPr="002A40A7">
        <w:rPr>
          <w:rFonts w:ascii="Times New Roman" w:hAnsi="Times New Roman"/>
          <w:sz w:val="24"/>
          <w:szCs w:val="24"/>
        </w:rPr>
        <w:t xml:space="preserve">Sivaratnam S, Comeau-Gauthier M, Sprague S, Schemitsch EH, Poolman RW, Frihagen F, Bhandari M, Swiontkowski M, Bzovsky S; </w:t>
      </w:r>
      <w:r w:rsidRPr="002A40A7">
        <w:rPr>
          <w:rFonts w:ascii="Times New Roman" w:hAnsi="Times New Roman"/>
          <w:b/>
          <w:bCs/>
          <w:sz w:val="24"/>
          <w:szCs w:val="24"/>
        </w:rPr>
        <w:t>FAITH Investigators; HEALTH Investigators</w:t>
      </w:r>
      <w:r w:rsidRPr="002A40A7">
        <w:rPr>
          <w:rFonts w:ascii="Times New Roman" w:hAnsi="Times New Roman"/>
          <w:sz w:val="24"/>
          <w:szCs w:val="24"/>
        </w:rPr>
        <w:t xml:space="preserve">. Predictors of Loss to Follow-up in Hip Fracture Trials: A Secondary Analysis of the FAITH and HEALTH Trials. </w:t>
      </w:r>
      <w:r w:rsidRPr="002A40A7">
        <w:rPr>
          <w:rFonts w:ascii="Times New Roman" w:hAnsi="Times New Roman"/>
          <w:i/>
          <w:iCs/>
          <w:sz w:val="24"/>
          <w:szCs w:val="24"/>
        </w:rPr>
        <w:t>J Orthop Trauma</w:t>
      </w:r>
      <w:r w:rsidRPr="002A40A7">
        <w:rPr>
          <w:rFonts w:ascii="Times New Roman" w:hAnsi="Times New Roman"/>
          <w:sz w:val="24"/>
          <w:szCs w:val="24"/>
        </w:rPr>
        <w:t>. 2020 Nov;34 Suppl 3:S22-S28. doi:10.1097/BOT.0000000000001928. PMID: 33027162.</w:t>
      </w:r>
      <w:r w:rsidR="002A40A7">
        <w:rPr>
          <w:rFonts w:ascii="Times New Roman" w:hAnsi="Times New Roman"/>
          <w:sz w:val="24"/>
          <w:szCs w:val="24"/>
        </w:rPr>
        <w:t xml:space="preserve"> </w:t>
      </w:r>
      <w:r w:rsidR="002A40A7">
        <w:rPr>
          <w:rFonts w:ascii="Times New Roman" w:hAnsi="Times New Roman"/>
          <w:noProof w:val="0"/>
          <w:color w:val="000000" w:themeColor="text1"/>
          <w:sz w:val="24"/>
          <w:szCs w:val="24"/>
          <w:shd w:val="clear" w:color="auto" w:fill="FFFFFF"/>
        </w:rPr>
        <w:t>Collaborator</w:t>
      </w:r>
    </w:p>
    <w:p w14:paraId="0241448F" w14:textId="77777777" w:rsidR="000818C1" w:rsidRPr="002A40A7" w:rsidRDefault="000818C1" w:rsidP="000818C1">
      <w:pPr>
        <w:pStyle w:val="ListParagraph"/>
        <w:numPr>
          <w:ilvl w:val="0"/>
          <w:numId w:val="2"/>
        </w:numPr>
        <w:rPr>
          <w:rFonts w:ascii="Times New Roman" w:hAnsi="Times New Roman"/>
          <w:sz w:val="24"/>
          <w:szCs w:val="24"/>
        </w:rPr>
      </w:pPr>
      <w:r w:rsidRPr="002A40A7">
        <w:rPr>
          <w:rFonts w:ascii="Times New Roman" w:hAnsi="Times New Roman"/>
          <w:color w:val="212121"/>
          <w:sz w:val="24"/>
          <w:szCs w:val="24"/>
          <w:shd w:val="clear" w:color="auto" w:fill="FFFFFF"/>
        </w:rPr>
        <w:t xml:space="preserve">Axelrod D, Comeau-Gauthier M, Bzovsky S, Schemitsch EH, Poolman RW, Frihagen F, Guerra-Farfán E, Heels-Ansdell D, Bhandari M, Sprague S; </w:t>
      </w:r>
      <w:r w:rsidRPr="002A40A7">
        <w:rPr>
          <w:rFonts w:ascii="Times New Roman" w:hAnsi="Times New Roman"/>
          <w:b/>
          <w:bCs/>
          <w:color w:val="212121"/>
          <w:sz w:val="24"/>
          <w:szCs w:val="24"/>
          <w:shd w:val="clear" w:color="auto" w:fill="FFFFFF"/>
        </w:rPr>
        <w:t>HEALTH Investigators</w:t>
      </w:r>
      <w:r w:rsidRPr="002A40A7">
        <w:rPr>
          <w:rFonts w:ascii="Times New Roman" w:hAnsi="Times New Roman"/>
          <w:color w:val="212121"/>
          <w:sz w:val="24"/>
          <w:szCs w:val="24"/>
          <w:shd w:val="clear" w:color="auto" w:fill="FFFFFF"/>
        </w:rPr>
        <w:t xml:space="preserve">. What Predicts Health-Related Quality of Life for Patients With Displaced Femoral Neck Fractures Managed With Arthroplasty? A Secondary Analysis of the HEALTH Trial. </w:t>
      </w:r>
      <w:r w:rsidRPr="002A40A7">
        <w:rPr>
          <w:rFonts w:ascii="Times New Roman" w:hAnsi="Times New Roman"/>
          <w:i/>
          <w:iCs/>
          <w:color w:val="212121"/>
          <w:sz w:val="24"/>
          <w:szCs w:val="24"/>
          <w:shd w:val="clear" w:color="auto" w:fill="FFFFFF"/>
        </w:rPr>
        <w:t>J Orthop Trauma</w:t>
      </w:r>
      <w:r w:rsidRPr="002A40A7">
        <w:rPr>
          <w:rFonts w:ascii="Times New Roman" w:hAnsi="Times New Roman"/>
          <w:color w:val="212121"/>
          <w:sz w:val="24"/>
          <w:szCs w:val="24"/>
          <w:shd w:val="clear" w:color="auto" w:fill="FFFFFF"/>
        </w:rPr>
        <w:t>. 2020 Nov;34 Suppl 3:S29-S36. doi: 10.1097/BOT.0000000000001933. PMID: 33027163.</w:t>
      </w:r>
      <w:r w:rsidR="002A40A7">
        <w:rPr>
          <w:rFonts w:ascii="Times New Roman" w:hAnsi="Times New Roman"/>
          <w:color w:val="212121"/>
          <w:sz w:val="24"/>
          <w:szCs w:val="24"/>
          <w:shd w:val="clear" w:color="auto" w:fill="FFFFFF"/>
        </w:rPr>
        <w:t xml:space="preserve"> </w:t>
      </w:r>
      <w:r w:rsidR="002A40A7">
        <w:rPr>
          <w:rFonts w:ascii="Times New Roman" w:hAnsi="Times New Roman"/>
          <w:noProof w:val="0"/>
          <w:color w:val="000000" w:themeColor="text1"/>
          <w:sz w:val="24"/>
          <w:szCs w:val="24"/>
          <w:shd w:val="clear" w:color="auto" w:fill="FFFFFF"/>
        </w:rPr>
        <w:t>Collaborator</w:t>
      </w:r>
    </w:p>
    <w:p w14:paraId="1CEFC937" w14:textId="77777777" w:rsidR="000818C1" w:rsidRPr="002A40A7" w:rsidRDefault="000818C1" w:rsidP="000818C1">
      <w:pPr>
        <w:pStyle w:val="ListParagraph"/>
        <w:numPr>
          <w:ilvl w:val="0"/>
          <w:numId w:val="2"/>
        </w:numPr>
        <w:rPr>
          <w:rFonts w:ascii="Times New Roman" w:hAnsi="Times New Roman"/>
          <w:sz w:val="24"/>
          <w:szCs w:val="24"/>
        </w:rPr>
      </w:pPr>
      <w:r w:rsidRPr="002A40A7">
        <w:rPr>
          <w:rFonts w:ascii="Times New Roman" w:hAnsi="Times New Roman"/>
          <w:color w:val="212121"/>
          <w:sz w:val="24"/>
          <w:szCs w:val="24"/>
          <w:shd w:val="clear" w:color="auto" w:fill="FFFFFF"/>
        </w:rPr>
        <w:t xml:space="preserve">Axelrod D, Tarride JÉ, Ekhtiari S, Blackhouse G, Johal H, Bzovsky S, Schemitsch EH, Heels-Ansdell D, Bhandari M, Sprague S; </w:t>
      </w:r>
      <w:r w:rsidRPr="002A40A7">
        <w:rPr>
          <w:rFonts w:ascii="Times New Roman" w:hAnsi="Times New Roman"/>
          <w:b/>
          <w:bCs/>
          <w:color w:val="212121"/>
          <w:sz w:val="24"/>
          <w:szCs w:val="24"/>
          <w:shd w:val="clear" w:color="auto" w:fill="FFFFFF"/>
        </w:rPr>
        <w:t>HEALTH Investigators</w:t>
      </w:r>
      <w:r w:rsidRPr="002A40A7">
        <w:rPr>
          <w:rFonts w:ascii="Times New Roman" w:hAnsi="Times New Roman"/>
          <w:color w:val="212121"/>
          <w:sz w:val="24"/>
          <w:szCs w:val="24"/>
          <w:shd w:val="clear" w:color="auto" w:fill="FFFFFF"/>
        </w:rPr>
        <w:t xml:space="preserve">. Is Total Hip Arthroplasty a Cost-Effective Option for Management of Displaced Femoral Neck Fractures? A Trial-Based Analysis of the HEALTH Study. </w:t>
      </w:r>
      <w:r w:rsidRPr="002A40A7">
        <w:rPr>
          <w:rFonts w:ascii="Times New Roman" w:hAnsi="Times New Roman"/>
          <w:i/>
          <w:iCs/>
          <w:color w:val="212121"/>
          <w:sz w:val="24"/>
          <w:szCs w:val="24"/>
          <w:shd w:val="clear" w:color="auto" w:fill="FFFFFF"/>
        </w:rPr>
        <w:t>J Orthop Trauma</w:t>
      </w:r>
      <w:r w:rsidRPr="002A40A7">
        <w:rPr>
          <w:rFonts w:ascii="Times New Roman" w:hAnsi="Times New Roman"/>
          <w:color w:val="212121"/>
          <w:sz w:val="24"/>
          <w:szCs w:val="24"/>
          <w:shd w:val="clear" w:color="auto" w:fill="FFFFFF"/>
        </w:rPr>
        <w:t>. 2020 Nov;34 Suppl 3:S37-S41. doi: 10.1097/BOT.0000000000001932. PMID: 33027164.</w:t>
      </w:r>
      <w:r w:rsidR="002A40A7">
        <w:rPr>
          <w:rFonts w:ascii="Times New Roman" w:hAnsi="Times New Roman"/>
          <w:color w:val="212121"/>
          <w:sz w:val="24"/>
          <w:szCs w:val="24"/>
          <w:shd w:val="clear" w:color="auto" w:fill="FFFFFF"/>
        </w:rPr>
        <w:t xml:space="preserve"> </w:t>
      </w:r>
      <w:r w:rsidR="002A40A7">
        <w:rPr>
          <w:rFonts w:ascii="Times New Roman" w:hAnsi="Times New Roman"/>
          <w:noProof w:val="0"/>
          <w:color w:val="000000" w:themeColor="text1"/>
          <w:sz w:val="24"/>
          <w:szCs w:val="24"/>
          <w:shd w:val="clear" w:color="auto" w:fill="FFFFFF"/>
        </w:rPr>
        <w:t>Collaborator</w:t>
      </w:r>
    </w:p>
    <w:p w14:paraId="3606FD5A" w14:textId="77777777" w:rsidR="000818C1" w:rsidRPr="002A40A7" w:rsidRDefault="000818C1" w:rsidP="000818C1">
      <w:pPr>
        <w:pStyle w:val="ListParagraph"/>
        <w:numPr>
          <w:ilvl w:val="0"/>
          <w:numId w:val="2"/>
        </w:numPr>
        <w:rPr>
          <w:rFonts w:ascii="Times New Roman" w:hAnsi="Times New Roman"/>
          <w:sz w:val="24"/>
          <w:szCs w:val="24"/>
        </w:rPr>
      </w:pPr>
      <w:r w:rsidRPr="002A40A7">
        <w:rPr>
          <w:rFonts w:ascii="Times New Roman" w:hAnsi="Times New Roman"/>
          <w:color w:val="212121"/>
          <w:sz w:val="24"/>
          <w:szCs w:val="24"/>
          <w:shd w:val="clear" w:color="auto" w:fill="FFFFFF"/>
        </w:rPr>
        <w:t xml:space="preserve">Neilly D, MacDonald DRW, Sprague S, Bzovsky S, Axelrod D, Poolman RW, Frihagen F, Heels-Ansdell D, Bhandari M, Schemitsch EH, Stevenson IM; </w:t>
      </w:r>
      <w:r w:rsidRPr="002A40A7">
        <w:rPr>
          <w:rFonts w:ascii="Times New Roman" w:hAnsi="Times New Roman"/>
          <w:b/>
          <w:bCs/>
          <w:color w:val="212121"/>
          <w:sz w:val="24"/>
          <w:szCs w:val="24"/>
          <w:shd w:val="clear" w:color="auto" w:fill="FFFFFF"/>
        </w:rPr>
        <w:t>HEALTH Investigators</w:t>
      </w:r>
      <w:r w:rsidRPr="002A40A7">
        <w:rPr>
          <w:rFonts w:ascii="Times New Roman" w:hAnsi="Times New Roman"/>
          <w:color w:val="212121"/>
          <w:sz w:val="24"/>
          <w:szCs w:val="24"/>
          <w:shd w:val="clear" w:color="auto" w:fill="FFFFFF"/>
        </w:rPr>
        <w:t xml:space="preserve">. Predictors of Medical Serious Adverse Events in Hip Fracture Patients Treated With Arthroplasty. </w:t>
      </w:r>
      <w:r w:rsidRPr="002A40A7">
        <w:rPr>
          <w:rFonts w:ascii="Times New Roman" w:hAnsi="Times New Roman"/>
          <w:i/>
          <w:iCs/>
          <w:color w:val="212121"/>
          <w:sz w:val="24"/>
          <w:szCs w:val="24"/>
          <w:shd w:val="clear" w:color="auto" w:fill="FFFFFF"/>
        </w:rPr>
        <w:t>J Orthop Trauma</w:t>
      </w:r>
      <w:r w:rsidRPr="002A40A7">
        <w:rPr>
          <w:rFonts w:ascii="Times New Roman" w:hAnsi="Times New Roman"/>
          <w:color w:val="212121"/>
          <w:sz w:val="24"/>
          <w:szCs w:val="24"/>
          <w:shd w:val="clear" w:color="auto" w:fill="FFFFFF"/>
        </w:rPr>
        <w:t>. 2020 Nov;34 Suppl 3:S42-S48. doi: 10.1097/BOT.0000000000001935. PMID: 33027165.</w:t>
      </w:r>
      <w:r w:rsidR="002A40A7">
        <w:rPr>
          <w:rFonts w:ascii="Times New Roman" w:hAnsi="Times New Roman"/>
          <w:color w:val="212121"/>
          <w:sz w:val="24"/>
          <w:szCs w:val="24"/>
          <w:shd w:val="clear" w:color="auto" w:fill="FFFFFF"/>
        </w:rPr>
        <w:t xml:space="preserve"> </w:t>
      </w:r>
      <w:r w:rsidR="002A40A7">
        <w:rPr>
          <w:rFonts w:ascii="Times New Roman" w:hAnsi="Times New Roman"/>
          <w:noProof w:val="0"/>
          <w:color w:val="000000" w:themeColor="text1"/>
          <w:sz w:val="24"/>
          <w:szCs w:val="24"/>
          <w:shd w:val="clear" w:color="auto" w:fill="FFFFFF"/>
        </w:rPr>
        <w:t>Collaborator</w:t>
      </w:r>
    </w:p>
    <w:p w14:paraId="45324348" w14:textId="77777777" w:rsidR="000818C1" w:rsidRPr="002A40A7" w:rsidRDefault="000818C1" w:rsidP="000818C1">
      <w:pPr>
        <w:pStyle w:val="ListParagraph"/>
        <w:numPr>
          <w:ilvl w:val="0"/>
          <w:numId w:val="2"/>
        </w:numPr>
        <w:rPr>
          <w:rFonts w:ascii="Times New Roman" w:hAnsi="Times New Roman"/>
          <w:sz w:val="24"/>
          <w:szCs w:val="24"/>
        </w:rPr>
      </w:pPr>
      <w:r w:rsidRPr="002A40A7">
        <w:rPr>
          <w:rFonts w:ascii="Times New Roman" w:hAnsi="Times New Roman"/>
          <w:color w:val="212121"/>
          <w:sz w:val="24"/>
          <w:szCs w:val="24"/>
          <w:shd w:val="clear" w:color="auto" w:fill="FFFFFF"/>
        </w:rPr>
        <w:lastRenderedPageBreak/>
        <w:t xml:space="preserve">Blankstein M, Schemitsch EH, Bzovsky S, Poolman RW, Frihagen F, Axelrod D, Heels-Ansdell D, Bhandari M, Sprague S, Schottel PC; </w:t>
      </w:r>
      <w:r w:rsidRPr="002A40A7">
        <w:rPr>
          <w:rFonts w:ascii="Times New Roman" w:hAnsi="Times New Roman"/>
          <w:b/>
          <w:bCs/>
          <w:color w:val="212121"/>
          <w:sz w:val="24"/>
          <w:szCs w:val="24"/>
          <w:shd w:val="clear" w:color="auto" w:fill="FFFFFF"/>
        </w:rPr>
        <w:t>HEALTH Investigators</w:t>
      </w:r>
      <w:r w:rsidRPr="002A40A7">
        <w:rPr>
          <w:rFonts w:ascii="Times New Roman" w:hAnsi="Times New Roman"/>
          <w:color w:val="212121"/>
          <w:sz w:val="24"/>
          <w:szCs w:val="24"/>
          <w:shd w:val="clear" w:color="auto" w:fill="FFFFFF"/>
        </w:rPr>
        <w:t xml:space="preserve">. What Factors Increase Revision Surgery Risk When Treating Displaced Femoral Neck Fractures With Arthroplasty: A Secondary Analysis of the HEALTH Trial. </w:t>
      </w:r>
      <w:r w:rsidRPr="002A40A7">
        <w:rPr>
          <w:rFonts w:ascii="Times New Roman" w:hAnsi="Times New Roman"/>
          <w:i/>
          <w:iCs/>
          <w:color w:val="212121"/>
          <w:sz w:val="24"/>
          <w:szCs w:val="24"/>
          <w:shd w:val="clear" w:color="auto" w:fill="FFFFFF"/>
        </w:rPr>
        <w:t>J Orthop Trauma</w:t>
      </w:r>
      <w:r w:rsidRPr="002A40A7">
        <w:rPr>
          <w:rFonts w:ascii="Times New Roman" w:hAnsi="Times New Roman"/>
          <w:color w:val="212121"/>
          <w:sz w:val="24"/>
          <w:szCs w:val="24"/>
          <w:shd w:val="clear" w:color="auto" w:fill="FFFFFF"/>
        </w:rPr>
        <w:t>. 2020 Nov;34 Suppl 3:S49-S54. doi: 10.1097/BOT.0000000000001936. PMID: 33027166.</w:t>
      </w:r>
      <w:r w:rsidR="002A40A7">
        <w:rPr>
          <w:rFonts w:ascii="Times New Roman" w:hAnsi="Times New Roman"/>
          <w:color w:val="212121"/>
          <w:sz w:val="24"/>
          <w:szCs w:val="24"/>
          <w:shd w:val="clear" w:color="auto" w:fill="FFFFFF"/>
        </w:rPr>
        <w:t xml:space="preserve"> </w:t>
      </w:r>
      <w:r w:rsidR="002A40A7">
        <w:rPr>
          <w:rFonts w:ascii="Times New Roman" w:hAnsi="Times New Roman"/>
          <w:noProof w:val="0"/>
          <w:color w:val="000000" w:themeColor="text1"/>
          <w:sz w:val="24"/>
          <w:szCs w:val="24"/>
          <w:shd w:val="clear" w:color="auto" w:fill="FFFFFF"/>
        </w:rPr>
        <w:t>Collaborator</w:t>
      </w:r>
    </w:p>
    <w:p w14:paraId="344BF5FA" w14:textId="77777777" w:rsidR="000818C1" w:rsidRPr="002A40A7" w:rsidRDefault="000818C1" w:rsidP="000818C1">
      <w:pPr>
        <w:pStyle w:val="ListParagraph"/>
        <w:numPr>
          <w:ilvl w:val="0"/>
          <w:numId w:val="2"/>
        </w:numPr>
        <w:rPr>
          <w:rFonts w:ascii="Times New Roman" w:hAnsi="Times New Roman"/>
          <w:sz w:val="24"/>
          <w:szCs w:val="24"/>
        </w:rPr>
      </w:pPr>
      <w:r w:rsidRPr="002A40A7">
        <w:rPr>
          <w:rFonts w:ascii="Times New Roman" w:hAnsi="Times New Roman"/>
          <w:color w:val="212121"/>
          <w:sz w:val="24"/>
          <w:szCs w:val="24"/>
          <w:shd w:val="clear" w:color="auto" w:fill="FFFFFF"/>
        </w:rPr>
        <w:t xml:space="preserve">Noori A, Sprague S, Bzovsky S, Schemitsch EH, Poolman RW, Frihagen F, Axelrod D, Heels-Ansdell D, Bhandari M, Busse JW; </w:t>
      </w:r>
      <w:r w:rsidRPr="002A40A7">
        <w:rPr>
          <w:rFonts w:ascii="Times New Roman" w:hAnsi="Times New Roman"/>
          <w:b/>
          <w:bCs/>
          <w:color w:val="212121"/>
          <w:sz w:val="24"/>
          <w:szCs w:val="24"/>
          <w:shd w:val="clear" w:color="auto" w:fill="FFFFFF"/>
        </w:rPr>
        <w:t>HEALTH Investigators</w:t>
      </w:r>
      <w:r w:rsidRPr="002A40A7">
        <w:rPr>
          <w:rFonts w:ascii="Times New Roman" w:hAnsi="Times New Roman"/>
          <w:color w:val="212121"/>
          <w:sz w:val="24"/>
          <w:szCs w:val="24"/>
          <w:shd w:val="clear" w:color="auto" w:fill="FFFFFF"/>
        </w:rPr>
        <w:t xml:space="preserve">. Predictors of Long-Term Pain After Hip Arthroplasty in Patients With Femoral Neck Fractures: A Cohort Study. </w:t>
      </w:r>
      <w:r w:rsidRPr="002A40A7">
        <w:rPr>
          <w:rFonts w:ascii="Times New Roman" w:hAnsi="Times New Roman"/>
          <w:i/>
          <w:iCs/>
          <w:color w:val="212121"/>
          <w:sz w:val="24"/>
          <w:szCs w:val="24"/>
          <w:shd w:val="clear" w:color="auto" w:fill="FFFFFF"/>
        </w:rPr>
        <w:t>J Orthop Trauma</w:t>
      </w:r>
      <w:r w:rsidRPr="002A40A7">
        <w:rPr>
          <w:rFonts w:ascii="Times New Roman" w:hAnsi="Times New Roman"/>
          <w:color w:val="212121"/>
          <w:sz w:val="24"/>
          <w:szCs w:val="24"/>
          <w:shd w:val="clear" w:color="auto" w:fill="FFFFFF"/>
        </w:rPr>
        <w:t>. 2020 Nov;34 Suppl 3:S55-S63. doi: 10.1097/BOT.0000000000001929. PMID: 33027167.</w:t>
      </w:r>
      <w:r w:rsidR="002A40A7">
        <w:rPr>
          <w:rFonts w:ascii="Times New Roman" w:hAnsi="Times New Roman"/>
          <w:color w:val="212121"/>
          <w:sz w:val="24"/>
          <w:szCs w:val="24"/>
          <w:shd w:val="clear" w:color="auto" w:fill="FFFFFF"/>
        </w:rPr>
        <w:t xml:space="preserve"> </w:t>
      </w:r>
      <w:r w:rsidR="002A40A7">
        <w:rPr>
          <w:rFonts w:ascii="Times New Roman" w:hAnsi="Times New Roman"/>
          <w:noProof w:val="0"/>
          <w:color w:val="000000" w:themeColor="text1"/>
          <w:sz w:val="24"/>
          <w:szCs w:val="24"/>
          <w:shd w:val="clear" w:color="auto" w:fill="FFFFFF"/>
        </w:rPr>
        <w:t>Collaborator</w:t>
      </w:r>
    </w:p>
    <w:p w14:paraId="612842F9" w14:textId="77777777" w:rsidR="000818C1" w:rsidRPr="002A40A7" w:rsidRDefault="000818C1" w:rsidP="000818C1">
      <w:pPr>
        <w:pStyle w:val="ListParagraph"/>
        <w:numPr>
          <w:ilvl w:val="0"/>
          <w:numId w:val="2"/>
        </w:numPr>
        <w:rPr>
          <w:rFonts w:ascii="Times New Roman" w:hAnsi="Times New Roman"/>
          <w:sz w:val="24"/>
          <w:szCs w:val="24"/>
        </w:rPr>
      </w:pPr>
      <w:r w:rsidRPr="002A40A7">
        <w:rPr>
          <w:rFonts w:ascii="Times New Roman" w:hAnsi="Times New Roman"/>
          <w:color w:val="212121"/>
          <w:sz w:val="24"/>
          <w:szCs w:val="24"/>
          <w:shd w:val="clear" w:color="auto" w:fill="FFFFFF"/>
        </w:rPr>
        <w:t xml:space="preserve">DeAngelis RD, Minutillo GT, Stein MK, Schemitsch EH, Bzovsky S, Sprague S, Bhandari M, Donegan DJ, Mehta S; </w:t>
      </w:r>
      <w:r w:rsidRPr="002A40A7">
        <w:rPr>
          <w:rFonts w:ascii="Times New Roman" w:hAnsi="Times New Roman"/>
          <w:b/>
          <w:bCs/>
          <w:color w:val="212121"/>
          <w:sz w:val="24"/>
          <w:szCs w:val="24"/>
          <w:shd w:val="clear" w:color="auto" w:fill="FFFFFF"/>
        </w:rPr>
        <w:t>HEALTH Investigators</w:t>
      </w:r>
      <w:r w:rsidRPr="002A40A7">
        <w:rPr>
          <w:rFonts w:ascii="Times New Roman" w:hAnsi="Times New Roman"/>
          <w:color w:val="212121"/>
          <w:sz w:val="24"/>
          <w:szCs w:val="24"/>
          <w:shd w:val="clear" w:color="auto" w:fill="FFFFFF"/>
        </w:rPr>
        <w:t xml:space="preserve">. Who Did the Arthroplasty? Hip Fracture Surgery Reoperation Rates are Not Affected by Type of Training-An Analysis of the HEALTH Database. </w:t>
      </w:r>
      <w:r w:rsidRPr="002A40A7">
        <w:rPr>
          <w:rFonts w:ascii="Times New Roman" w:hAnsi="Times New Roman"/>
          <w:i/>
          <w:iCs/>
          <w:color w:val="212121"/>
          <w:sz w:val="24"/>
          <w:szCs w:val="24"/>
          <w:shd w:val="clear" w:color="auto" w:fill="FFFFFF"/>
        </w:rPr>
        <w:t>J Orthop Trauma</w:t>
      </w:r>
      <w:r w:rsidRPr="002A40A7">
        <w:rPr>
          <w:rFonts w:ascii="Times New Roman" w:hAnsi="Times New Roman"/>
          <w:color w:val="212121"/>
          <w:sz w:val="24"/>
          <w:szCs w:val="24"/>
          <w:shd w:val="clear" w:color="auto" w:fill="FFFFFF"/>
        </w:rPr>
        <w:t>. 2020 Nov;34 Suppl 3:S64-S69. doi: 10.1097/BOT.0000000000001931. PMID: 33027168.</w:t>
      </w:r>
      <w:r w:rsidR="002A40A7">
        <w:rPr>
          <w:rFonts w:ascii="Times New Roman" w:hAnsi="Times New Roman"/>
          <w:color w:val="212121"/>
          <w:sz w:val="24"/>
          <w:szCs w:val="24"/>
          <w:shd w:val="clear" w:color="auto" w:fill="FFFFFF"/>
        </w:rPr>
        <w:t xml:space="preserve"> </w:t>
      </w:r>
      <w:r w:rsidR="002A40A7">
        <w:rPr>
          <w:rFonts w:ascii="Times New Roman" w:hAnsi="Times New Roman"/>
          <w:noProof w:val="0"/>
          <w:color w:val="000000" w:themeColor="text1"/>
          <w:sz w:val="24"/>
          <w:szCs w:val="24"/>
          <w:shd w:val="clear" w:color="auto" w:fill="FFFFFF"/>
        </w:rPr>
        <w:t>Collaborator</w:t>
      </w:r>
    </w:p>
    <w:p w14:paraId="609E2B6A" w14:textId="220DED9D" w:rsidR="000818C1" w:rsidRPr="00EE2474" w:rsidRDefault="002A40A7" w:rsidP="002A40A7">
      <w:pPr>
        <w:pStyle w:val="ListParagraph"/>
        <w:numPr>
          <w:ilvl w:val="0"/>
          <w:numId w:val="2"/>
        </w:numPr>
        <w:rPr>
          <w:rFonts w:ascii="Times New Roman" w:hAnsi="Times New Roman"/>
          <w:sz w:val="24"/>
          <w:szCs w:val="24"/>
        </w:rPr>
      </w:pPr>
      <w:r w:rsidRPr="002A40A7">
        <w:rPr>
          <w:rFonts w:ascii="Times New Roman" w:hAnsi="Times New Roman"/>
          <w:color w:val="212121"/>
          <w:sz w:val="24"/>
          <w:szCs w:val="24"/>
          <w:shd w:val="clear" w:color="auto" w:fill="FFFFFF"/>
        </w:rPr>
        <w:t xml:space="preserve">MacDonald DRW, Neilly D, Schneider PS, Bzovsky S, Sprague S, Axelrod D, Poolman RW, Frihagen F, Bhandari M, Swiontkowski M, Schemitsch EH, Stevenson IM; </w:t>
      </w:r>
      <w:r w:rsidRPr="002A40A7">
        <w:rPr>
          <w:rFonts w:ascii="Times New Roman" w:hAnsi="Times New Roman"/>
          <w:b/>
          <w:bCs/>
          <w:color w:val="212121"/>
          <w:sz w:val="24"/>
          <w:szCs w:val="24"/>
          <w:shd w:val="clear" w:color="auto" w:fill="FFFFFF"/>
        </w:rPr>
        <w:t xml:space="preserve">FAITH </w:t>
      </w:r>
      <w:r w:rsidRPr="00EE2474">
        <w:rPr>
          <w:rFonts w:ascii="Times New Roman" w:hAnsi="Times New Roman"/>
          <w:b/>
          <w:bCs/>
          <w:color w:val="212121"/>
          <w:sz w:val="24"/>
          <w:szCs w:val="24"/>
          <w:shd w:val="clear" w:color="auto" w:fill="FFFFFF"/>
        </w:rPr>
        <w:t>Investigators; HEALTH Investigators</w:t>
      </w:r>
      <w:r w:rsidRPr="00EE2474">
        <w:rPr>
          <w:rFonts w:ascii="Times New Roman" w:hAnsi="Times New Roman"/>
          <w:color w:val="212121"/>
          <w:sz w:val="24"/>
          <w:szCs w:val="24"/>
          <w:shd w:val="clear" w:color="auto" w:fill="FFFFFF"/>
        </w:rPr>
        <w:t xml:space="preserve">. Venous Thromboembolism in Hip Fracture Patients: A Subanalysis of the FAITH and HEALTH Trials. </w:t>
      </w:r>
      <w:r w:rsidRPr="00EE2474">
        <w:rPr>
          <w:rFonts w:ascii="Times New Roman" w:hAnsi="Times New Roman"/>
          <w:i/>
          <w:iCs/>
          <w:color w:val="212121"/>
          <w:sz w:val="24"/>
          <w:szCs w:val="24"/>
          <w:shd w:val="clear" w:color="auto" w:fill="FFFFFF"/>
        </w:rPr>
        <w:t>J Orthop Trauma</w:t>
      </w:r>
      <w:r w:rsidRPr="00EE2474">
        <w:rPr>
          <w:rFonts w:ascii="Times New Roman" w:hAnsi="Times New Roman"/>
          <w:color w:val="212121"/>
          <w:sz w:val="24"/>
          <w:szCs w:val="24"/>
          <w:shd w:val="clear" w:color="auto" w:fill="FFFFFF"/>
        </w:rPr>
        <w:t xml:space="preserve">. 2020 Nov;34 Suppl 3:S70-S75. doi: 10.1097/BOT.0000000000001939. PMID: 33027169. </w:t>
      </w:r>
      <w:r w:rsidRPr="00EE2474">
        <w:rPr>
          <w:rFonts w:ascii="Times New Roman" w:hAnsi="Times New Roman"/>
          <w:noProof w:val="0"/>
          <w:color w:val="000000" w:themeColor="text1"/>
          <w:sz w:val="24"/>
          <w:szCs w:val="24"/>
          <w:shd w:val="clear" w:color="auto" w:fill="FFFFFF"/>
        </w:rPr>
        <w:t>Collaborator</w:t>
      </w:r>
    </w:p>
    <w:p w14:paraId="0B617515" w14:textId="423354B5" w:rsidR="00EE2474" w:rsidRPr="00EE2474" w:rsidRDefault="00EE2474" w:rsidP="00EE2474">
      <w:pPr>
        <w:pStyle w:val="ListParagraph"/>
        <w:numPr>
          <w:ilvl w:val="0"/>
          <w:numId w:val="2"/>
        </w:numPr>
        <w:rPr>
          <w:rFonts w:ascii="Times New Roman" w:hAnsi="Times New Roman"/>
          <w:sz w:val="24"/>
          <w:szCs w:val="24"/>
        </w:rPr>
      </w:pPr>
      <w:r w:rsidRPr="00EE2474">
        <w:rPr>
          <w:rFonts w:ascii="Times New Roman" w:hAnsi="Times New Roman"/>
          <w:color w:val="212121"/>
          <w:sz w:val="24"/>
          <w:szCs w:val="24"/>
          <w:shd w:val="clear" w:color="auto" w:fill="FFFFFF"/>
        </w:rPr>
        <w:t xml:space="preserve">Prada C, Tanner SL, Marcano-Fernández FA, Bzovsky S, Schemitsch EH, Jeray K, Petrisor B, Bhandari M, Sprague S; </w:t>
      </w:r>
      <w:r w:rsidRPr="00EE2474">
        <w:rPr>
          <w:rFonts w:ascii="Times New Roman" w:hAnsi="Times New Roman"/>
          <w:b/>
          <w:bCs/>
          <w:color w:val="212121"/>
          <w:sz w:val="24"/>
          <w:szCs w:val="24"/>
          <w:shd w:val="clear" w:color="auto" w:fill="FFFFFF"/>
        </w:rPr>
        <w:t>FLOW Investigators</w:t>
      </w:r>
      <w:r w:rsidRPr="00EE2474">
        <w:rPr>
          <w:rFonts w:ascii="Times New Roman" w:hAnsi="Times New Roman"/>
          <w:color w:val="212121"/>
          <w:sz w:val="24"/>
          <w:szCs w:val="24"/>
          <w:shd w:val="clear" w:color="auto" w:fill="FFFFFF"/>
        </w:rPr>
        <w:t xml:space="preserve">. How Successful Is Antibiotic Treatment for Superficial Surgical Site Infections After Open Fracture? A Fluid Lavage of Open Wounds (FLOW) Cohort Secondary Analysis. Clin Orthop Relat Res. 2020 Dec;478(12):2846-2855. doi: 10.1097/CORR.0000000000001293. Erratum in: </w:t>
      </w:r>
      <w:r w:rsidRPr="00EE2474">
        <w:rPr>
          <w:rFonts w:ascii="Times New Roman" w:hAnsi="Times New Roman"/>
          <w:i/>
          <w:iCs/>
          <w:color w:val="212121"/>
          <w:sz w:val="24"/>
          <w:szCs w:val="24"/>
          <w:shd w:val="clear" w:color="auto" w:fill="FFFFFF"/>
        </w:rPr>
        <w:t>Clin Orthop Relat Res</w:t>
      </w:r>
      <w:r w:rsidRPr="00EE2474">
        <w:rPr>
          <w:rFonts w:ascii="Times New Roman" w:hAnsi="Times New Roman"/>
          <w:color w:val="212121"/>
          <w:sz w:val="24"/>
          <w:szCs w:val="24"/>
          <w:shd w:val="clear" w:color="auto" w:fill="FFFFFF"/>
        </w:rPr>
        <w:t>. 2021 Mar 1;479(3):641. PMID: 32412929; PMCID: PMC7899390.Collaborator</w:t>
      </w:r>
    </w:p>
    <w:p w14:paraId="148DEA02" w14:textId="40B27AFE" w:rsidR="00EE2474" w:rsidRPr="00EE2474" w:rsidRDefault="00EE2474" w:rsidP="00EE2474">
      <w:pPr>
        <w:pStyle w:val="ListParagraph"/>
        <w:numPr>
          <w:ilvl w:val="0"/>
          <w:numId w:val="2"/>
        </w:numPr>
        <w:rPr>
          <w:rFonts w:ascii="Times New Roman" w:hAnsi="Times New Roman"/>
          <w:sz w:val="24"/>
          <w:szCs w:val="24"/>
        </w:rPr>
      </w:pPr>
      <w:r w:rsidRPr="00EE2474">
        <w:rPr>
          <w:rFonts w:ascii="Times New Roman" w:hAnsi="Times New Roman"/>
          <w:color w:val="212121"/>
          <w:sz w:val="24"/>
          <w:szCs w:val="24"/>
          <w:shd w:val="clear" w:color="auto" w:fill="FFFFFF"/>
        </w:rPr>
        <w:t xml:space="preserve">Tornetta P 3rd, Della Rocca GJ, Morshed S, Jones C, Heels-Ansdell D, Sprague S, Petrisor B, Jeray KJ, Del Fabbro G, Bzovsky S, Bhandari M; </w:t>
      </w:r>
      <w:r w:rsidRPr="00EE2474">
        <w:rPr>
          <w:rFonts w:ascii="Times New Roman" w:hAnsi="Times New Roman"/>
          <w:b/>
          <w:bCs/>
          <w:color w:val="212121"/>
          <w:sz w:val="24"/>
          <w:szCs w:val="24"/>
          <w:shd w:val="clear" w:color="auto" w:fill="FFFFFF"/>
        </w:rPr>
        <w:t>FLOW Investigators</w:t>
      </w:r>
      <w:r w:rsidRPr="00EE2474">
        <w:rPr>
          <w:rFonts w:ascii="Times New Roman" w:hAnsi="Times New Roman"/>
          <w:color w:val="212121"/>
          <w:sz w:val="24"/>
          <w:szCs w:val="24"/>
          <w:shd w:val="clear" w:color="auto" w:fill="FFFFFF"/>
        </w:rPr>
        <w:t xml:space="preserve">. Risk Factors Associated With Infection in Open Fractures of the Upper and Lower Extremities. </w:t>
      </w:r>
      <w:r w:rsidRPr="00EE2474">
        <w:rPr>
          <w:rFonts w:ascii="Times New Roman" w:hAnsi="Times New Roman"/>
          <w:i/>
          <w:iCs/>
          <w:color w:val="212121"/>
          <w:sz w:val="24"/>
          <w:szCs w:val="24"/>
          <w:shd w:val="clear" w:color="auto" w:fill="FFFFFF"/>
        </w:rPr>
        <w:t>J Am Acad Orthop Surg Glob Res Rev</w:t>
      </w:r>
      <w:r w:rsidRPr="00EE2474">
        <w:rPr>
          <w:rFonts w:ascii="Times New Roman" w:hAnsi="Times New Roman"/>
          <w:color w:val="212121"/>
          <w:sz w:val="24"/>
          <w:szCs w:val="24"/>
          <w:shd w:val="clear" w:color="auto" w:fill="FFFFFF"/>
        </w:rPr>
        <w:t>. 2020 Dec 8;4(12):e20.00188. doi: 10.5435/JAAOSGlobal-D-20-00188. PMID: 33986214; PMCID: PMC7725249. Collaborator</w:t>
      </w:r>
    </w:p>
    <w:p w14:paraId="193DE531" w14:textId="4542277D" w:rsidR="005D52CA" w:rsidRPr="009B6087" w:rsidRDefault="005D52CA" w:rsidP="005D52CA">
      <w:pPr>
        <w:pStyle w:val="ListParagraph"/>
        <w:numPr>
          <w:ilvl w:val="0"/>
          <w:numId w:val="2"/>
        </w:numPr>
        <w:rPr>
          <w:rFonts w:ascii="Times New Roman" w:hAnsi="Times New Roman"/>
          <w:sz w:val="24"/>
          <w:szCs w:val="24"/>
        </w:rPr>
      </w:pPr>
      <w:r w:rsidRPr="00EE2474">
        <w:rPr>
          <w:rFonts w:ascii="Times New Roman" w:hAnsi="Times New Roman"/>
          <w:color w:val="212121"/>
          <w:sz w:val="24"/>
          <w:szCs w:val="24"/>
          <w:shd w:val="clear" w:color="auto" w:fill="FFFFFF"/>
        </w:rPr>
        <w:t>Lin CA, O'Hara NN, Sprague S, O'Toole RV, Joshi M, Harris AD, Warner SJ, Johal H, Natoli RM, Hagen</w:t>
      </w:r>
      <w:r w:rsidRPr="005D52CA">
        <w:rPr>
          <w:rFonts w:ascii="Times New Roman" w:hAnsi="Times New Roman"/>
          <w:color w:val="212121"/>
          <w:sz w:val="24"/>
          <w:szCs w:val="24"/>
          <w:shd w:val="clear" w:color="auto" w:fill="FFFFFF"/>
        </w:rPr>
        <w:t xml:space="preserve"> JE, Jeray KJ, Fowler JT, Phelps KD, Pilson HT, Gitajn IL, Bhandari M, Slobogean GP; </w:t>
      </w:r>
      <w:r w:rsidRPr="005D52CA">
        <w:rPr>
          <w:rFonts w:ascii="Times New Roman" w:hAnsi="Times New Roman"/>
          <w:b/>
          <w:bCs/>
          <w:color w:val="212121"/>
          <w:sz w:val="24"/>
          <w:szCs w:val="24"/>
          <w:shd w:val="clear" w:color="auto" w:fill="FFFFFF"/>
        </w:rPr>
        <w:t>PREP-IT Investigators</w:t>
      </w:r>
      <w:r w:rsidRPr="005D52CA">
        <w:rPr>
          <w:rFonts w:ascii="Times New Roman" w:hAnsi="Times New Roman"/>
          <w:color w:val="212121"/>
          <w:sz w:val="24"/>
          <w:szCs w:val="24"/>
          <w:shd w:val="clear" w:color="auto" w:fill="FFFFFF"/>
        </w:rPr>
        <w:t xml:space="preserve">. Low Adherence to Recommended Guidelines for Open Fracture Antibiotic Prophylaxis. </w:t>
      </w:r>
      <w:r w:rsidRPr="005D52CA">
        <w:rPr>
          <w:rFonts w:ascii="Times New Roman" w:hAnsi="Times New Roman"/>
          <w:i/>
          <w:iCs/>
          <w:color w:val="212121"/>
          <w:sz w:val="24"/>
          <w:szCs w:val="24"/>
          <w:shd w:val="clear" w:color="auto" w:fill="FFFFFF"/>
        </w:rPr>
        <w:t>J Bone Joint Surg Am.</w:t>
      </w:r>
      <w:r w:rsidRPr="005D52CA">
        <w:rPr>
          <w:rFonts w:ascii="Times New Roman" w:hAnsi="Times New Roman"/>
          <w:color w:val="212121"/>
          <w:sz w:val="24"/>
          <w:szCs w:val="24"/>
          <w:shd w:val="clear" w:color="auto" w:fill="FFFFFF"/>
        </w:rPr>
        <w:t xml:space="preserve"> 2021 Jan 7;Publish Ahead of </w:t>
      </w:r>
      <w:r w:rsidRPr="009B6087">
        <w:rPr>
          <w:rFonts w:ascii="Times New Roman" w:hAnsi="Times New Roman"/>
          <w:color w:val="212121"/>
          <w:sz w:val="24"/>
          <w:szCs w:val="24"/>
          <w:shd w:val="clear" w:color="auto" w:fill="FFFFFF"/>
        </w:rPr>
        <w:t>Print. doi: 10.2106/JBJS.20.01229. Epub ahead of print. PMID: 33411466. Collaborator</w:t>
      </w:r>
    </w:p>
    <w:p w14:paraId="47329189" w14:textId="566C79C5" w:rsidR="009B6087" w:rsidRPr="009B6087" w:rsidRDefault="009B6087" w:rsidP="009B6087">
      <w:pPr>
        <w:pStyle w:val="ListParagraph"/>
        <w:numPr>
          <w:ilvl w:val="0"/>
          <w:numId w:val="2"/>
        </w:numPr>
        <w:rPr>
          <w:rFonts w:ascii="Times New Roman" w:hAnsi="Times New Roman"/>
          <w:sz w:val="24"/>
          <w:szCs w:val="24"/>
        </w:rPr>
      </w:pPr>
      <w:r w:rsidRPr="009B6087">
        <w:rPr>
          <w:rFonts w:ascii="Times New Roman" w:hAnsi="Times New Roman"/>
          <w:b/>
          <w:bCs/>
          <w:color w:val="212121"/>
          <w:sz w:val="24"/>
          <w:szCs w:val="24"/>
          <w:shd w:val="clear" w:color="auto" w:fill="FFFFFF"/>
        </w:rPr>
        <w:t>Zura R</w:t>
      </w:r>
      <w:r w:rsidRPr="009B6087">
        <w:rPr>
          <w:rFonts w:ascii="Times New Roman" w:hAnsi="Times New Roman"/>
          <w:color w:val="212121"/>
          <w:sz w:val="24"/>
          <w:szCs w:val="24"/>
          <w:shd w:val="clear" w:color="auto" w:fill="FFFFFF"/>
        </w:rPr>
        <w:t xml:space="preserve">. Introduction. </w:t>
      </w:r>
      <w:r w:rsidRPr="009B6087">
        <w:rPr>
          <w:rFonts w:ascii="Times New Roman" w:hAnsi="Times New Roman"/>
          <w:i/>
          <w:iCs/>
          <w:color w:val="212121"/>
          <w:sz w:val="24"/>
          <w:szCs w:val="24"/>
          <w:shd w:val="clear" w:color="auto" w:fill="FFFFFF"/>
        </w:rPr>
        <w:t>J Orthop Trauma</w:t>
      </w:r>
      <w:r w:rsidRPr="009B6087">
        <w:rPr>
          <w:rFonts w:ascii="Times New Roman" w:hAnsi="Times New Roman"/>
          <w:color w:val="212121"/>
          <w:sz w:val="24"/>
          <w:szCs w:val="24"/>
          <w:shd w:val="clear" w:color="auto" w:fill="FFFFFF"/>
        </w:rPr>
        <w:t>. 2021 Mar 1;35(Suppl 1):Si. doi: 10.1097/BOT.0000000000002034. PMID: 33953066.</w:t>
      </w:r>
    </w:p>
    <w:p w14:paraId="34BD1294" w14:textId="25F51BA7" w:rsidR="005D52CA" w:rsidRPr="009B6087" w:rsidRDefault="005D52CA" w:rsidP="005D52CA">
      <w:pPr>
        <w:pStyle w:val="ListParagraph"/>
        <w:numPr>
          <w:ilvl w:val="0"/>
          <w:numId w:val="2"/>
        </w:numPr>
        <w:rPr>
          <w:rFonts w:ascii="Times New Roman" w:hAnsi="Times New Roman"/>
          <w:sz w:val="24"/>
          <w:szCs w:val="24"/>
        </w:rPr>
      </w:pPr>
      <w:r w:rsidRPr="009B6087">
        <w:rPr>
          <w:rFonts w:ascii="Times New Roman" w:hAnsi="Times New Roman"/>
          <w:color w:val="212121"/>
          <w:sz w:val="24"/>
          <w:szCs w:val="24"/>
          <w:shd w:val="clear" w:color="auto" w:fill="FFFFFF"/>
        </w:rPr>
        <w:t xml:space="preserve">Irwin DE, Kelly K, Winer I, Stürmer T, </w:t>
      </w:r>
      <w:r w:rsidRPr="009B6087">
        <w:rPr>
          <w:rFonts w:ascii="Times New Roman" w:hAnsi="Times New Roman"/>
          <w:b/>
          <w:bCs/>
          <w:color w:val="212121"/>
          <w:sz w:val="24"/>
          <w:szCs w:val="24"/>
          <w:shd w:val="clear" w:color="auto" w:fill="FFFFFF"/>
        </w:rPr>
        <w:t>Zura R</w:t>
      </w:r>
      <w:r w:rsidRPr="009B6087">
        <w:rPr>
          <w:rFonts w:ascii="Times New Roman" w:hAnsi="Times New Roman"/>
          <w:color w:val="212121"/>
          <w:sz w:val="24"/>
          <w:szCs w:val="24"/>
          <w:shd w:val="clear" w:color="auto" w:fill="FFFFFF"/>
        </w:rPr>
        <w:t xml:space="preserve">. Methodologies for Validation of Diagnoses in Real-World Data: BONES-A Case Study. </w:t>
      </w:r>
      <w:r w:rsidRPr="009B6087">
        <w:rPr>
          <w:rFonts w:ascii="Times New Roman" w:hAnsi="Times New Roman"/>
          <w:i/>
          <w:iCs/>
          <w:color w:val="212121"/>
          <w:sz w:val="24"/>
          <w:szCs w:val="24"/>
          <w:shd w:val="clear" w:color="auto" w:fill="FFFFFF"/>
        </w:rPr>
        <w:t>J Orthop Trauma</w:t>
      </w:r>
      <w:r w:rsidRPr="009B6087">
        <w:rPr>
          <w:rFonts w:ascii="Times New Roman" w:hAnsi="Times New Roman"/>
          <w:color w:val="212121"/>
          <w:sz w:val="24"/>
          <w:szCs w:val="24"/>
          <w:shd w:val="clear" w:color="auto" w:fill="FFFFFF"/>
        </w:rPr>
        <w:t>. 2021 Mar 1;35(Suppl 1):S28-S32. doi: 10.1097/BOT.0000000000002036. PMID: 33587544.</w:t>
      </w:r>
    </w:p>
    <w:p w14:paraId="7C4CBEB8" w14:textId="77777777" w:rsidR="005D52CA" w:rsidRPr="005D52CA" w:rsidRDefault="005D52CA" w:rsidP="005D52CA">
      <w:pPr>
        <w:pStyle w:val="ListParagraph"/>
        <w:numPr>
          <w:ilvl w:val="0"/>
          <w:numId w:val="2"/>
        </w:numPr>
        <w:rPr>
          <w:rFonts w:ascii="Times New Roman" w:hAnsi="Times New Roman"/>
          <w:sz w:val="24"/>
          <w:szCs w:val="24"/>
        </w:rPr>
      </w:pPr>
      <w:r w:rsidRPr="009B6087">
        <w:rPr>
          <w:rFonts w:ascii="Times New Roman" w:hAnsi="Times New Roman"/>
          <w:color w:val="212121"/>
          <w:sz w:val="24"/>
          <w:szCs w:val="24"/>
          <w:shd w:val="clear" w:color="auto" w:fill="FFFFFF"/>
        </w:rPr>
        <w:t xml:space="preserve">Mack CD, Pavesio A, Kelly K, Irwin DE, Maislin G, Jones J, Wester T, </w:t>
      </w:r>
      <w:r w:rsidRPr="009B6087">
        <w:rPr>
          <w:rFonts w:ascii="Times New Roman" w:hAnsi="Times New Roman"/>
          <w:b/>
          <w:bCs/>
          <w:color w:val="212121"/>
          <w:sz w:val="24"/>
          <w:szCs w:val="24"/>
          <w:shd w:val="clear" w:color="auto" w:fill="FFFFFF"/>
        </w:rPr>
        <w:t>Zura R</w:t>
      </w:r>
      <w:r w:rsidRPr="009B6087">
        <w:rPr>
          <w:rFonts w:ascii="Times New Roman" w:hAnsi="Times New Roman"/>
          <w:color w:val="212121"/>
          <w:sz w:val="24"/>
          <w:szCs w:val="24"/>
          <w:shd w:val="clear" w:color="auto" w:fill="FFFFFF"/>
        </w:rPr>
        <w:t>. Breaking Barriers: Studying Fracture Healing</w:t>
      </w:r>
      <w:r w:rsidRPr="005D52CA">
        <w:rPr>
          <w:rFonts w:ascii="Times New Roman" w:hAnsi="Times New Roman"/>
          <w:color w:val="212121"/>
          <w:sz w:val="24"/>
          <w:szCs w:val="24"/>
          <w:shd w:val="clear" w:color="auto" w:fill="FFFFFF"/>
        </w:rPr>
        <w:t xml:space="preserve"> in the BONES Program. </w:t>
      </w:r>
      <w:r w:rsidRPr="005D52CA">
        <w:rPr>
          <w:rFonts w:ascii="Times New Roman" w:hAnsi="Times New Roman"/>
          <w:i/>
          <w:iCs/>
          <w:color w:val="212121"/>
          <w:sz w:val="24"/>
          <w:szCs w:val="24"/>
          <w:shd w:val="clear" w:color="auto" w:fill="FFFFFF"/>
        </w:rPr>
        <w:t>J Orthop Trauma.</w:t>
      </w:r>
      <w:r w:rsidRPr="005D52CA">
        <w:rPr>
          <w:rFonts w:ascii="Times New Roman" w:hAnsi="Times New Roman"/>
          <w:color w:val="212121"/>
          <w:sz w:val="24"/>
          <w:szCs w:val="24"/>
          <w:shd w:val="clear" w:color="auto" w:fill="FFFFFF"/>
        </w:rPr>
        <w:t xml:space="preserve"> 2021 Mar 1;35(Suppl 1):S22-S27. doi: 10.1097/BOT.0000000000002035. PMID: 33587543.</w:t>
      </w:r>
    </w:p>
    <w:p w14:paraId="709E4808" w14:textId="77777777" w:rsidR="005D52CA" w:rsidRPr="005D52CA" w:rsidRDefault="005D52CA" w:rsidP="005D52CA">
      <w:pPr>
        <w:pStyle w:val="ListParagraph"/>
        <w:numPr>
          <w:ilvl w:val="0"/>
          <w:numId w:val="2"/>
        </w:numPr>
        <w:rPr>
          <w:rFonts w:ascii="Times New Roman" w:hAnsi="Times New Roman"/>
          <w:sz w:val="24"/>
          <w:szCs w:val="24"/>
        </w:rPr>
      </w:pPr>
      <w:r w:rsidRPr="005D52CA">
        <w:rPr>
          <w:rFonts w:ascii="Times New Roman" w:hAnsi="Times New Roman"/>
          <w:color w:val="212121"/>
          <w:sz w:val="24"/>
          <w:szCs w:val="24"/>
          <w:shd w:val="clear" w:color="auto" w:fill="FFFFFF"/>
        </w:rPr>
        <w:t xml:space="preserve">Mackowiak JI, Mack CD, Irwin DE, </w:t>
      </w:r>
      <w:r w:rsidRPr="005D52CA">
        <w:rPr>
          <w:rFonts w:ascii="Times New Roman" w:hAnsi="Times New Roman"/>
          <w:b/>
          <w:bCs/>
          <w:color w:val="212121"/>
          <w:sz w:val="24"/>
          <w:szCs w:val="24"/>
          <w:shd w:val="clear" w:color="auto" w:fill="FFFFFF"/>
        </w:rPr>
        <w:t>Zura R</w:t>
      </w:r>
      <w:r w:rsidRPr="005D52CA">
        <w:rPr>
          <w:rFonts w:ascii="Times New Roman" w:hAnsi="Times New Roman"/>
          <w:color w:val="212121"/>
          <w:sz w:val="24"/>
          <w:szCs w:val="24"/>
          <w:shd w:val="clear" w:color="auto" w:fill="FFFFFF"/>
        </w:rPr>
        <w:t xml:space="preserve">. Randomized Clinical Trial or Real-World Evidence: How Historical Events, Public Demand, and the Resulting Laws and Regulations Shaped the Body of Medical Evidence. </w:t>
      </w:r>
      <w:r w:rsidRPr="005D52CA">
        <w:rPr>
          <w:rFonts w:ascii="Times New Roman" w:hAnsi="Times New Roman"/>
          <w:i/>
          <w:iCs/>
          <w:color w:val="212121"/>
          <w:sz w:val="24"/>
          <w:szCs w:val="24"/>
          <w:shd w:val="clear" w:color="auto" w:fill="FFFFFF"/>
        </w:rPr>
        <w:t>J Orthop Trauma</w:t>
      </w:r>
      <w:r w:rsidRPr="005D52CA">
        <w:rPr>
          <w:rFonts w:ascii="Times New Roman" w:hAnsi="Times New Roman"/>
          <w:color w:val="212121"/>
          <w:sz w:val="24"/>
          <w:szCs w:val="24"/>
          <w:shd w:val="clear" w:color="auto" w:fill="FFFFFF"/>
        </w:rPr>
        <w:t>. 2021 Mar 1;35(Suppl 1):S17-S21. doi: 10.1097/BOT.0000000000002040. PMID: 33587542.</w:t>
      </w:r>
    </w:p>
    <w:p w14:paraId="3CDCDFA9" w14:textId="3690F98A" w:rsidR="005D52CA" w:rsidRPr="009B47C3" w:rsidRDefault="005D52CA" w:rsidP="005D52CA">
      <w:pPr>
        <w:pStyle w:val="ListParagraph"/>
        <w:numPr>
          <w:ilvl w:val="0"/>
          <w:numId w:val="2"/>
        </w:numPr>
        <w:rPr>
          <w:rFonts w:ascii="Times New Roman" w:hAnsi="Times New Roman"/>
          <w:sz w:val="24"/>
          <w:szCs w:val="24"/>
        </w:rPr>
      </w:pPr>
      <w:r w:rsidRPr="005D52CA">
        <w:rPr>
          <w:rFonts w:ascii="Times New Roman" w:hAnsi="Times New Roman"/>
          <w:b/>
          <w:bCs/>
          <w:color w:val="212121"/>
          <w:sz w:val="24"/>
          <w:szCs w:val="24"/>
          <w:shd w:val="clear" w:color="auto" w:fill="FFFFFF"/>
        </w:rPr>
        <w:lastRenderedPageBreak/>
        <w:t>Zura R</w:t>
      </w:r>
      <w:r w:rsidRPr="005D52CA">
        <w:rPr>
          <w:rFonts w:ascii="Times New Roman" w:hAnsi="Times New Roman"/>
          <w:color w:val="212121"/>
          <w:sz w:val="24"/>
          <w:szCs w:val="24"/>
          <w:shd w:val="clear" w:color="auto" w:fill="FFFFFF"/>
        </w:rPr>
        <w:t xml:space="preserve">, Irwin DE, Mack CD, Aldridge ML, Mackowiak JI. Real-World Evidence: A Primer. </w:t>
      </w:r>
      <w:r w:rsidRPr="005D52CA">
        <w:rPr>
          <w:rFonts w:ascii="Times New Roman" w:hAnsi="Times New Roman"/>
          <w:i/>
          <w:iCs/>
          <w:color w:val="212121"/>
          <w:sz w:val="24"/>
          <w:szCs w:val="24"/>
          <w:shd w:val="clear" w:color="auto" w:fill="FFFFFF"/>
        </w:rPr>
        <w:t>J Orthop Trauma</w:t>
      </w:r>
      <w:r w:rsidRPr="005D52CA">
        <w:rPr>
          <w:rFonts w:ascii="Times New Roman" w:hAnsi="Times New Roman"/>
          <w:color w:val="212121"/>
          <w:sz w:val="24"/>
          <w:szCs w:val="24"/>
          <w:shd w:val="clear" w:color="auto" w:fill="FFFFFF"/>
        </w:rPr>
        <w:t xml:space="preserve">. 2021 Mar 1;35(Suppl 1):S1-S5. doi: 10.1097/BOT.0000000000002037. </w:t>
      </w:r>
      <w:r w:rsidRPr="009B47C3">
        <w:rPr>
          <w:rFonts w:ascii="Times New Roman" w:hAnsi="Times New Roman"/>
          <w:color w:val="212121"/>
          <w:sz w:val="24"/>
          <w:szCs w:val="24"/>
          <w:shd w:val="clear" w:color="auto" w:fill="FFFFFF"/>
        </w:rPr>
        <w:t>PMID: 33587539.</w:t>
      </w:r>
    </w:p>
    <w:p w14:paraId="7E9B6CDE" w14:textId="0C238439" w:rsidR="009B47C3" w:rsidRPr="00EE2474" w:rsidRDefault="009B47C3" w:rsidP="009B47C3">
      <w:pPr>
        <w:pStyle w:val="ListParagraph"/>
        <w:numPr>
          <w:ilvl w:val="0"/>
          <w:numId w:val="2"/>
        </w:numPr>
        <w:rPr>
          <w:rFonts w:ascii="Times New Roman" w:hAnsi="Times New Roman"/>
          <w:sz w:val="24"/>
          <w:szCs w:val="24"/>
        </w:rPr>
      </w:pPr>
      <w:r w:rsidRPr="009B47C3">
        <w:rPr>
          <w:rFonts w:ascii="Times New Roman" w:hAnsi="Times New Roman"/>
          <w:color w:val="212121"/>
          <w:sz w:val="24"/>
          <w:szCs w:val="24"/>
          <w:shd w:val="clear" w:color="auto" w:fill="FFFFFF"/>
        </w:rPr>
        <w:t xml:space="preserve">Pogorzelski D, Nguyen U, McKay P, Thabane L, Camara M, Ramsey L, Seymour R, Goodman JB, McGee S, Fraifogl J, Hudgins A, Tanner SL, Bhandari M, Slobogean GP, Sprague S; PREP-IT Investigators Executive Committee:; Steering Committee; </w:t>
      </w:r>
      <w:r w:rsidRPr="009B47C3">
        <w:rPr>
          <w:rFonts w:ascii="Times New Roman" w:hAnsi="Times New Roman"/>
          <w:b/>
          <w:bCs/>
          <w:color w:val="212121"/>
          <w:sz w:val="24"/>
          <w:szCs w:val="24"/>
          <w:shd w:val="clear" w:color="auto" w:fill="FFFFFF"/>
        </w:rPr>
        <w:t>Adjudication Committee</w:t>
      </w:r>
      <w:r w:rsidRPr="009B47C3">
        <w:rPr>
          <w:rFonts w:ascii="Times New Roman" w:hAnsi="Times New Roman"/>
          <w:color w:val="212121"/>
          <w:sz w:val="24"/>
          <w:szCs w:val="24"/>
          <w:shd w:val="clear" w:color="auto" w:fill="FFFFFF"/>
        </w:rPr>
        <w:t xml:space="preserve">; Data and Safety Monitoring Committee; Research Methodology Core; Patient Centred Outcomes Core; Orthopaedic Surgery Core; Operating Room Core; Infectious Disease Core; Military Core; McMaster University Methods Center; University of Maryland School of Medicine Administrative Center; University of Maryland School of Pharmacy, The PATIENTS Program; PREP-IT Clinical Sites: Lead Clinical Site (Aqueous-PREP and PREPARE); Aqueous-PREP and PREPARE; Aqueous-PREP; PREPARE; PREP-IT Investigators Executive Committee. Managing work flow in high enrolling trials: The </w:t>
      </w:r>
      <w:r w:rsidRPr="00EE2474">
        <w:rPr>
          <w:rFonts w:ascii="Times New Roman" w:hAnsi="Times New Roman"/>
          <w:color w:val="212121"/>
          <w:sz w:val="24"/>
          <w:szCs w:val="24"/>
          <w:shd w:val="clear" w:color="auto" w:fill="FFFFFF"/>
        </w:rPr>
        <w:t xml:space="preserve">development and implementation of a sampling strategy in the PREPARE trial. </w:t>
      </w:r>
      <w:r w:rsidRPr="00EE2474">
        <w:rPr>
          <w:rFonts w:ascii="Times New Roman" w:hAnsi="Times New Roman"/>
          <w:i/>
          <w:iCs/>
          <w:color w:val="212121"/>
          <w:sz w:val="24"/>
          <w:szCs w:val="24"/>
          <w:shd w:val="clear" w:color="auto" w:fill="FFFFFF"/>
        </w:rPr>
        <w:t>Contemp Clin Trials Commun.</w:t>
      </w:r>
      <w:r w:rsidRPr="00EE2474">
        <w:rPr>
          <w:rFonts w:ascii="Times New Roman" w:hAnsi="Times New Roman"/>
          <w:color w:val="212121"/>
          <w:sz w:val="24"/>
          <w:szCs w:val="24"/>
          <w:shd w:val="clear" w:color="auto" w:fill="FFFFFF"/>
        </w:rPr>
        <w:t xml:space="preserve"> 2021 Jan 23;21:100730. doi: 10.1016/j.conctc.2021.100730. PMID: 33605946; PMCID: PMC7873628.</w:t>
      </w:r>
    </w:p>
    <w:p w14:paraId="49944118" w14:textId="0D05C000" w:rsidR="00EE2474" w:rsidRPr="00EE2474" w:rsidRDefault="00EE2474" w:rsidP="00EE2474">
      <w:pPr>
        <w:pStyle w:val="ListParagraph"/>
        <w:numPr>
          <w:ilvl w:val="0"/>
          <w:numId w:val="2"/>
        </w:numPr>
        <w:rPr>
          <w:rFonts w:ascii="Times New Roman" w:hAnsi="Times New Roman"/>
          <w:sz w:val="24"/>
          <w:szCs w:val="24"/>
        </w:rPr>
      </w:pPr>
      <w:r w:rsidRPr="00EE2474">
        <w:rPr>
          <w:rFonts w:ascii="Times New Roman" w:hAnsi="Times New Roman"/>
          <w:color w:val="212121"/>
          <w:sz w:val="24"/>
          <w:szCs w:val="24"/>
          <w:shd w:val="clear" w:color="auto" w:fill="FFFFFF"/>
        </w:rPr>
        <w:t xml:space="preserve">Prada C, Marcano-Fernández FA, Schemitsch EH, Bzovsky S, Jeray K, Petrisor B, Bhandari M, Sprague S; </w:t>
      </w:r>
      <w:r w:rsidRPr="00EE2474">
        <w:rPr>
          <w:rFonts w:ascii="Times New Roman" w:hAnsi="Times New Roman"/>
          <w:b/>
          <w:bCs/>
          <w:color w:val="212121"/>
          <w:sz w:val="24"/>
          <w:szCs w:val="24"/>
          <w:shd w:val="clear" w:color="auto" w:fill="FFFFFF"/>
        </w:rPr>
        <w:t>FLOW Investigators</w:t>
      </w:r>
      <w:r w:rsidRPr="00EE2474">
        <w:rPr>
          <w:rFonts w:ascii="Times New Roman" w:hAnsi="Times New Roman"/>
          <w:color w:val="212121"/>
          <w:sz w:val="24"/>
          <w:szCs w:val="24"/>
          <w:shd w:val="clear" w:color="auto" w:fill="FFFFFF"/>
        </w:rPr>
        <w:t xml:space="preserve">. Timing and Management of Surgical Site Infections in Patients With Open Fracture Wounds: A Fluid Lavage of Open Wounds Cohort Secondary Analysis. </w:t>
      </w:r>
      <w:r w:rsidRPr="00EE2474">
        <w:rPr>
          <w:rFonts w:ascii="Times New Roman" w:hAnsi="Times New Roman"/>
          <w:i/>
          <w:iCs/>
          <w:color w:val="212121"/>
          <w:sz w:val="24"/>
          <w:szCs w:val="24"/>
          <w:shd w:val="clear" w:color="auto" w:fill="FFFFFF"/>
        </w:rPr>
        <w:t>J Orthop Trauma</w:t>
      </w:r>
      <w:r w:rsidRPr="00EE2474">
        <w:rPr>
          <w:rFonts w:ascii="Times New Roman" w:hAnsi="Times New Roman"/>
          <w:color w:val="212121"/>
          <w:sz w:val="24"/>
          <w:szCs w:val="24"/>
          <w:shd w:val="clear" w:color="auto" w:fill="FFFFFF"/>
        </w:rPr>
        <w:t>. 2021 Mar 1;35(3):128-135. doi: 10.1097/BOT.0000000000001912. PMID: 33105456. Collaborator</w:t>
      </w:r>
    </w:p>
    <w:p w14:paraId="1D44F48A" w14:textId="4C7DAB5A" w:rsidR="00EE2474" w:rsidRPr="00EE2474" w:rsidRDefault="00EE2474" w:rsidP="00EE2474">
      <w:pPr>
        <w:pStyle w:val="ListParagraph"/>
        <w:numPr>
          <w:ilvl w:val="0"/>
          <w:numId w:val="2"/>
        </w:numPr>
        <w:rPr>
          <w:rFonts w:ascii="Times New Roman" w:hAnsi="Times New Roman"/>
          <w:sz w:val="24"/>
          <w:szCs w:val="24"/>
        </w:rPr>
      </w:pPr>
      <w:r w:rsidRPr="00EE2474">
        <w:rPr>
          <w:rFonts w:ascii="Times New Roman" w:hAnsi="Times New Roman"/>
          <w:color w:val="212121"/>
          <w:sz w:val="24"/>
          <w:szCs w:val="24"/>
          <w:shd w:val="clear" w:color="auto" w:fill="FFFFFF"/>
        </w:rPr>
        <w:t xml:space="preserve">Machine Learning Consortium, on behalf of the SPRINT and </w:t>
      </w:r>
      <w:r w:rsidRPr="00EE2474">
        <w:rPr>
          <w:rFonts w:ascii="Times New Roman" w:hAnsi="Times New Roman"/>
          <w:b/>
          <w:bCs/>
          <w:color w:val="212121"/>
          <w:sz w:val="24"/>
          <w:szCs w:val="24"/>
          <w:shd w:val="clear" w:color="auto" w:fill="FFFFFF"/>
        </w:rPr>
        <w:t>FLOW Investigators</w:t>
      </w:r>
      <w:r w:rsidRPr="00EE2474">
        <w:rPr>
          <w:rFonts w:ascii="Times New Roman" w:hAnsi="Times New Roman"/>
          <w:color w:val="212121"/>
          <w:sz w:val="24"/>
          <w:szCs w:val="24"/>
          <w:shd w:val="clear" w:color="auto" w:fill="FFFFFF"/>
        </w:rPr>
        <w:t xml:space="preserve">. A Machine Learning Algorithm to Identify Patients with Tibial Shaft Fractures at Risk for Infection After Operative Treatment. </w:t>
      </w:r>
      <w:r w:rsidRPr="00EE2474">
        <w:rPr>
          <w:rFonts w:ascii="Times New Roman" w:hAnsi="Times New Roman"/>
          <w:i/>
          <w:iCs/>
          <w:color w:val="212121"/>
          <w:sz w:val="24"/>
          <w:szCs w:val="24"/>
          <w:shd w:val="clear" w:color="auto" w:fill="FFFFFF"/>
        </w:rPr>
        <w:t>J Bone Joint Surg Am</w:t>
      </w:r>
      <w:r w:rsidRPr="00EE2474">
        <w:rPr>
          <w:rFonts w:ascii="Times New Roman" w:hAnsi="Times New Roman"/>
          <w:color w:val="212121"/>
          <w:sz w:val="24"/>
          <w:szCs w:val="24"/>
          <w:shd w:val="clear" w:color="auto" w:fill="FFFFFF"/>
        </w:rPr>
        <w:t>. 2021 Mar 17;103(6):532-540. doi: 10.2106/JBJS.20.00903. PMID: 33394819. Collaborator</w:t>
      </w:r>
    </w:p>
    <w:p w14:paraId="3056B57F" w14:textId="5A4AFA6F" w:rsidR="00EE2474" w:rsidRPr="00EE2474" w:rsidRDefault="00EE2474" w:rsidP="00EE2474">
      <w:pPr>
        <w:pStyle w:val="ListParagraph"/>
        <w:numPr>
          <w:ilvl w:val="0"/>
          <w:numId w:val="2"/>
        </w:numPr>
        <w:rPr>
          <w:rFonts w:ascii="Times New Roman" w:hAnsi="Times New Roman"/>
          <w:sz w:val="24"/>
          <w:szCs w:val="24"/>
        </w:rPr>
      </w:pPr>
      <w:r w:rsidRPr="00EE2474">
        <w:rPr>
          <w:rFonts w:ascii="Times New Roman" w:hAnsi="Times New Roman"/>
          <w:color w:val="212121"/>
          <w:sz w:val="24"/>
          <w:szCs w:val="24"/>
          <w:shd w:val="clear" w:color="auto" w:fill="FFFFFF"/>
        </w:rPr>
        <w:t xml:space="preserve">Prada C, Tanner SL, Marcano-Fernández FA, Bzovsky S, Schemitsch EH, Jeray K, Petrisor B, Bhandari M, Sprague S; </w:t>
      </w:r>
      <w:r w:rsidRPr="00EE2474">
        <w:rPr>
          <w:rFonts w:ascii="Times New Roman" w:hAnsi="Times New Roman"/>
          <w:b/>
          <w:bCs/>
          <w:color w:val="212121"/>
          <w:sz w:val="24"/>
          <w:szCs w:val="24"/>
          <w:shd w:val="clear" w:color="auto" w:fill="FFFFFF"/>
        </w:rPr>
        <w:t>FLOW Investigators</w:t>
      </w:r>
      <w:r w:rsidRPr="00EE2474">
        <w:rPr>
          <w:rFonts w:ascii="Times New Roman" w:hAnsi="Times New Roman"/>
          <w:color w:val="212121"/>
          <w:sz w:val="24"/>
          <w:szCs w:val="24"/>
          <w:shd w:val="clear" w:color="auto" w:fill="FFFFFF"/>
        </w:rPr>
        <w:t xml:space="preserve">. Erratum to: How Successful Is Antibiotic Treatment for Superficial Surgical Site Infections After Open Fracture? A Fluid Lavage of Open Wounds (FLOW) Cohort Secondary Analysis. Clin Orthop Relat Res. 2021 Mar 1;479(3):641. doi: 10.1097/CORR.0000000000001638. Erratum for: </w:t>
      </w:r>
      <w:r w:rsidRPr="00EE2474">
        <w:rPr>
          <w:rFonts w:ascii="Times New Roman" w:hAnsi="Times New Roman"/>
          <w:i/>
          <w:iCs/>
          <w:color w:val="212121"/>
          <w:sz w:val="24"/>
          <w:szCs w:val="24"/>
          <w:shd w:val="clear" w:color="auto" w:fill="FFFFFF"/>
        </w:rPr>
        <w:t>Clin Orthop Relat Res.</w:t>
      </w:r>
      <w:r w:rsidRPr="00EE2474">
        <w:rPr>
          <w:rFonts w:ascii="Times New Roman" w:hAnsi="Times New Roman"/>
          <w:color w:val="212121"/>
          <w:sz w:val="24"/>
          <w:szCs w:val="24"/>
          <w:shd w:val="clear" w:color="auto" w:fill="FFFFFF"/>
        </w:rPr>
        <w:t xml:space="preserve"> 2020 Dec;478(12):2846-2855. PMID: 33577209; PMCID: PMC7899434. Collaborator</w:t>
      </w:r>
    </w:p>
    <w:p w14:paraId="56184270" w14:textId="6603D5FC" w:rsidR="00EB51DB" w:rsidRPr="00025FA6" w:rsidRDefault="00EB51DB" w:rsidP="00EB51DB">
      <w:pPr>
        <w:pStyle w:val="ListParagraph"/>
        <w:numPr>
          <w:ilvl w:val="0"/>
          <w:numId w:val="2"/>
        </w:numPr>
        <w:rPr>
          <w:rFonts w:ascii="Times New Roman" w:hAnsi="Times New Roman"/>
          <w:sz w:val="24"/>
          <w:szCs w:val="24"/>
        </w:rPr>
      </w:pPr>
      <w:r w:rsidRPr="00EE2474">
        <w:rPr>
          <w:rFonts w:ascii="Times New Roman" w:hAnsi="Times New Roman"/>
          <w:color w:val="212121"/>
          <w:sz w:val="24"/>
          <w:szCs w:val="24"/>
          <w:shd w:val="clear" w:color="auto" w:fill="FFFFFF"/>
        </w:rPr>
        <w:t>Sprague S, Guyatt P, Bzovsky S, Nguyen U, Bhandari M, Thabane L, Petrisor B, Johal HS, Leonard J, Dodds S, Mossuto F,</w:t>
      </w:r>
      <w:r w:rsidRPr="00EB51DB">
        <w:rPr>
          <w:rFonts w:ascii="Times New Roman" w:hAnsi="Times New Roman"/>
          <w:color w:val="212121"/>
          <w:sz w:val="24"/>
          <w:szCs w:val="24"/>
          <w:shd w:val="clear" w:color="auto" w:fill="FFFFFF"/>
        </w:rPr>
        <w:t xml:space="preserve"> O'Toole RV, Howe A, Demyanovich HK, Camara M, O'Hara NN, Slobogean GP; </w:t>
      </w:r>
      <w:r w:rsidRPr="00EB51DB">
        <w:rPr>
          <w:rFonts w:ascii="Times New Roman" w:hAnsi="Times New Roman"/>
          <w:b/>
          <w:bCs/>
          <w:color w:val="212121"/>
          <w:sz w:val="24"/>
          <w:szCs w:val="24"/>
          <w:shd w:val="clear" w:color="auto" w:fill="FFFFFF"/>
        </w:rPr>
        <w:t>PREP-IT Investigators</w:t>
      </w:r>
      <w:r w:rsidRPr="00EB51DB">
        <w:rPr>
          <w:rFonts w:ascii="Times New Roman" w:hAnsi="Times New Roman"/>
          <w:color w:val="212121"/>
          <w:sz w:val="24"/>
          <w:szCs w:val="24"/>
          <w:shd w:val="clear" w:color="auto" w:fill="FFFFFF"/>
        </w:rPr>
        <w:t xml:space="preserve">. Pragmatic randomized trial evaluating pre-operative aqueous antiseptic skin solution in open fractures (Aqueous-PREP): the </w:t>
      </w:r>
      <w:r w:rsidRPr="00025FA6">
        <w:rPr>
          <w:rFonts w:ascii="Times New Roman" w:hAnsi="Times New Roman"/>
          <w:color w:val="212121"/>
          <w:sz w:val="24"/>
          <w:szCs w:val="24"/>
          <w:shd w:val="clear" w:color="auto" w:fill="FFFFFF"/>
        </w:rPr>
        <w:t xml:space="preserve">feasibility of a cluster randomized crossover study. </w:t>
      </w:r>
      <w:r w:rsidRPr="00025FA6">
        <w:rPr>
          <w:rFonts w:ascii="Times New Roman" w:hAnsi="Times New Roman"/>
          <w:i/>
          <w:iCs/>
          <w:color w:val="212121"/>
          <w:sz w:val="24"/>
          <w:szCs w:val="24"/>
          <w:shd w:val="clear" w:color="auto" w:fill="FFFFFF"/>
        </w:rPr>
        <w:t>Pilot Feasibility Stud</w:t>
      </w:r>
      <w:r w:rsidRPr="00025FA6">
        <w:rPr>
          <w:rFonts w:ascii="Times New Roman" w:hAnsi="Times New Roman"/>
          <w:color w:val="212121"/>
          <w:sz w:val="24"/>
          <w:szCs w:val="24"/>
          <w:shd w:val="clear" w:color="auto" w:fill="FFFFFF"/>
        </w:rPr>
        <w:t>. 2021 Mar 1;7(1):61. doi: 10.1186/s40814-021-00800-8. PMID: 33648577.</w:t>
      </w:r>
    </w:p>
    <w:p w14:paraId="36BB59EF" w14:textId="77777777" w:rsidR="00025FA6" w:rsidRPr="00025FA6" w:rsidRDefault="00025FA6" w:rsidP="00025FA6">
      <w:pPr>
        <w:pStyle w:val="ListParagraph"/>
        <w:numPr>
          <w:ilvl w:val="0"/>
          <w:numId w:val="2"/>
        </w:numPr>
        <w:rPr>
          <w:rFonts w:ascii="Times New Roman" w:hAnsi="Times New Roman"/>
          <w:sz w:val="24"/>
          <w:szCs w:val="24"/>
        </w:rPr>
      </w:pPr>
      <w:r w:rsidRPr="00025FA6">
        <w:rPr>
          <w:rFonts w:ascii="Times New Roman" w:hAnsi="Times New Roman"/>
          <w:color w:val="212121"/>
          <w:sz w:val="24"/>
          <w:szCs w:val="24"/>
          <w:shd w:val="clear" w:color="auto" w:fill="FFFFFF"/>
        </w:rPr>
        <w:t xml:space="preserve">Medeiros M, Love TR, Slobogean GP, Sprague S, Perfetto EM, O'Hara NN, Mullins CD; </w:t>
      </w:r>
      <w:r w:rsidRPr="00025FA6">
        <w:rPr>
          <w:rFonts w:ascii="Times New Roman" w:hAnsi="Times New Roman"/>
          <w:b/>
          <w:bCs/>
          <w:color w:val="212121"/>
          <w:sz w:val="24"/>
          <w:szCs w:val="24"/>
          <w:shd w:val="clear" w:color="auto" w:fill="FFFFFF"/>
        </w:rPr>
        <w:t>PREP-IT Investigators</w:t>
      </w:r>
      <w:r w:rsidRPr="00025FA6">
        <w:rPr>
          <w:rFonts w:ascii="Times New Roman" w:hAnsi="Times New Roman"/>
          <w:color w:val="212121"/>
          <w:sz w:val="24"/>
          <w:szCs w:val="24"/>
          <w:shd w:val="clear" w:color="auto" w:fill="FFFFFF"/>
        </w:rPr>
        <w:t xml:space="preserve">:. Patient and stakeholder engagement learnings: PREP-IT as a case study. </w:t>
      </w:r>
      <w:r w:rsidRPr="00025FA6">
        <w:rPr>
          <w:rFonts w:ascii="Times New Roman" w:hAnsi="Times New Roman"/>
          <w:i/>
          <w:iCs/>
          <w:color w:val="212121"/>
          <w:sz w:val="24"/>
          <w:szCs w:val="24"/>
          <w:shd w:val="clear" w:color="auto" w:fill="FFFFFF"/>
        </w:rPr>
        <w:t>J Comp Eff Res</w:t>
      </w:r>
      <w:r w:rsidRPr="00025FA6">
        <w:rPr>
          <w:rFonts w:ascii="Times New Roman" w:hAnsi="Times New Roman"/>
          <w:color w:val="212121"/>
          <w:sz w:val="24"/>
          <w:szCs w:val="24"/>
          <w:shd w:val="clear" w:color="auto" w:fill="FFFFFF"/>
        </w:rPr>
        <w:t>. 2021 Apr;10(6):439-442. doi: 10.2217/cer-2020-0266. Epub 2021 Mar 24. PMID: 33759556.</w:t>
      </w:r>
    </w:p>
    <w:p w14:paraId="2ED73A6D" w14:textId="77777777" w:rsidR="00025FA6" w:rsidRPr="00025FA6" w:rsidRDefault="00025FA6" w:rsidP="00025FA6">
      <w:pPr>
        <w:pStyle w:val="ListParagraph"/>
        <w:numPr>
          <w:ilvl w:val="0"/>
          <w:numId w:val="2"/>
        </w:numPr>
        <w:rPr>
          <w:rFonts w:ascii="Times New Roman" w:hAnsi="Times New Roman"/>
          <w:sz w:val="24"/>
          <w:szCs w:val="24"/>
        </w:rPr>
      </w:pPr>
      <w:r w:rsidRPr="00025FA6">
        <w:rPr>
          <w:rFonts w:ascii="Times New Roman" w:hAnsi="Times New Roman"/>
          <w:color w:val="212121"/>
          <w:sz w:val="24"/>
          <w:szCs w:val="24"/>
          <w:shd w:val="clear" w:color="auto" w:fill="FFFFFF"/>
        </w:rPr>
        <w:t xml:space="preserve">Major Extremity Trauma Research Consortium (METRC), O'Toole RV, Joshi M, Carlini AR, Murray CK, Allen LE, Huang Y, Scharfstein DO, O'Hara NN, Gary JL, Bosse MJ, Castillo RC, Bishop JA, Weaver MJ, Firoozabadi R, Hsu JR, Karunakar MA, Seymour RB, Sims SH, Churchill C, Brennan ML, Gonzales G, Reilly RM, </w:t>
      </w:r>
      <w:r w:rsidRPr="00025FA6">
        <w:rPr>
          <w:rFonts w:ascii="Times New Roman" w:hAnsi="Times New Roman"/>
          <w:b/>
          <w:bCs/>
          <w:color w:val="212121"/>
          <w:sz w:val="24"/>
          <w:szCs w:val="24"/>
          <w:shd w:val="clear" w:color="auto" w:fill="FFFFFF"/>
        </w:rPr>
        <w:t>Zura RD</w:t>
      </w:r>
      <w:r w:rsidRPr="00025FA6">
        <w:rPr>
          <w:rFonts w:ascii="Times New Roman" w:hAnsi="Times New Roman"/>
          <w:color w:val="212121"/>
          <w:sz w:val="24"/>
          <w:szCs w:val="24"/>
          <w:shd w:val="clear" w:color="auto" w:fill="FFFFFF"/>
        </w:rPr>
        <w:t xml:space="preserve">, Howes CR, Mir HR, Wagstrom EA, Westberg J, Gaski GE, Kempton LB, Natoli RM, Sorkin AT, Virkus WW, Hill LC, Hymes RA, Holzman M, Malekzadeh AS, Schulman JE, Ramsey L, Cuff JAN, Haaser S, Osgood GM, Shafiq B, Laljani V, Lee OC, Krause PC, Rowe CJ, Hilliard CL, </w:t>
      </w:r>
      <w:r w:rsidRPr="00025FA6">
        <w:rPr>
          <w:rFonts w:ascii="Times New Roman" w:hAnsi="Times New Roman"/>
          <w:color w:val="212121"/>
          <w:sz w:val="24"/>
          <w:szCs w:val="24"/>
          <w:shd w:val="clear" w:color="auto" w:fill="FFFFFF"/>
        </w:rPr>
        <w:lastRenderedPageBreak/>
        <w:t xml:space="preserve">Morandi MM, Mullins A, Achor TS, Choo AM, Munz JW, Boutte SJ, Vallier HA, Breslin MA, Frisch HM, Kaufman AM, Large TM, LeCroy CM, Riggsbee C, Smith CS, Crickard CV, Phieffer LS, Sheridan E, Jones CB, Sietsema DL, Reid JS, Ringenbach K, Hayda R, Evans AR, Crisco MJ, Rivera JC, Osborn PM, Kimmel J, Stawicki SP, Nwachuku CO, Wojda TR, Rehman S, Donnelly JM, Caroom C, Jenkins MD, Boulton CL, Costales TG, LeBrun CT, Manson TT, Mascarenhas DC, Nascone JW, Pollak AN, Sciadini MF, Slobogean GP, Berger PZ, Connelly DW, Degani Y, Howe AL, Marinos DP, Montalvo RN, Reahl GB, Schoonover CD, Schroder LK, Vang S, Bergin PF, Graves ML, Russell GV, Spitler CA, Hydrick JM, Teague D, Ertl W, Hickerson LE, Moloney GB, Weinlein JC, Zelle BA, Agarwal A, Karia RA, Sathy AK, Au B, Maroto M, Sanders D, Higgins TF, Haller JM, Rothberg DL, Weiss DB, Yarboro SR, McVey ED, Lester-Ballard V, Goodspeed D, Lang GJ, Whiting PS, Siy AB, Obremskey WT, Jahangir AA, Attum B, Burgos EJ, Molina CS, Rodriguez-Buitrago A, Gajari V, Trochez KM, Halvorson JJ, Miller AN, Goodman JB, Holden MB, McAndrew CM, Gardner MJ, Ricci WM, Spraggs-Hughes A, Collins SC, Taylor TJ, Zadnik M. Effect of Intrawound Vancomycin Powder in Operatively Treated High-risk Tibia Fractures: A Randomized Clinical Trial. </w:t>
      </w:r>
      <w:r w:rsidRPr="00025FA6">
        <w:rPr>
          <w:rFonts w:ascii="Times New Roman" w:hAnsi="Times New Roman"/>
          <w:i/>
          <w:iCs/>
          <w:color w:val="212121"/>
          <w:sz w:val="24"/>
          <w:szCs w:val="24"/>
          <w:shd w:val="clear" w:color="auto" w:fill="FFFFFF"/>
        </w:rPr>
        <w:t>JAMA Surg</w:t>
      </w:r>
      <w:r w:rsidRPr="00025FA6">
        <w:rPr>
          <w:rFonts w:ascii="Times New Roman" w:hAnsi="Times New Roman"/>
          <w:color w:val="212121"/>
          <w:sz w:val="24"/>
          <w:szCs w:val="24"/>
          <w:shd w:val="clear" w:color="auto" w:fill="FFFFFF"/>
        </w:rPr>
        <w:t>. 2021 Mar 24:e207259. doi: 10.1001/jamasurg.2020.7259. Epub ahead of print. PMID: 33760010.</w:t>
      </w:r>
    </w:p>
    <w:p w14:paraId="78694283" w14:textId="5685D1AA" w:rsidR="00025FA6" w:rsidRPr="004D5C90" w:rsidRDefault="00025FA6" w:rsidP="00025FA6">
      <w:pPr>
        <w:pStyle w:val="ListParagraph"/>
        <w:numPr>
          <w:ilvl w:val="0"/>
          <w:numId w:val="2"/>
        </w:numPr>
        <w:rPr>
          <w:rFonts w:ascii="Times New Roman" w:hAnsi="Times New Roman"/>
          <w:sz w:val="24"/>
          <w:szCs w:val="24"/>
        </w:rPr>
      </w:pPr>
      <w:r w:rsidRPr="00025FA6">
        <w:rPr>
          <w:rFonts w:ascii="Times New Roman" w:hAnsi="Times New Roman"/>
          <w:color w:val="212121"/>
          <w:sz w:val="24"/>
          <w:szCs w:val="24"/>
          <w:shd w:val="clear" w:color="auto" w:fill="FFFFFF"/>
        </w:rPr>
        <w:t xml:space="preserve">Comeau-Gauthier M, </w:t>
      </w:r>
      <w:r w:rsidRPr="00025FA6">
        <w:rPr>
          <w:rFonts w:ascii="Times New Roman" w:hAnsi="Times New Roman"/>
          <w:b/>
          <w:bCs/>
          <w:color w:val="212121"/>
          <w:sz w:val="24"/>
          <w:szCs w:val="24"/>
          <w:shd w:val="clear" w:color="auto" w:fill="FFFFFF"/>
        </w:rPr>
        <w:t>Zura RD</w:t>
      </w:r>
      <w:r w:rsidRPr="00025FA6">
        <w:rPr>
          <w:rFonts w:ascii="Times New Roman" w:hAnsi="Times New Roman"/>
          <w:color w:val="212121"/>
          <w:sz w:val="24"/>
          <w:szCs w:val="24"/>
          <w:shd w:val="clear" w:color="auto" w:fill="FFFFFF"/>
        </w:rPr>
        <w:t>, Bzovsky S, Schemitsch EH, Axelrod D, Avram V, Manjoo A</w:t>
      </w:r>
      <w:r w:rsidRPr="004D5C90">
        <w:rPr>
          <w:rFonts w:ascii="Times New Roman" w:hAnsi="Times New Roman"/>
          <w:color w:val="212121"/>
          <w:sz w:val="24"/>
          <w:szCs w:val="24"/>
          <w:shd w:val="clear" w:color="auto" w:fill="FFFFFF"/>
        </w:rPr>
        <w:t xml:space="preserve">, Poolman RW, Frihagen F, Heels-Ansdell D, Bhandari M, Sprague S; HEALTH Investigators. Heterotopic Ossification Following Arthroplasty for Femoral Neck Fracture. </w:t>
      </w:r>
      <w:r w:rsidRPr="004D5C90">
        <w:rPr>
          <w:rFonts w:ascii="Times New Roman" w:hAnsi="Times New Roman"/>
          <w:i/>
          <w:iCs/>
          <w:color w:val="212121"/>
          <w:sz w:val="24"/>
          <w:szCs w:val="24"/>
          <w:shd w:val="clear" w:color="auto" w:fill="FFFFFF"/>
        </w:rPr>
        <w:t>J Bone Joint Surg Am</w:t>
      </w:r>
      <w:r w:rsidRPr="004D5C90">
        <w:rPr>
          <w:rFonts w:ascii="Times New Roman" w:hAnsi="Times New Roman"/>
          <w:color w:val="212121"/>
          <w:sz w:val="24"/>
          <w:szCs w:val="24"/>
          <w:shd w:val="clear" w:color="auto" w:fill="FFFFFF"/>
        </w:rPr>
        <w:t>. 2021 Mar 25. doi: 10.2106/JBJS.20.01586. Epub ahead of print. PMID: 33764913.</w:t>
      </w:r>
    </w:p>
    <w:p w14:paraId="66C9586C" w14:textId="1A25464E" w:rsidR="004D5C90" w:rsidRPr="00EE2474" w:rsidRDefault="004D5C90" w:rsidP="004D5C90">
      <w:pPr>
        <w:pStyle w:val="ListParagraph"/>
        <w:numPr>
          <w:ilvl w:val="0"/>
          <w:numId w:val="2"/>
        </w:numPr>
        <w:rPr>
          <w:rFonts w:ascii="Times New Roman" w:hAnsi="Times New Roman"/>
          <w:sz w:val="24"/>
          <w:szCs w:val="24"/>
        </w:rPr>
      </w:pPr>
      <w:r w:rsidRPr="004D5C90">
        <w:rPr>
          <w:rFonts w:ascii="Times New Roman" w:hAnsi="Times New Roman"/>
          <w:color w:val="212121"/>
          <w:sz w:val="24"/>
          <w:szCs w:val="24"/>
          <w:shd w:val="clear" w:color="auto" w:fill="FFFFFF"/>
        </w:rPr>
        <w:t xml:space="preserve">Papakostidis C, Giannoudis PV, Watson JT, </w:t>
      </w:r>
      <w:r w:rsidRPr="004D5C90">
        <w:rPr>
          <w:rFonts w:ascii="Times New Roman" w:hAnsi="Times New Roman"/>
          <w:b/>
          <w:bCs/>
          <w:color w:val="212121"/>
          <w:sz w:val="24"/>
          <w:szCs w:val="24"/>
          <w:shd w:val="clear" w:color="auto" w:fill="FFFFFF"/>
        </w:rPr>
        <w:t>Zura R</w:t>
      </w:r>
      <w:r w:rsidRPr="004D5C90">
        <w:rPr>
          <w:rFonts w:ascii="Times New Roman" w:hAnsi="Times New Roman"/>
          <w:color w:val="212121"/>
          <w:sz w:val="24"/>
          <w:szCs w:val="24"/>
          <w:shd w:val="clear" w:color="auto" w:fill="FFFFFF"/>
        </w:rPr>
        <w:t xml:space="preserve">, Steen RG. Serious adverse events and </w:t>
      </w:r>
      <w:r w:rsidRPr="00EE2474">
        <w:rPr>
          <w:rFonts w:ascii="Times New Roman" w:hAnsi="Times New Roman"/>
          <w:color w:val="212121"/>
          <w:sz w:val="24"/>
          <w:szCs w:val="24"/>
          <w:shd w:val="clear" w:color="auto" w:fill="FFFFFF"/>
        </w:rPr>
        <w:t xml:space="preserve">30-day hospital readmission rate following elective total knee arthroplasty: a systematic review and meta-analysis. </w:t>
      </w:r>
      <w:r w:rsidRPr="00EE2474">
        <w:rPr>
          <w:rFonts w:ascii="Times New Roman" w:hAnsi="Times New Roman"/>
          <w:i/>
          <w:iCs/>
          <w:color w:val="212121"/>
          <w:sz w:val="24"/>
          <w:szCs w:val="24"/>
          <w:shd w:val="clear" w:color="auto" w:fill="FFFFFF"/>
        </w:rPr>
        <w:t>J Orthop Surg Res</w:t>
      </w:r>
      <w:r w:rsidRPr="00EE2474">
        <w:rPr>
          <w:rFonts w:ascii="Times New Roman" w:hAnsi="Times New Roman"/>
          <w:color w:val="212121"/>
          <w:sz w:val="24"/>
          <w:szCs w:val="24"/>
          <w:shd w:val="clear" w:color="auto" w:fill="FFFFFF"/>
        </w:rPr>
        <w:t>. 2021 Mar 31;16(1):236. doi: 10.1186/s13018-021-02358-w. PMID: 33789702.</w:t>
      </w:r>
    </w:p>
    <w:p w14:paraId="2306E49F" w14:textId="6A1E6B63" w:rsidR="00EE2474" w:rsidRPr="00EE2474" w:rsidRDefault="00EE2474" w:rsidP="00EE2474">
      <w:pPr>
        <w:pStyle w:val="ListParagraph"/>
        <w:numPr>
          <w:ilvl w:val="0"/>
          <w:numId w:val="2"/>
        </w:numPr>
        <w:rPr>
          <w:rFonts w:ascii="Times New Roman" w:hAnsi="Times New Roman"/>
          <w:sz w:val="24"/>
          <w:szCs w:val="24"/>
        </w:rPr>
      </w:pPr>
      <w:r w:rsidRPr="00EE2474">
        <w:rPr>
          <w:rFonts w:ascii="Times New Roman" w:hAnsi="Times New Roman"/>
          <w:color w:val="212121"/>
          <w:sz w:val="24"/>
          <w:szCs w:val="24"/>
          <w:shd w:val="clear" w:color="auto" w:fill="FFFFFF"/>
        </w:rPr>
        <w:t xml:space="preserve">Gitajn IL, Werth PM, Sprague S, Bzovsky S, Petrisor BA, Jeray KJ, O'Hara NN, Bhandari M, Slobogean G; </w:t>
      </w:r>
      <w:r w:rsidRPr="00EE2474">
        <w:rPr>
          <w:rFonts w:ascii="Times New Roman" w:hAnsi="Times New Roman"/>
          <w:b/>
          <w:bCs/>
          <w:color w:val="212121"/>
          <w:sz w:val="24"/>
          <w:szCs w:val="24"/>
          <w:shd w:val="clear" w:color="auto" w:fill="FFFFFF"/>
        </w:rPr>
        <w:t>FLOW Investigators</w:t>
      </w:r>
      <w:r w:rsidRPr="00EE2474">
        <w:rPr>
          <w:rFonts w:ascii="Times New Roman" w:hAnsi="Times New Roman"/>
          <w:color w:val="212121"/>
          <w:sz w:val="24"/>
          <w:szCs w:val="24"/>
          <w:shd w:val="clear" w:color="auto" w:fill="FFFFFF"/>
        </w:rPr>
        <w:t xml:space="preserve">. Effect of Tourniquet Use During Surgical Treatment of Open Fractures. J Bone </w:t>
      </w:r>
      <w:r w:rsidRPr="00EE2474">
        <w:rPr>
          <w:rFonts w:ascii="Times New Roman" w:hAnsi="Times New Roman"/>
          <w:i/>
          <w:iCs/>
          <w:color w:val="212121"/>
          <w:sz w:val="24"/>
          <w:szCs w:val="24"/>
          <w:shd w:val="clear" w:color="auto" w:fill="FFFFFF"/>
        </w:rPr>
        <w:t>Joint Surg Am</w:t>
      </w:r>
      <w:r w:rsidRPr="00EE2474">
        <w:rPr>
          <w:rFonts w:ascii="Times New Roman" w:hAnsi="Times New Roman"/>
          <w:color w:val="212121"/>
          <w:sz w:val="24"/>
          <w:szCs w:val="24"/>
          <w:shd w:val="clear" w:color="auto" w:fill="FFFFFF"/>
        </w:rPr>
        <w:t>. 2021 May 19;103(10):860-868. doi: 10.2106/JBJS.20.01458. PMID: 33877068. Collaborator</w:t>
      </w:r>
    </w:p>
    <w:p w14:paraId="78F79154" w14:textId="0870F287" w:rsidR="009B6087" w:rsidRPr="009A2823" w:rsidRDefault="009B6087" w:rsidP="009B6087">
      <w:pPr>
        <w:pStyle w:val="ListParagraph"/>
        <w:numPr>
          <w:ilvl w:val="0"/>
          <w:numId w:val="2"/>
        </w:numPr>
        <w:rPr>
          <w:rFonts w:ascii="Times New Roman" w:hAnsi="Times New Roman"/>
          <w:sz w:val="24"/>
          <w:szCs w:val="24"/>
        </w:rPr>
      </w:pPr>
      <w:r w:rsidRPr="00EE2474">
        <w:rPr>
          <w:rFonts w:ascii="Times New Roman" w:hAnsi="Times New Roman"/>
          <w:color w:val="212121"/>
          <w:sz w:val="24"/>
          <w:szCs w:val="24"/>
          <w:shd w:val="clear" w:color="auto" w:fill="FFFFFF"/>
        </w:rPr>
        <w:t>Jeffers KW</w:t>
      </w:r>
      <w:r w:rsidRPr="009B6087">
        <w:rPr>
          <w:rFonts w:ascii="Times New Roman" w:hAnsi="Times New Roman"/>
          <w:color w:val="212121"/>
          <w:sz w:val="24"/>
          <w:szCs w:val="24"/>
          <w:shd w:val="clear" w:color="auto" w:fill="FFFFFF"/>
        </w:rPr>
        <w:t xml:space="preserve">, Shah SA, Calvert DD, Lemoine NP, Marucci J, Mullenix S, </w:t>
      </w:r>
      <w:r w:rsidRPr="009B6087">
        <w:rPr>
          <w:rFonts w:ascii="Times New Roman" w:hAnsi="Times New Roman"/>
          <w:b/>
          <w:bCs/>
          <w:color w:val="212121"/>
          <w:sz w:val="24"/>
          <w:szCs w:val="24"/>
          <w:shd w:val="clear" w:color="auto" w:fill="FFFFFF"/>
        </w:rPr>
        <w:t>Zura RD</w:t>
      </w:r>
      <w:r w:rsidRPr="009B6087">
        <w:rPr>
          <w:rFonts w:ascii="Times New Roman" w:hAnsi="Times New Roman"/>
          <w:color w:val="212121"/>
          <w:sz w:val="24"/>
          <w:szCs w:val="24"/>
          <w:shd w:val="clear" w:color="auto" w:fill="FFFFFF"/>
        </w:rPr>
        <w:t xml:space="preserve">, Bankston B, Bankston LS. Return to Play and Re-Injury Rates in NCAA Division I Football Players Following Anterior Cruciate Ligament Reconstruction Using Hamstring Autograft. </w:t>
      </w:r>
      <w:r w:rsidRPr="009B6087">
        <w:rPr>
          <w:rFonts w:ascii="Times New Roman" w:hAnsi="Times New Roman"/>
          <w:i/>
          <w:iCs/>
          <w:color w:val="212121"/>
          <w:sz w:val="24"/>
          <w:szCs w:val="24"/>
          <w:shd w:val="clear" w:color="auto" w:fill="FFFFFF"/>
        </w:rPr>
        <w:t>Arthroscopy</w:t>
      </w:r>
      <w:r w:rsidRPr="009B6087">
        <w:rPr>
          <w:rFonts w:ascii="Times New Roman" w:hAnsi="Times New Roman"/>
          <w:color w:val="212121"/>
          <w:sz w:val="24"/>
          <w:szCs w:val="24"/>
          <w:shd w:val="clear" w:color="auto" w:fill="FFFFFF"/>
        </w:rPr>
        <w:t xml:space="preserve">. 2021 May 3:S0749-8063(21)00449-7. doi: 10.1016/j.arthro.2021.04.057. Epub </w:t>
      </w:r>
      <w:r w:rsidRPr="009A2823">
        <w:rPr>
          <w:rFonts w:ascii="Times New Roman" w:hAnsi="Times New Roman"/>
          <w:color w:val="212121"/>
          <w:sz w:val="24"/>
          <w:szCs w:val="24"/>
          <w:shd w:val="clear" w:color="auto" w:fill="FFFFFF"/>
        </w:rPr>
        <w:t>ahead of print. PMID: 33957214.</w:t>
      </w:r>
    </w:p>
    <w:p w14:paraId="1F64FCF6" w14:textId="7E4B745A" w:rsidR="009A2823" w:rsidRPr="002D4784" w:rsidRDefault="009A2823" w:rsidP="009A2823">
      <w:pPr>
        <w:pStyle w:val="ListParagraph"/>
        <w:numPr>
          <w:ilvl w:val="0"/>
          <w:numId w:val="2"/>
        </w:numPr>
        <w:rPr>
          <w:rFonts w:ascii="Times New Roman" w:hAnsi="Times New Roman"/>
          <w:sz w:val="24"/>
          <w:szCs w:val="24"/>
        </w:rPr>
      </w:pPr>
      <w:r w:rsidRPr="002D4784">
        <w:rPr>
          <w:rFonts w:ascii="Times New Roman" w:hAnsi="Times New Roman"/>
          <w:color w:val="212121"/>
          <w:sz w:val="24"/>
          <w:szCs w:val="24"/>
          <w:shd w:val="clear" w:color="auto" w:fill="FFFFFF"/>
        </w:rPr>
        <w:t xml:space="preserve">Leighton R, Phillips M, Bhandari M, </w:t>
      </w:r>
      <w:r w:rsidRPr="002D4784">
        <w:rPr>
          <w:rFonts w:ascii="Times New Roman" w:hAnsi="Times New Roman"/>
          <w:b/>
          <w:bCs/>
          <w:color w:val="212121"/>
          <w:sz w:val="24"/>
          <w:szCs w:val="24"/>
          <w:shd w:val="clear" w:color="auto" w:fill="FFFFFF"/>
        </w:rPr>
        <w:t>Zura R</w:t>
      </w:r>
      <w:r w:rsidRPr="002D4784">
        <w:rPr>
          <w:rFonts w:ascii="Times New Roman" w:hAnsi="Times New Roman"/>
          <w:color w:val="212121"/>
          <w:sz w:val="24"/>
          <w:szCs w:val="24"/>
          <w:shd w:val="clear" w:color="auto" w:fill="FFFFFF"/>
        </w:rPr>
        <w:t>. Low intensity pulsed ultrasound (LIPUS) use for the management of instrumented, infected, and fragility non-unions: a systematic review and meta-analysis of healing proportions. BM</w:t>
      </w:r>
      <w:r w:rsidRPr="002D4784">
        <w:rPr>
          <w:rFonts w:ascii="Times New Roman" w:hAnsi="Times New Roman"/>
          <w:i/>
          <w:iCs/>
          <w:color w:val="212121"/>
          <w:sz w:val="24"/>
          <w:szCs w:val="24"/>
          <w:shd w:val="clear" w:color="auto" w:fill="FFFFFF"/>
        </w:rPr>
        <w:t>C Musculoskelet Disord</w:t>
      </w:r>
      <w:r w:rsidRPr="002D4784">
        <w:rPr>
          <w:rFonts w:ascii="Times New Roman" w:hAnsi="Times New Roman"/>
          <w:color w:val="212121"/>
          <w:sz w:val="24"/>
          <w:szCs w:val="24"/>
          <w:shd w:val="clear" w:color="auto" w:fill="FFFFFF"/>
        </w:rPr>
        <w:t>. 2021 Jun 11;22(1):532. doi: 10.1186/s12891-021-04322-5. PMID: 34116673; PMCID: PMC8196464.</w:t>
      </w:r>
    </w:p>
    <w:p w14:paraId="7C7B6183" w14:textId="01812B4D" w:rsidR="002D4784" w:rsidRPr="002D4784" w:rsidRDefault="002D4784" w:rsidP="002D4784">
      <w:pPr>
        <w:pStyle w:val="ListParagraph"/>
        <w:numPr>
          <w:ilvl w:val="0"/>
          <w:numId w:val="2"/>
        </w:numPr>
        <w:rPr>
          <w:rFonts w:ascii="Times New Roman" w:hAnsi="Times New Roman"/>
          <w:sz w:val="24"/>
          <w:szCs w:val="24"/>
        </w:rPr>
      </w:pPr>
      <w:r w:rsidRPr="002D4784">
        <w:rPr>
          <w:rFonts w:ascii="Times New Roman" w:hAnsi="Times New Roman"/>
          <w:color w:val="212121"/>
          <w:sz w:val="24"/>
          <w:szCs w:val="24"/>
          <w:shd w:val="clear" w:color="auto" w:fill="FFFFFF"/>
        </w:rPr>
        <w:t xml:space="preserve">Pechero G Jr, Pfaff B, Rao M, Pogorzelski D, McKay P, Spicer E, Howe A, Demyanovich HK, Sietsema DL, McTague MF, Ramsey L, Holden M, Rudnicki J, Wells J, Medeiros M, Slobogean GP, Sprague S; PREP-IT Investigators, Slobogean GP, Sprague S, Wells J, Bhandari M; Steering Committee; </w:t>
      </w:r>
      <w:r w:rsidRPr="002D4784">
        <w:rPr>
          <w:rFonts w:ascii="Times New Roman" w:hAnsi="Times New Roman"/>
          <w:b/>
          <w:bCs/>
          <w:color w:val="212121"/>
          <w:sz w:val="24"/>
          <w:szCs w:val="24"/>
          <w:shd w:val="clear" w:color="auto" w:fill="FFFFFF"/>
        </w:rPr>
        <w:t>Adjudication Committee</w:t>
      </w:r>
      <w:r w:rsidRPr="002D4784">
        <w:rPr>
          <w:rFonts w:ascii="Times New Roman" w:hAnsi="Times New Roman"/>
          <w:color w:val="212121"/>
          <w:sz w:val="24"/>
          <w:szCs w:val="24"/>
          <w:shd w:val="clear" w:color="auto" w:fill="FFFFFF"/>
        </w:rPr>
        <w:t>; Data and Safety Monitoring Committee; Research Methodology Core; Patient Centred Outcomes Core; Orthopaedic Surgery Core; Operating Room Core; Infectious Disease Core; Military Core; PREP-IT Clinical Sites, O'Toole RV, D'Alleyrand JC, Eglseder A, Johnson A, Langhammer C, Lebrun C, Manson T, Nascone J, Paryavi E, Pensy R, Pollak A, Sciadini M, Slobogean GP, Degani Y, Demyanovich HK, Howe A, O'Hara NN, Joseph K, Rudnicki J, Camara M; Aqueous-</w:t>
      </w:r>
      <w:r w:rsidRPr="002D4784">
        <w:rPr>
          <w:rFonts w:ascii="Times New Roman" w:hAnsi="Times New Roman"/>
          <w:color w:val="212121"/>
          <w:sz w:val="24"/>
          <w:szCs w:val="24"/>
          <w:shd w:val="clear" w:color="auto" w:fill="FFFFFF"/>
        </w:rPr>
        <w:lastRenderedPageBreak/>
        <w:t xml:space="preserve">PREP and PREPARE; Aqueous-PREP; PREPARE. Implementing stakeholder engagement to explore alternative models of consent: An example from the PREP-IT trials. </w:t>
      </w:r>
      <w:r w:rsidRPr="002D4784">
        <w:rPr>
          <w:rFonts w:ascii="Times New Roman" w:hAnsi="Times New Roman"/>
          <w:i/>
          <w:iCs/>
          <w:color w:val="212121"/>
          <w:sz w:val="24"/>
          <w:szCs w:val="24"/>
          <w:shd w:val="clear" w:color="auto" w:fill="FFFFFF"/>
        </w:rPr>
        <w:t>Contemp Clin Trials Commun</w:t>
      </w:r>
      <w:r w:rsidRPr="002D4784">
        <w:rPr>
          <w:rFonts w:ascii="Times New Roman" w:hAnsi="Times New Roman"/>
          <w:color w:val="212121"/>
          <w:sz w:val="24"/>
          <w:szCs w:val="24"/>
          <w:shd w:val="clear" w:color="auto" w:fill="FFFFFF"/>
        </w:rPr>
        <w:t>. 2021 Jun 14;22:100787. doi: 10.1016/j.conctc.2021.100787. PMID: 34195467; PMCID: PMC8239736.</w:t>
      </w:r>
      <w:r>
        <w:rPr>
          <w:rFonts w:ascii="Times New Roman" w:hAnsi="Times New Roman"/>
          <w:color w:val="212121"/>
          <w:sz w:val="24"/>
          <w:szCs w:val="24"/>
          <w:shd w:val="clear" w:color="auto" w:fill="FFFFFF"/>
        </w:rPr>
        <w:t xml:space="preserve"> Collaborator</w:t>
      </w:r>
    </w:p>
    <w:p w14:paraId="2FBB9895" w14:textId="77777777" w:rsidR="002D4784" w:rsidRPr="009A2823" w:rsidRDefault="002D4784" w:rsidP="002D4784">
      <w:pPr>
        <w:pStyle w:val="ListParagraph"/>
        <w:ind w:left="1080"/>
        <w:rPr>
          <w:rFonts w:ascii="Times New Roman" w:hAnsi="Times New Roman"/>
          <w:sz w:val="24"/>
          <w:szCs w:val="24"/>
        </w:rPr>
      </w:pPr>
    </w:p>
    <w:p w14:paraId="7E8D63BF" w14:textId="77777777" w:rsidR="009B6087" w:rsidRPr="009A2823" w:rsidRDefault="009B6087" w:rsidP="009A2823">
      <w:pPr>
        <w:ind w:left="360"/>
      </w:pPr>
    </w:p>
    <w:p w14:paraId="3C351F48" w14:textId="77777777" w:rsidR="00025FA6" w:rsidRPr="00025FA6" w:rsidRDefault="00025FA6" w:rsidP="00025FA6"/>
    <w:p w14:paraId="03EDA2C5" w14:textId="77777777" w:rsidR="00EB51DB" w:rsidRPr="00025FA6" w:rsidRDefault="00EB51DB" w:rsidP="00EB51DB">
      <w:pPr>
        <w:ind w:left="360"/>
      </w:pPr>
    </w:p>
    <w:p w14:paraId="72C1F148" w14:textId="77777777" w:rsidR="009B47C3" w:rsidRPr="00025FA6" w:rsidRDefault="009B47C3" w:rsidP="009B47C3">
      <w:pPr>
        <w:ind w:left="360"/>
      </w:pPr>
    </w:p>
    <w:p w14:paraId="43D1FAF0" w14:textId="77777777" w:rsidR="005D52CA" w:rsidRPr="00025FA6" w:rsidRDefault="005D52CA" w:rsidP="005D52CA">
      <w:pPr>
        <w:pStyle w:val="NormalWeb"/>
        <w:ind w:left="1080"/>
      </w:pPr>
    </w:p>
    <w:p w14:paraId="708A71DD" w14:textId="205B8B9A" w:rsidR="00D64120" w:rsidRDefault="00D64120" w:rsidP="00D64120">
      <w:pPr>
        <w:pStyle w:val="NormalWeb"/>
      </w:pPr>
    </w:p>
    <w:p w14:paraId="5072BA85" w14:textId="77777777" w:rsidR="00D64120" w:rsidRPr="00D64120" w:rsidRDefault="00D64120" w:rsidP="00D64120"/>
    <w:p w14:paraId="2EF45CFF" w14:textId="77777777" w:rsidR="000818C1" w:rsidRDefault="000818C1" w:rsidP="000818C1">
      <w:pPr>
        <w:pStyle w:val="z-BottomofForm"/>
        <w:numPr>
          <w:ilvl w:val="0"/>
          <w:numId w:val="2"/>
        </w:numPr>
      </w:pPr>
      <w:r>
        <w:t>Bottom of Form</w:t>
      </w:r>
    </w:p>
    <w:p w14:paraId="6FA07428" w14:textId="77777777" w:rsidR="000818C1" w:rsidRPr="000818C1" w:rsidRDefault="000818C1" w:rsidP="000818C1">
      <w:pPr>
        <w:pStyle w:val="z-BottomofForm"/>
        <w:ind w:left="360"/>
        <w:jc w:val="left"/>
      </w:pPr>
    </w:p>
    <w:p w14:paraId="79951458" w14:textId="77777777" w:rsidR="00DC5367" w:rsidRPr="000818C1" w:rsidRDefault="00DC5367" w:rsidP="000818C1"/>
    <w:p w14:paraId="673A70DF" w14:textId="77777777" w:rsidR="00A9733C" w:rsidRPr="00D93725" w:rsidRDefault="00A9733C">
      <w:r w:rsidRPr="00D93725">
        <w:br w:type="page"/>
      </w:r>
    </w:p>
    <w:p w14:paraId="4809136C" w14:textId="77777777" w:rsidR="00F853E5" w:rsidRPr="00FE7794" w:rsidRDefault="00F853E5" w:rsidP="005E7C4A">
      <w:pPr>
        <w:pStyle w:val="ListParagraph"/>
        <w:ind w:left="1080"/>
        <w:rPr>
          <w:sz w:val="24"/>
          <w:szCs w:val="24"/>
        </w:rPr>
      </w:pPr>
    </w:p>
    <w:p w14:paraId="1F3AEC1B" w14:textId="77777777" w:rsidR="00FE7794" w:rsidRPr="00FE7794" w:rsidRDefault="00FE7794" w:rsidP="00CB0097"/>
    <w:p w14:paraId="3280816E" w14:textId="77777777" w:rsidR="00B45C45" w:rsidRPr="00CD4D37" w:rsidRDefault="00B45C45">
      <w:pPr>
        <w:tabs>
          <w:tab w:val="left" w:pos="360"/>
          <w:tab w:val="left" w:pos="720"/>
          <w:tab w:val="left" w:pos="1080"/>
          <w:tab w:val="left" w:pos="1440"/>
          <w:tab w:val="left" w:pos="1800"/>
          <w:tab w:val="left" w:pos="2160"/>
          <w:tab w:val="left" w:pos="2520"/>
          <w:tab w:val="left" w:pos="2880"/>
        </w:tabs>
        <w:jc w:val="both"/>
      </w:pPr>
    </w:p>
    <w:p w14:paraId="06F22697" w14:textId="77777777" w:rsidR="00EF1C70" w:rsidRPr="00CD4D37" w:rsidRDefault="00EF1C70" w:rsidP="001E2FE2">
      <w:pPr>
        <w:rPr>
          <w:color w:val="000000"/>
        </w:rPr>
      </w:pPr>
    </w:p>
    <w:p w14:paraId="12BF293A" w14:textId="77777777" w:rsidR="004F5629" w:rsidRDefault="00B70FCD">
      <w:pPr>
        <w:tabs>
          <w:tab w:val="left" w:pos="360"/>
          <w:tab w:val="left" w:pos="720"/>
          <w:tab w:val="left" w:pos="1080"/>
          <w:tab w:val="left" w:pos="1440"/>
          <w:tab w:val="left" w:pos="1800"/>
          <w:tab w:val="left" w:pos="2160"/>
          <w:tab w:val="left" w:pos="2520"/>
          <w:tab w:val="left" w:pos="2880"/>
        </w:tabs>
        <w:jc w:val="both"/>
      </w:pPr>
      <w:r w:rsidRPr="00B45C45">
        <w:rPr>
          <w:b/>
        </w:rPr>
        <w:tab/>
      </w:r>
      <w:r w:rsidR="003013BC">
        <w:rPr>
          <w:b/>
        </w:rPr>
        <w:t xml:space="preserve">     </w:t>
      </w:r>
      <w:r w:rsidRPr="00B45C45">
        <w:rPr>
          <w:b/>
        </w:rPr>
        <w:t>Non-refereed publications:</w:t>
      </w:r>
      <w:r w:rsidRPr="00B45C45">
        <w:rPr>
          <w:b/>
        </w:rPr>
        <w:tab/>
      </w:r>
    </w:p>
    <w:p w14:paraId="4A9D5CA7" w14:textId="77777777" w:rsidR="004F5629" w:rsidRDefault="004F5629">
      <w:pPr>
        <w:tabs>
          <w:tab w:val="left" w:pos="360"/>
          <w:tab w:val="left" w:pos="720"/>
          <w:tab w:val="left" w:pos="1080"/>
          <w:tab w:val="left" w:pos="1440"/>
          <w:tab w:val="left" w:pos="1800"/>
          <w:tab w:val="left" w:pos="2160"/>
          <w:tab w:val="left" w:pos="2520"/>
          <w:tab w:val="left" w:pos="2880"/>
        </w:tabs>
        <w:jc w:val="both"/>
      </w:pPr>
    </w:p>
    <w:p w14:paraId="11F8508E" w14:textId="77777777" w:rsidR="00B70FCD" w:rsidRDefault="004F5629" w:rsidP="00917206">
      <w:pPr>
        <w:pStyle w:val="ListParagraph"/>
        <w:numPr>
          <w:ilvl w:val="0"/>
          <w:numId w:val="17"/>
        </w:numPr>
        <w:tabs>
          <w:tab w:val="left" w:pos="360"/>
          <w:tab w:val="left" w:pos="720"/>
          <w:tab w:val="left" w:pos="1080"/>
          <w:tab w:val="left" w:pos="1440"/>
          <w:tab w:val="left" w:pos="1800"/>
          <w:tab w:val="left" w:pos="2160"/>
          <w:tab w:val="left" w:pos="2520"/>
          <w:tab w:val="left" w:pos="2880"/>
        </w:tabs>
        <w:jc w:val="both"/>
        <w:rPr>
          <w:rFonts w:ascii="Times New Roman" w:hAnsi="Times New Roman"/>
          <w:b/>
          <w:sz w:val="24"/>
          <w:szCs w:val="24"/>
        </w:rPr>
      </w:pPr>
      <w:r w:rsidRPr="00917206">
        <w:rPr>
          <w:rFonts w:ascii="Times New Roman" w:hAnsi="Times New Roman"/>
          <w:b/>
          <w:sz w:val="24"/>
          <w:szCs w:val="24"/>
        </w:rPr>
        <w:t xml:space="preserve">Zura RD, </w:t>
      </w:r>
      <w:r w:rsidRPr="00917206">
        <w:rPr>
          <w:rFonts w:ascii="Times New Roman" w:hAnsi="Times New Roman"/>
          <w:sz w:val="24"/>
          <w:szCs w:val="24"/>
        </w:rPr>
        <w:t xml:space="preserve">Krewatch MR, Crowder TT, Manson M, Richardson WJ. “From Shands to Nunley…..The History of Duke Orthopaedics. </w:t>
      </w:r>
      <w:r w:rsidRPr="005818DD">
        <w:rPr>
          <w:rFonts w:ascii="Times New Roman" w:hAnsi="Times New Roman"/>
          <w:i/>
          <w:sz w:val="24"/>
          <w:szCs w:val="24"/>
        </w:rPr>
        <w:t>The Duke Orthopaedic Journal</w:t>
      </w:r>
      <w:r w:rsidRPr="00917206">
        <w:rPr>
          <w:rFonts w:ascii="Times New Roman" w:hAnsi="Times New Roman"/>
          <w:sz w:val="24"/>
          <w:szCs w:val="24"/>
        </w:rPr>
        <w:t xml:space="preserve"> July 2010-June 2011. Vol. 1 Number 1 </w:t>
      </w:r>
      <w:r w:rsidR="00B45C45" w:rsidRPr="00917206">
        <w:rPr>
          <w:rFonts w:ascii="Times New Roman" w:hAnsi="Times New Roman"/>
          <w:b/>
          <w:sz w:val="24"/>
          <w:szCs w:val="24"/>
        </w:rPr>
        <w:br/>
      </w:r>
    </w:p>
    <w:p w14:paraId="7E3721E9" w14:textId="77777777" w:rsidR="005818DD" w:rsidRPr="006F2E2A" w:rsidRDefault="005818DD" w:rsidP="00917206">
      <w:pPr>
        <w:pStyle w:val="ListParagraph"/>
        <w:numPr>
          <w:ilvl w:val="0"/>
          <w:numId w:val="17"/>
        </w:numPr>
        <w:tabs>
          <w:tab w:val="left" w:pos="360"/>
          <w:tab w:val="left" w:pos="720"/>
          <w:tab w:val="left" w:pos="1080"/>
          <w:tab w:val="left" w:pos="1440"/>
          <w:tab w:val="left" w:pos="1800"/>
          <w:tab w:val="left" w:pos="2160"/>
          <w:tab w:val="left" w:pos="2520"/>
          <w:tab w:val="left" w:pos="2880"/>
        </w:tabs>
        <w:jc w:val="both"/>
        <w:rPr>
          <w:rFonts w:ascii="Times New Roman" w:hAnsi="Times New Roman"/>
          <w:b/>
          <w:sz w:val="24"/>
          <w:szCs w:val="24"/>
        </w:rPr>
      </w:pPr>
      <w:r w:rsidRPr="005818DD">
        <w:rPr>
          <w:rFonts w:ascii="Times New Roman" w:hAnsi="Times New Roman"/>
          <w:sz w:val="24"/>
          <w:szCs w:val="24"/>
        </w:rPr>
        <w:t>Viens NA, Sutter EG, Mangiapani DS, Adams SB,</w:t>
      </w:r>
      <w:r>
        <w:rPr>
          <w:rFonts w:ascii="Times New Roman" w:hAnsi="Times New Roman"/>
          <w:b/>
          <w:sz w:val="24"/>
          <w:szCs w:val="24"/>
        </w:rPr>
        <w:t xml:space="preserve"> Zura RD</w:t>
      </w:r>
      <w:r>
        <w:rPr>
          <w:rFonts w:ascii="Times New Roman" w:hAnsi="Times New Roman"/>
          <w:sz w:val="24"/>
          <w:szCs w:val="24"/>
        </w:rPr>
        <w:t xml:space="preserve">: “Unstable Ankle Fractures in Older Patients: A Consecutive Series with Modern Internal Fixation Techniques.” </w:t>
      </w:r>
      <w:r w:rsidRPr="005818DD">
        <w:rPr>
          <w:rFonts w:ascii="Times New Roman" w:hAnsi="Times New Roman"/>
          <w:i/>
          <w:sz w:val="24"/>
          <w:szCs w:val="24"/>
        </w:rPr>
        <w:t>The Duke Orthopaedic Journal</w:t>
      </w:r>
      <w:r>
        <w:rPr>
          <w:rFonts w:ascii="Times New Roman" w:hAnsi="Times New Roman"/>
          <w:i/>
          <w:sz w:val="24"/>
          <w:szCs w:val="24"/>
        </w:rPr>
        <w:t xml:space="preserve"> </w:t>
      </w:r>
      <w:r>
        <w:rPr>
          <w:rFonts w:ascii="Times New Roman" w:hAnsi="Times New Roman"/>
          <w:sz w:val="24"/>
          <w:szCs w:val="24"/>
        </w:rPr>
        <w:t>Vol 3, No. 1. June 2013.</w:t>
      </w:r>
    </w:p>
    <w:p w14:paraId="241CEF0B" w14:textId="77777777" w:rsidR="006F2E2A" w:rsidRPr="006F2E2A" w:rsidRDefault="006F2E2A" w:rsidP="006F2E2A">
      <w:pPr>
        <w:pStyle w:val="ListParagraph"/>
        <w:tabs>
          <w:tab w:val="left" w:pos="360"/>
          <w:tab w:val="left" w:pos="720"/>
          <w:tab w:val="left" w:pos="1080"/>
          <w:tab w:val="left" w:pos="1440"/>
          <w:tab w:val="left" w:pos="1800"/>
          <w:tab w:val="left" w:pos="2160"/>
          <w:tab w:val="left" w:pos="2520"/>
          <w:tab w:val="left" w:pos="2880"/>
        </w:tabs>
        <w:ind w:left="1080"/>
        <w:jc w:val="both"/>
        <w:rPr>
          <w:rFonts w:ascii="Times New Roman" w:hAnsi="Times New Roman"/>
          <w:b/>
          <w:sz w:val="24"/>
          <w:szCs w:val="24"/>
        </w:rPr>
      </w:pPr>
    </w:p>
    <w:p w14:paraId="050B352B" w14:textId="77777777" w:rsidR="006F2E2A" w:rsidRPr="00C03B49" w:rsidRDefault="006F2E2A" w:rsidP="00917206">
      <w:pPr>
        <w:pStyle w:val="ListParagraph"/>
        <w:numPr>
          <w:ilvl w:val="0"/>
          <w:numId w:val="17"/>
        </w:numPr>
        <w:tabs>
          <w:tab w:val="left" w:pos="360"/>
          <w:tab w:val="left" w:pos="720"/>
          <w:tab w:val="left" w:pos="1080"/>
          <w:tab w:val="left" w:pos="1440"/>
          <w:tab w:val="left" w:pos="1800"/>
          <w:tab w:val="left" w:pos="2160"/>
          <w:tab w:val="left" w:pos="2520"/>
          <w:tab w:val="left" w:pos="2880"/>
        </w:tabs>
        <w:jc w:val="both"/>
        <w:rPr>
          <w:rFonts w:ascii="Times New Roman" w:hAnsi="Times New Roman"/>
          <w:b/>
          <w:sz w:val="24"/>
          <w:szCs w:val="24"/>
        </w:rPr>
      </w:pPr>
      <w:r>
        <w:rPr>
          <w:rFonts w:ascii="Times New Roman" w:hAnsi="Times New Roman"/>
          <w:sz w:val="24"/>
          <w:szCs w:val="24"/>
        </w:rPr>
        <w:t xml:space="preserve">Parekh S, Bertrand T, </w:t>
      </w:r>
      <w:r w:rsidRPr="006F2E2A">
        <w:rPr>
          <w:rFonts w:ascii="Times New Roman" w:hAnsi="Times New Roman"/>
          <w:b/>
          <w:sz w:val="24"/>
          <w:szCs w:val="24"/>
        </w:rPr>
        <w:t>Zura R</w:t>
      </w:r>
      <w:r>
        <w:rPr>
          <w:rFonts w:ascii="Times New Roman" w:hAnsi="Times New Roman"/>
          <w:sz w:val="24"/>
          <w:szCs w:val="24"/>
        </w:rPr>
        <w:t xml:space="preserve">, Adams S, Yan A: “Novel Techniques in Treating Calcaneal Tuberosity Fractures.” </w:t>
      </w:r>
      <w:r w:rsidRPr="006F2E2A">
        <w:rPr>
          <w:rFonts w:ascii="Times New Roman" w:hAnsi="Times New Roman"/>
          <w:i/>
          <w:sz w:val="24"/>
          <w:szCs w:val="24"/>
        </w:rPr>
        <w:t>The Duke Orthopaedic Journal</w:t>
      </w:r>
      <w:r>
        <w:rPr>
          <w:rFonts w:ascii="Times New Roman" w:hAnsi="Times New Roman"/>
          <w:sz w:val="24"/>
          <w:szCs w:val="24"/>
        </w:rPr>
        <w:t xml:space="preserve"> 2014;4(1):3-7.</w:t>
      </w:r>
    </w:p>
    <w:p w14:paraId="1A0360A1" w14:textId="77777777" w:rsidR="00C03B49" w:rsidRPr="00C03B49" w:rsidRDefault="00C03B49" w:rsidP="00C03B49">
      <w:pPr>
        <w:pStyle w:val="ListParagraph"/>
        <w:rPr>
          <w:rFonts w:ascii="Times New Roman" w:hAnsi="Times New Roman"/>
          <w:b/>
          <w:sz w:val="24"/>
          <w:szCs w:val="24"/>
        </w:rPr>
      </w:pPr>
    </w:p>
    <w:p w14:paraId="0E9EC833" w14:textId="77777777" w:rsidR="00C03B49" w:rsidRDefault="00C03B49" w:rsidP="00C03B49">
      <w:pPr>
        <w:pStyle w:val="ListParagraph"/>
        <w:numPr>
          <w:ilvl w:val="0"/>
          <w:numId w:val="17"/>
        </w:numPr>
        <w:tabs>
          <w:tab w:val="left" w:pos="360"/>
          <w:tab w:val="left" w:pos="720"/>
          <w:tab w:val="left" w:pos="1080"/>
          <w:tab w:val="left" w:pos="1440"/>
          <w:tab w:val="left" w:pos="1800"/>
          <w:tab w:val="left" w:pos="2160"/>
          <w:tab w:val="left" w:pos="2520"/>
          <w:tab w:val="left" w:pos="2880"/>
        </w:tabs>
        <w:jc w:val="both"/>
        <w:rPr>
          <w:rFonts w:ascii="Times New Roman" w:hAnsi="Times New Roman"/>
          <w:sz w:val="24"/>
          <w:szCs w:val="24"/>
        </w:rPr>
      </w:pPr>
      <w:r w:rsidRPr="00C03B49">
        <w:rPr>
          <w:rFonts w:ascii="Times New Roman" w:hAnsi="Times New Roman"/>
          <w:sz w:val="24"/>
          <w:szCs w:val="24"/>
        </w:rPr>
        <w:t xml:space="preserve">Antonio Barquet, Joao Matheus Guimaraes, Enrique Barrios, Mariela Garau, </w:t>
      </w:r>
      <w:r w:rsidRPr="00C03B49">
        <w:rPr>
          <w:rFonts w:ascii="Times New Roman" w:hAnsi="Times New Roman"/>
          <w:b/>
          <w:sz w:val="24"/>
          <w:szCs w:val="24"/>
        </w:rPr>
        <w:t>Robert D Zura</w:t>
      </w:r>
      <w:r>
        <w:rPr>
          <w:rFonts w:ascii="Times New Roman" w:hAnsi="Times New Roman"/>
          <w:sz w:val="24"/>
          <w:szCs w:val="24"/>
        </w:rPr>
        <w:t>,</w:t>
      </w:r>
      <w:r w:rsidRPr="00C03B49">
        <w:rPr>
          <w:rFonts w:ascii="Times New Roman" w:hAnsi="Times New Roman"/>
          <w:sz w:val="24"/>
          <w:szCs w:val="24"/>
        </w:rPr>
        <w:t xml:space="preserve"> and William C Eward. “Epidemiology and Diagnosis of Ipsilateral Femoral Neck and ShaftFractures: A Systematic Review of 1761 cases in 1758 Patients” </w:t>
      </w:r>
      <w:r w:rsidRPr="00C03B49">
        <w:rPr>
          <w:rFonts w:ascii="Times New Roman" w:hAnsi="Times New Roman"/>
          <w:i/>
          <w:sz w:val="24"/>
          <w:szCs w:val="24"/>
        </w:rPr>
        <w:t>Trauma Cases Rev</w:t>
      </w:r>
      <w:r w:rsidRPr="00C03B49">
        <w:rPr>
          <w:rFonts w:ascii="Times New Roman" w:hAnsi="Times New Roman"/>
          <w:sz w:val="24"/>
          <w:szCs w:val="24"/>
        </w:rPr>
        <w:t xml:space="preserve"> 2015, 1:3</w:t>
      </w:r>
    </w:p>
    <w:p w14:paraId="7C72F97B" w14:textId="77777777" w:rsidR="00072312" w:rsidRPr="00072312" w:rsidRDefault="00072312" w:rsidP="00072312">
      <w:pPr>
        <w:pStyle w:val="ListParagraph"/>
        <w:rPr>
          <w:rFonts w:ascii="Times New Roman" w:hAnsi="Times New Roman"/>
          <w:sz w:val="24"/>
          <w:szCs w:val="24"/>
        </w:rPr>
      </w:pPr>
    </w:p>
    <w:p w14:paraId="61D9E349" w14:textId="77777777" w:rsidR="00072312" w:rsidRDefault="00072312" w:rsidP="00072312">
      <w:pPr>
        <w:pStyle w:val="ListParagraph"/>
        <w:numPr>
          <w:ilvl w:val="0"/>
          <w:numId w:val="17"/>
        </w:numPr>
        <w:tabs>
          <w:tab w:val="left" w:pos="360"/>
          <w:tab w:val="left" w:pos="720"/>
          <w:tab w:val="left" w:pos="1080"/>
          <w:tab w:val="left" w:pos="1440"/>
          <w:tab w:val="left" w:pos="1800"/>
          <w:tab w:val="left" w:pos="2160"/>
          <w:tab w:val="left" w:pos="2520"/>
          <w:tab w:val="left" w:pos="2880"/>
        </w:tabs>
        <w:jc w:val="both"/>
        <w:rPr>
          <w:rFonts w:ascii="Times New Roman" w:hAnsi="Times New Roman"/>
          <w:sz w:val="24"/>
          <w:szCs w:val="24"/>
        </w:rPr>
      </w:pPr>
      <w:r w:rsidRPr="00072312">
        <w:rPr>
          <w:rFonts w:ascii="Times New Roman" w:hAnsi="Times New Roman"/>
          <w:b/>
          <w:sz w:val="24"/>
          <w:szCs w:val="24"/>
        </w:rPr>
        <w:t>Zura RD.</w:t>
      </w:r>
      <w:r>
        <w:rPr>
          <w:rFonts w:ascii="Times New Roman" w:hAnsi="Times New Roman"/>
          <w:b/>
          <w:sz w:val="24"/>
          <w:szCs w:val="24"/>
        </w:rPr>
        <w:t xml:space="preserve"> </w:t>
      </w:r>
      <w:r w:rsidRPr="00072312">
        <w:rPr>
          <w:rFonts w:ascii="Times New Roman" w:hAnsi="Times New Roman"/>
          <w:sz w:val="24"/>
          <w:szCs w:val="24"/>
        </w:rPr>
        <w:t xml:space="preserve">Column: </w:t>
      </w:r>
      <w:r w:rsidR="00407516">
        <w:rPr>
          <w:rFonts w:ascii="Times New Roman" w:hAnsi="Times New Roman"/>
          <w:sz w:val="24"/>
          <w:szCs w:val="24"/>
        </w:rPr>
        <w:t>“</w:t>
      </w:r>
      <w:r w:rsidRPr="00072312">
        <w:rPr>
          <w:rFonts w:ascii="Times New Roman" w:hAnsi="Times New Roman"/>
          <w:sz w:val="24"/>
          <w:szCs w:val="24"/>
        </w:rPr>
        <w:t>Powdered Gloves Ban Only Helps Surgical Practices</w:t>
      </w:r>
      <w:r>
        <w:rPr>
          <w:rFonts w:ascii="Times New Roman" w:hAnsi="Times New Roman"/>
          <w:sz w:val="24"/>
          <w:szCs w:val="24"/>
        </w:rPr>
        <w:t xml:space="preserve">.” </w:t>
      </w:r>
      <w:r w:rsidRPr="00072312">
        <w:rPr>
          <w:rFonts w:ascii="Times New Roman" w:hAnsi="Times New Roman"/>
          <w:i/>
          <w:sz w:val="24"/>
          <w:szCs w:val="24"/>
        </w:rPr>
        <w:t>Surgical Products</w:t>
      </w:r>
      <w:r>
        <w:rPr>
          <w:rFonts w:ascii="Times New Roman" w:hAnsi="Times New Roman"/>
          <w:i/>
          <w:sz w:val="24"/>
          <w:szCs w:val="24"/>
        </w:rPr>
        <w:t xml:space="preserve"> </w:t>
      </w:r>
      <w:r>
        <w:rPr>
          <w:rFonts w:ascii="Times New Roman" w:hAnsi="Times New Roman"/>
          <w:sz w:val="24"/>
          <w:szCs w:val="24"/>
        </w:rPr>
        <w:t>April, 2016.</w:t>
      </w:r>
    </w:p>
    <w:p w14:paraId="7EF14E3E" w14:textId="77777777" w:rsidR="004B7ADE" w:rsidRPr="004B7ADE" w:rsidRDefault="004B7ADE" w:rsidP="004B7ADE">
      <w:pPr>
        <w:pStyle w:val="ListParagraph"/>
        <w:rPr>
          <w:rFonts w:ascii="Times New Roman" w:hAnsi="Times New Roman"/>
          <w:sz w:val="24"/>
          <w:szCs w:val="24"/>
        </w:rPr>
      </w:pPr>
    </w:p>
    <w:p w14:paraId="0A53A1DA" w14:textId="77777777" w:rsidR="004B7ADE" w:rsidRDefault="004B7ADE" w:rsidP="00072312">
      <w:pPr>
        <w:pStyle w:val="ListParagraph"/>
        <w:numPr>
          <w:ilvl w:val="0"/>
          <w:numId w:val="17"/>
        </w:numPr>
        <w:tabs>
          <w:tab w:val="left" w:pos="360"/>
          <w:tab w:val="left" w:pos="720"/>
          <w:tab w:val="left" w:pos="1080"/>
          <w:tab w:val="left" w:pos="1440"/>
          <w:tab w:val="left" w:pos="1800"/>
          <w:tab w:val="left" w:pos="2160"/>
          <w:tab w:val="left" w:pos="2520"/>
          <w:tab w:val="left" w:pos="2880"/>
        </w:tabs>
        <w:jc w:val="both"/>
        <w:rPr>
          <w:rFonts w:ascii="Times New Roman" w:hAnsi="Times New Roman"/>
          <w:sz w:val="24"/>
          <w:szCs w:val="24"/>
        </w:rPr>
      </w:pPr>
      <w:r>
        <w:rPr>
          <w:rFonts w:ascii="Times New Roman" w:hAnsi="Times New Roman"/>
          <w:sz w:val="24"/>
          <w:szCs w:val="24"/>
        </w:rPr>
        <w:t xml:space="preserve">Matson AP, Green CL, Hurwitz SR, </w:t>
      </w:r>
      <w:r w:rsidRPr="004B7ADE">
        <w:rPr>
          <w:rFonts w:ascii="Times New Roman" w:hAnsi="Times New Roman"/>
          <w:b/>
          <w:sz w:val="24"/>
          <w:szCs w:val="24"/>
        </w:rPr>
        <w:t>Zura RD</w:t>
      </w:r>
      <w:r>
        <w:rPr>
          <w:rFonts w:ascii="Times New Roman" w:hAnsi="Times New Roman"/>
          <w:sz w:val="24"/>
          <w:szCs w:val="24"/>
        </w:rPr>
        <w:t xml:space="preserve">. “Stability of Ankle Fracture-Dislocation followind Sucessful Closed Reduction” </w:t>
      </w:r>
      <w:r w:rsidRPr="004B7ADE">
        <w:rPr>
          <w:rFonts w:ascii="Times New Roman" w:hAnsi="Times New Roman"/>
          <w:i/>
          <w:sz w:val="24"/>
          <w:szCs w:val="24"/>
        </w:rPr>
        <w:t xml:space="preserve">The Duke Orthop J </w:t>
      </w:r>
      <w:r>
        <w:rPr>
          <w:rFonts w:ascii="Times New Roman" w:hAnsi="Times New Roman"/>
          <w:sz w:val="24"/>
          <w:szCs w:val="24"/>
        </w:rPr>
        <w:t>2017;7(1):58-63.</w:t>
      </w:r>
    </w:p>
    <w:p w14:paraId="4574EF74" w14:textId="77777777" w:rsidR="004B7ADE" w:rsidRPr="004B7ADE" w:rsidRDefault="004B7ADE" w:rsidP="004B7ADE">
      <w:pPr>
        <w:pStyle w:val="ListParagraph"/>
        <w:rPr>
          <w:rFonts w:ascii="Times New Roman" w:hAnsi="Times New Roman"/>
          <w:sz w:val="24"/>
          <w:szCs w:val="24"/>
        </w:rPr>
      </w:pPr>
    </w:p>
    <w:p w14:paraId="32130504" w14:textId="77777777" w:rsidR="004B7ADE" w:rsidRPr="00072312" w:rsidRDefault="004B7ADE" w:rsidP="00072312">
      <w:pPr>
        <w:pStyle w:val="ListParagraph"/>
        <w:numPr>
          <w:ilvl w:val="0"/>
          <w:numId w:val="17"/>
        </w:numPr>
        <w:tabs>
          <w:tab w:val="left" w:pos="360"/>
          <w:tab w:val="left" w:pos="720"/>
          <w:tab w:val="left" w:pos="1080"/>
          <w:tab w:val="left" w:pos="1440"/>
          <w:tab w:val="left" w:pos="1800"/>
          <w:tab w:val="left" w:pos="2160"/>
          <w:tab w:val="left" w:pos="2520"/>
          <w:tab w:val="left" w:pos="2880"/>
        </w:tabs>
        <w:jc w:val="both"/>
        <w:rPr>
          <w:rFonts w:ascii="Times New Roman" w:hAnsi="Times New Roman"/>
          <w:sz w:val="24"/>
          <w:szCs w:val="24"/>
        </w:rPr>
      </w:pPr>
      <w:r>
        <w:rPr>
          <w:rFonts w:ascii="Times New Roman" w:hAnsi="Times New Roman"/>
          <w:sz w:val="24"/>
          <w:szCs w:val="24"/>
        </w:rPr>
        <w:t xml:space="preserve">Blizzard DJ, Agaba P, Morwood MP, Jerele JL, </w:t>
      </w:r>
      <w:r w:rsidRPr="004B7ADE">
        <w:rPr>
          <w:rFonts w:ascii="Times New Roman" w:hAnsi="Times New Roman"/>
          <w:b/>
          <w:sz w:val="24"/>
          <w:szCs w:val="24"/>
        </w:rPr>
        <w:t>Zura RD</w:t>
      </w:r>
      <w:r>
        <w:rPr>
          <w:rFonts w:ascii="Times New Roman" w:hAnsi="Times New Roman"/>
          <w:sz w:val="24"/>
          <w:szCs w:val="24"/>
        </w:rPr>
        <w:t xml:space="preserve">. “Risks and Benefits of the Different Types of Gloves used in the Perioperative Setting” </w:t>
      </w:r>
      <w:r w:rsidRPr="004B7ADE">
        <w:rPr>
          <w:rFonts w:ascii="Times New Roman" w:hAnsi="Times New Roman"/>
          <w:i/>
          <w:sz w:val="24"/>
          <w:szCs w:val="24"/>
        </w:rPr>
        <w:t>The Duke Orthop J</w:t>
      </w:r>
      <w:r>
        <w:rPr>
          <w:rFonts w:ascii="Times New Roman" w:hAnsi="Times New Roman"/>
          <w:sz w:val="24"/>
          <w:szCs w:val="24"/>
        </w:rPr>
        <w:t xml:space="preserve"> 2017;7(1)3-10.</w:t>
      </w:r>
    </w:p>
    <w:p w14:paraId="1EB4360F" w14:textId="77777777" w:rsidR="006F2E2A" w:rsidRDefault="006F2E2A" w:rsidP="006F2E2A">
      <w:pPr>
        <w:tabs>
          <w:tab w:val="left" w:pos="360"/>
          <w:tab w:val="left" w:pos="720"/>
          <w:tab w:val="left" w:pos="1080"/>
          <w:tab w:val="left" w:pos="1440"/>
          <w:tab w:val="left" w:pos="1800"/>
          <w:tab w:val="left" w:pos="2160"/>
          <w:tab w:val="left" w:pos="2520"/>
          <w:tab w:val="left" w:pos="2880"/>
        </w:tabs>
        <w:jc w:val="both"/>
        <w:rPr>
          <w:b/>
        </w:rPr>
      </w:pPr>
    </w:p>
    <w:p w14:paraId="028A9B7E" w14:textId="77777777" w:rsidR="00BB4FD8" w:rsidRDefault="00BB4FD8">
      <w:pPr>
        <w:rPr>
          <w:b/>
        </w:rPr>
      </w:pPr>
    </w:p>
    <w:p w14:paraId="1A7BF38A" w14:textId="77777777" w:rsidR="006F2E2A" w:rsidRPr="006F2E2A" w:rsidRDefault="006F2E2A" w:rsidP="006F2E2A">
      <w:pPr>
        <w:tabs>
          <w:tab w:val="left" w:pos="360"/>
          <w:tab w:val="left" w:pos="720"/>
          <w:tab w:val="left" w:pos="1080"/>
          <w:tab w:val="left" w:pos="1440"/>
          <w:tab w:val="left" w:pos="1800"/>
          <w:tab w:val="left" w:pos="2160"/>
          <w:tab w:val="left" w:pos="2520"/>
          <w:tab w:val="left" w:pos="2880"/>
        </w:tabs>
        <w:jc w:val="both"/>
        <w:rPr>
          <w:b/>
        </w:rPr>
      </w:pPr>
    </w:p>
    <w:p w14:paraId="203AA28B" w14:textId="77777777" w:rsidR="001E214F" w:rsidRDefault="00BB4FD8" w:rsidP="00BB4FD8">
      <w:pPr>
        <w:rPr>
          <w:b/>
        </w:rPr>
      </w:pPr>
      <w:r>
        <w:rPr>
          <w:b/>
        </w:rPr>
        <w:t xml:space="preserve">      </w:t>
      </w:r>
      <w:r w:rsidR="003013BC">
        <w:rPr>
          <w:b/>
        </w:rPr>
        <w:t xml:space="preserve">     </w:t>
      </w:r>
      <w:r w:rsidR="001E214F" w:rsidRPr="001E214F">
        <w:rPr>
          <w:b/>
        </w:rPr>
        <w:t>Chapters:</w:t>
      </w:r>
    </w:p>
    <w:p w14:paraId="047A7BD3" w14:textId="77777777" w:rsidR="00BB4FD8" w:rsidRDefault="00BB4FD8" w:rsidP="00BB4FD8">
      <w:pPr>
        <w:rPr>
          <w:b/>
        </w:rPr>
      </w:pPr>
      <w:r>
        <w:rPr>
          <w:b/>
        </w:rPr>
        <w:tab/>
      </w:r>
    </w:p>
    <w:p w14:paraId="69ED1282" w14:textId="77777777" w:rsidR="00BB4FD8" w:rsidRDefault="00BB4FD8" w:rsidP="00BB4FD8">
      <w:pPr>
        <w:pStyle w:val="ListParagraph"/>
        <w:numPr>
          <w:ilvl w:val="0"/>
          <w:numId w:val="24"/>
        </w:numPr>
        <w:overflowPunct/>
        <w:autoSpaceDE/>
        <w:autoSpaceDN/>
        <w:adjustRightInd/>
        <w:textAlignment w:val="auto"/>
        <w:rPr>
          <w:rFonts w:ascii="Times New Roman" w:hAnsi="Times New Roman"/>
          <w:sz w:val="24"/>
          <w:szCs w:val="24"/>
        </w:rPr>
      </w:pPr>
      <w:r w:rsidRPr="00BB4FD8">
        <w:rPr>
          <w:rFonts w:ascii="Times New Roman" w:hAnsi="Times New Roman"/>
          <w:sz w:val="24"/>
          <w:szCs w:val="24"/>
        </w:rPr>
        <w:t xml:space="preserve">Olson, SA; Reilly, MC; </w:t>
      </w:r>
      <w:r w:rsidRPr="00BB4FD8">
        <w:rPr>
          <w:rFonts w:ascii="Times New Roman" w:hAnsi="Times New Roman"/>
          <w:b/>
          <w:sz w:val="24"/>
          <w:szCs w:val="24"/>
        </w:rPr>
        <w:t>Zura, RD</w:t>
      </w:r>
      <w:r w:rsidRPr="00BB4FD8">
        <w:rPr>
          <w:rFonts w:ascii="Times New Roman" w:hAnsi="Times New Roman"/>
          <w:sz w:val="24"/>
          <w:szCs w:val="24"/>
        </w:rPr>
        <w:t>. Chapter 2: “ Treatment considerations for Surgical and Nonsurgical Management of Pelvic Ring Injuries.”</w:t>
      </w:r>
      <w:r>
        <w:rPr>
          <w:rFonts w:ascii="Times New Roman" w:hAnsi="Times New Roman"/>
          <w:sz w:val="24"/>
          <w:szCs w:val="24"/>
        </w:rPr>
        <w:t xml:space="preserve"> </w:t>
      </w:r>
      <w:r w:rsidRPr="00BB4FD8">
        <w:rPr>
          <w:rFonts w:ascii="Times New Roman" w:hAnsi="Times New Roman"/>
          <w:i/>
          <w:sz w:val="24"/>
          <w:szCs w:val="24"/>
        </w:rPr>
        <w:t>Monograph Series 35. Acetabular and Pelvic Fractures.</w:t>
      </w:r>
      <w:r>
        <w:rPr>
          <w:rFonts w:ascii="Times New Roman" w:hAnsi="Times New Roman"/>
          <w:sz w:val="24"/>
          <w:szCs w:val="24"/>
        </w:rPr>
        <w:t xml:space="preserve"> Olson, SA and Reilly, MC (eds). AAOS, Chicago, IL. 2007.</w:t>
      </w:r>
    </w:p>
    <w:p w14:paraId="46EC02A8" w14:textId="77777777" w:rsidR="00BB4FD8" w:rsidRDefault="00BB4FD8" w:rsidP="00BB4FD8">
      <w:pPr>
        <w:pStyle w:val="ListParagraph"/>
        <w:overflowPunct/>
        <w:autoSpaceDE/>
        <w:autoSpaceDN/>
        <w:adjustRightInd/>
        <w:ind w:left="1080"/>
        <w:textAlignment w:val="auto"/>
        <w:rPr>
          <w:rFonts w:ascii="Times New Roman" w:hAnsi="Times New Roman"/>
          <w:sz w:val="24"/>
          <w:szCs w:val="24"/>
        </w:rPr>
      </w:pPr>
    </w:p>
    <w:p w14:paraId="429E4FD4" w14:textId="2607C00A" w:rsidR="0034517F" w:rsidRPr="0034517F" w:rsidRDefault="00BB4FD8" w:rsidP="0034517F">
      <w:pPr>
        <w:pStyle w:val="ListParagraph"/>
        <w:numPr>
          <w:ilvl w:val="0"/>
          <w:numId w:val="24"/>
        </w:numPr>
        <w:overflowPunct/>
        <w:autoSpaceDE/>
        <w:autoSpaceDN/>
        <w:adjustRightInd/>
        <w:textAlignment w:val="auto"/>
        <w:rPr>
          <w:rFonts w:ascii="Times New Roman" w:hAnsi="Times New Roman"/>
          <w:sz w:val="24"/>
          <w:szCs w:val="24"/>
        </w:rPr>
      </w:pPr>
      <w:r w:rsidRPr="0034517F">
        <w:rPr>
          <w:rFonts w:ascii="Times New Roman" w:hAnsi="Times New Roman"/>
          <w:b/>
          <w:sz w:val="24"/>
          <w:szCs w:val="24"/>
        </w:rPr>
        <w:t>Zura RD</w:t>
      </w:r>
      <w:r w:rsidRPr="0034517F">
        <w:rPr>
          <w:rFonts w:ascii="Times New Roman" w:hAnsi="Times New Roman"/>
          <w:sz w:val="24"/>
          <w:szCs w:val="24"/>
        </w:rPr>
        <w:t xml:space="preserve"> and</w:t>
      </w:r>
      <w:r w:rsidR="00BB2F40" w:rsidRPr="0034517F">
        <w:rPr>
          <w:rFonts w:ascii="Times New Roman" w:hAnsi="Times New Roman"/>
          <w:sz w:val="24"/>
          <w:szCs w:val="24"/>
        </w:rPr>
        <w:t xml:space="preserve"> </w:t>
      </w:r>
      <w:r w:rsidRPr="0034517F">
        <w:rPr>
          <w:rFonts w:ascii="Times New Roman" w:hAnsi="Times New Roman"/>
          <w:sz w:val="24"/>
          <w:szCs w:val="24"/>
        </w:rPr>
        <w:t>Kahn M. Chapter 43: “Fractures of the Tibial Plateau</w:t>
      </w:r>
      <w:r w:rsidRPr="0034517F">
        <w:rPr>
          <w:rFonts w:ascii="Times New Roman" w:hAnsi="Times New Roman"/>
          <w:i/>
          <w:sz w:val="24"/>
          <w:szCs w:val="24"/>
        </w:rPr>
        <w:t>”, OKU 5: Orthopaedic Knowledge Update – Trauma</w:t>
      </w:r>
      <w:r w:rsidRPr="0034517F">
        <w:rPr>
          <w:rFonts w:ascii="Times New Roman" w:hAnsi="Times New Roman"/>
          <w:sz w:val="24"/>
          <w:szCs w:val="24"/>
        </w:rPr>
        <w:t>. Ricci, WM and Ostrum RF (eds), AAOS, Chicago, IL.  2016.</w:t>
      </w:r>
    </w:p>
    <w:p w14:paraId="61FFCF8E" w14:textId="77777777" w:rsidR="0034517F" w:rsidRPr="0034517F" w:rsidRDefault="0034517F" w:rsidP="0034517F">
      <w:pPr>
        <w:pStyle w:val="ListParagraph"/>
        <w:rPr>
          <w:rFonts w:ascii="Times New Roman" w:hAnsi="Times New Roman"/>
          <w:sz w:val="24"/>
          <w:szCs w:val="24"/>
        </w:rPr>
      </w:pPr>
    </w:p>
    <w:p w14:paraId="65780C9F" w14:textId="77777777" w:rsidR="0034517F" w:rsidRPr="0034517F" w:rsidRDefault="0034517F" w:rsidP="0034517F">
      <w:pPr>
        <w:pStyle w:val="ListParagraph"/>
        <w:numPr>
          <w:ilvl w:val="0"/>
          <w:numId w:val="24"/>
        </w:numPr>
        <w:rPr>
          <w:rFonts w:ascii="Times New Roman" w:hAnsi="Times New Roman"/>
          <w:sz w:val="24"/>
          <w:szCs w:val="24"/>
        </w:rPr>
      </w:pPr>
      <w:r w:rsidRPr="0034517F">
        <w:rPr>
          <w:rFonts w:ascii="Times New Roman" w:hAnsi="Times New Roman"/>
          <w:color w:val="000000"/>
          <w:sz w:val="24"/>
          <w:szCs w:val="24"/>
          <w:bdr w:val="none" w:sz="0" w:space="0" w:color="auto" w:frame="1"/>
        </w:rPr>
        <w:t xml:space="preserve">Terhoeve C, King A, </w:t>
      </w:r>
      <w:r w:rsidRPr="0034517F">
        <w:rPr>
          <w:rFonts w:ascii="Times New Roman" w:hAnsi="Times New Roman"/>
          <w:b/>
          <w:bCs/>
          <w:color w:val="000000"/>
          <w:sz w:val="24"/>
          <w:szCs w:val="24"/>
          <w:bdr w:val="none" w:sz="0" w:space="0" w:color="auto" w:frame="1"/>
        </w:rPr>
        <w:t>Zura R</w:t>
      </w:r>
      <w:r w:rsidRPr="0034517F">
        <w:rPr>
          <w:rFonts w:ascii="Times New Roman" w:hAnsi="Times New Roman"/>
          <w:color w:val="000000"/>
          <w:sz w:val="24"/>
          <w:szCs w:val="24"/>
          <w:bdr w:val="none" w:sz="0" w:space="0" w:color="auto" w:frame="1"/>
        </w:rPr>
        <w:t>, Reach J. Part III: The Techniques and Merit of Ultrasound in Orthopaedics.</w:t>
      </w:r>
      <w:r w:rsidRPr="0034517F">
        <w:rPr>
          <w:rStyle w:val="xapple-converted-space"/>
          <w:rFonts w:ascii="Times New Roman" w:hAnsi="Times New Roman"/>
          <w:color w:val="000000"/>
          <w:sz w:val="24"/>
          <w:szCs w:val="24"/>
          <w:bdr w:val="none" w:sz="0" w:space="0" w:color="auto" w:frame="1"/>
        </w:rPr>
        <w:t> </w:t>
      </w:r>
      <w:r w:rsidRPr="0034517F">
        <w:rPr>
          <w:rFonts w:ascii="Times New Roman" w:hAnsi="Times New Roman"/>
          <w:i/>
          <w:iCs/>
          <w:color w:val="000000"/>
          <w:sz w:val="24"/>
          <w:szCs w:val="24"/>
          <w:bdr w:val="none" w:sz="0" w:space="0" w:color="auto" w:frame="1"/>
        </w:rPr>
        <w:t>Ultrasound Fundamentals: An Evidence-Based Guide for Medical Practitioners</w:t>
      </w:r>
      <w:r w:rsidRPr="0034517F">
        <w:rPr>
          <w:rFonts w:ascii="Times New Roman" w:hAnsi="Times New Roman"/>
          <w:color w:val="000000"/>
          <w:sz w:val="24"/>
          <w:szCs w:val="24"/>
          <w:bdr w:val="none" w:sz="0" w:space="0" w:color="auto" w:frame="1"/>
        </w:rPr>
        <w:t>. Li J, Ming-Der Chow R, Vadivelu N, Kaye AD (eds), Springer Nature, Switzerland. 2021. </w:t>
      </w:r>
    </w:p>
    <w:p w14:paraId="125F02EC" w14:textId="77777777" w:rsidR="0034517F" w:rsidRPr="0034517F" w:rsidRDefault="0034517F" w:rsidP="0034517F">
      <w:pPr>
        <w:pStyle w:val="ListParagraph"/>
        <w:overflowPunct/>
        <w:autoSpaceDE/>
        <w:autoSpaceDN/>
        <w:adjustRightInd/>
        <w:ind w:left="1080"/>
        <w:textAlignment w:val="auto"/>
        <w:rPr>
          <w:rFonts w:ascii="Times New Roman" w:hAnsi="Times New Roman"/>
          <w:sz w:val="24"/>
          <w:szCs w:val="24"/>
        </w:rPr>
      </w:pPr>
    </w:p>
    <w:p w14:paraId="080BB84A" w14:textId="77777777" w:rsidR="00BB4FD8" w:rsidRPr="001E214F" w:rsidRDefault="00BB4FD8" w:rsidP="001C5DA4">
      <w:pPr>
        <w:rPr>
          <w:b/>
        </w:rPr>
      </w:pPr>
    </w:p>
    <w:p w14:paraId="18D9AED7" w14:textId="77777777" w:rsidR="0034517F" w:rsidRDefault="0034517F" w:rsidP="00562F24">
      <w:pPr>
        <w:ind w:left="720"/>
        <w:rPr>
          <w:b/>
        </w:rPr>
      </w:pPr>
    </w:p>
    <w:p w14:paraId="44A9AF3F" w14:textId="7F4518E9" w:rsidR="001E214F" w:rsidRDefault="00562F24" w:rsidP="00562F24">
      <w:pPr>
        <w:ind w:left="720"/>
        <w:rPr>
          <w:b/>
        </w:rPr>
      </w:pPr>
      <w:r w:rsidRPr="00562F24">
        <w:rPr>
          <w:b/>
        </w:rPr>
        <w:t>Books:</w:t>
      </w:r>
    </w:p>
    <w:p w14:paraId="3CB4DEDA" w14:textId="77777777" w:rsidR="00562F24" w:rsidRDefault="00562F24" w:rsidP="00562F24">
      <w:pPr>
        <w:ind w:left="720"/>
        <w:rPr>
          <w:b/>
        </w:rPr>
      </w:pPr>
    </w:p>
    <w:p w14:paraId="01D6184E" w14:textId="28ED9D12" w:rsidR="00562F24" w:rsidRDefault="00562F24" w:rsidP="00562F24">
      <w:pPr>
        <w:pStyle w:val="ListParagraph"/>
        <w:numPr>
          <w:ilvl w:val="0"/>
          <w:numId w:val="30"/>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Instructional Course Lectures, Volume 66. AAOS 2017 – Section Editor </w:t>
      </w:r>
      <w:r w:rsidR="003C273B">
        <w:rPr>
          <w:rFonts w:ascii="Times New Roman" w:hAnsi="Times New Roman"/>
          <w:sz w:val="24"/>
          <w:szCs w:val="24"/>
        </w:rPr>
        <w:t xml:space="preserve">- </w:t>
      </w:r>
      <w:r>
        <w:rPr>
          <w:rFonts w:ascii="Times New Roman" w:hAnsi="Times New Roman"/>
          <w:sz w:val="24"/>
          <w:szCs w:val="24"/>
        </w:rPr>
        <w:t>Trauma</w:t>
      </w:r>
    </w:p>
    <w:p w14:paraId="0D6F2A47" w14:textId="03A45445" w:rsidR="001D5D40" w:rsidRPr="00562F24" w:rsidRDefault="001D5D40" w:rsidP="001D5D40">
      <w:pPr>
        <w:pStyle w:val="ListParagraph"/>
        <w:numPr>
          <w:ilvl w:val="0"/>
          <w:numId w:val="30"/>
        </w:numPr>
        <w:overflowPunct/>
        <w:autoSpaceDE/>
        <w:autoSpaceDN/>
        <w:adjustRightInd/>
        <w:textAlignment w:val="auto"/>
        <w:rPr>
          <w:rFonts w:ascii="Times New Roman" w:hAnsi="Times New Roman"/>
          <w:sz w:val="24"/>
          <w:szCs w:val="24"/>
        </w:rPr>
      </w:pPr>
      <w:r>
        <w:rPr>
          <w:rFonts w:ascii="Times New Roman" w:hAnsi="Times New Roman"/>
          <w:sz w:val="24"/>
          <w:szCs w:val="24"/>
        </w:rPr>
        <w:t>Instructional Course Lectures, Volume 67.</w:t>
      </w:r>
      <w:r w:rsidR="003C273B">
        <w:rPr>
          <w:rFonts w:ascii="Times New Roman" w:hAnsi="Times New Roman"/>
          <w:sz w:val="24"/>
          <w:szCs w:val="24"/>
        </w:rPr>
        <w:t xml:space="preserve"> </w:t>
      </w:r>
      <w:r>
        <w:rPr>
          <w:rFonts w:ascii="Times New Roman" w:hAnsi="Times New Roman"/>
          <w:sz w:val="24"/>
          <w:szCs w:val="24"/>
        </w:rPr>
        <w:t>AAOS 2018 – Section Editor - Trauma</w:t>
      </w:r>
    </w:p>
    <w:p w14:paraId="7CB59346" w14:textId="77777777" w:rsidR="001D5D40" w:rsidRPr="00562F24" w:rsidRDefault="001D5D40" w:rsidP="001D5D40">
      <w:pPr>
        <w:pStyle w:val="ListParagraph"/>
        <w:numPr>
          <w:ilvl w:val="0"/>
          <w:numId w:val="30"/>
        </w:numPr>
        <w:overflowPunct/>
        <w:autoSpaceDE/>
        <w:autoSpaceDN/>
        <w:adjustRightInd/>
        <w:textAlignment w:val="auto"/>
        <w:rPr>
          <w:rFonts w:ascii="Times New Roman" w:hAnsi="Times New Roman"/>
          <w:sz w:val="24"/>
          <w:szCs w:val="24"/>
        </w:rPr>
      </w:pPr>
      <w:r>
        <w:rPr>
          <w:rFonts w:ascii="Times New Roman" w:hAnsi="Times New Roman"/>
          <w:sz w:val="24"/>
          <w:szCs w:val="24"/>
        </w:rPr>
        <w:t>Instructional Course Lectures, Volume 68. AAOS 2019 – Section Editor - Trauma</w:t>
      </w:r>
    </w:p>
    <w:p w14:paraId="5CDFDF16" w14:textId="21E8A645" w:rsidR="001D5D40" w:rsidRDefault="001D5D40" w:rsidP="001D5D40">
      <w:pPr>
        <w:pStyle w:val="ListParagraph"/>
        <w:numPr>
          <w:ilvl w:val="0"/>
          <w:numId w:val="30"/>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Instructional Course Lectures, Volume 69. AAOS 2020 – Section Editor </w:t>
      </w:r>
      <w:r w:rsidR="003C273B">
        <w:rPr>
          <w:rFonts w:ascii="Times New Roman" w:hAnsi="Times New Roman"/>
          <w:sz w:val="24"/>
          <w:szCs w:val="24"/>
        </w:rPr>
        <w:t xml:space="preserve">- </w:t>
      </w:r>
      <w:r>
        <w:rPr>
          <w:rFonts w:ascii="Times New Roman" w:hAnsi="Times New Roman"/>
          <w:sz w:val="24"/>
          <w:szCs w:val="24"/>
        </w:rPr>
        <w:t>Trauma</w:t>
      </w:r>
    </w:p>
    <w:p w14:paraId="7A84B134" w14:textId="1AC03C62" w:rsidR="003C273B" w:rsidRDefault="003C273B" w:rsidP="003C273B">
      <w:pPr>
        <w:pStyle w:val="ListParagraph"/>
        <w:numPr>
          <w:ilvl w:val="0"/>
          <w:numId w:val="30"/>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Instructional Course Lectures, Volume </w:t>
      </w:r>
      <w:r>
        <w:rPr>
          <w:rFonts w:ascii="Times New Roman" w:hAnsi="Times New Roman"/>
          <w:sz w:val="24"/>
          <w:szCs w:val="24"/>
        </w:rPr>
        <w:t>70</w:t>
      </w:r>
      <w:r>
        <w:rPr>
          <w:rFonts w:ascii="Times New Roman" w:hAnsi="Times New Roman"/>
          <w:sz w:val="24"/>
          <w:szCs w:val="24"/>
        </w:rPr>
        <w:t>. AAOS 202</w:t>
      </w:r>
      <w:r>
        <w:rPr>
          <w:rFonts w:ascii="Times New Roman" w:hAnsi="Times New Roman"/>
          <w:sz w:val="24"/>
          <w:szCs w:val="24"/>
        </w:rPr>
        <w:t>1</w:t>
      </w:r>
      <w:r>
        <w:rPr>
          <w:rFonts w:ascii="Times New Roman" w:hAnsi="Times New Roman"/>
          <w:sz w:val="24"/>
          <w:szCs w:val="24"/>
        </w:rPr>
        <w:t xml:space="preserve"> – Section Editor</w:t>
      </w:r>
      <w:r>
        <w:rPr>
          <w:rFonts w:ascii="Times New Roman" w:hAnsi="Times New Roman"/>
          <w:sz w:val="24"/>
          <w:szCs w:val="24"/>
        </w:rPr>
        <w:t xml:space="preserve"> -</w:t>
      </w:r>
      <w:r>
        <w:rPr>
          <w:rFonts w:ascii="Times New Roman" w:hAnsi="Times New Roman"/>
          <w:sz w:val="24"/>
          <w:szCs w:val="24"/>
        </w:rPr>
        <w:t xml:space="preserve"> Trauma</w:t>
      </w:r>
    </w:p>
    <w:p w14:paraId="4409662A" w14:textId="77777777" w:rsidR="003C273B" w:rsidRPr="00562F24" w:rsidRDefault="003C273B" w:rsidP="003C273B">
      <w:pPr>
        <w:pStyle w:val="ListParagraph"/>
        <w:overflowPunct/>
        <w:autoSpaceDE/>
        <w:autoSpaceDN/>
        <w:adjustRightInd/>
        <w:ind w:left="1080"/>
        <w:textAlignment w:val="auto"/>
        <w:rPr>
          <w:rFonts w:ascii="Times New Roman" w:hAnsi="Times New Roman"/>
          <w:sz w:val="24"/>
          <w:szCs w:val="24"/>
        </w:rPr>
      </w:pPr>
    </w:p>
    <w:p w14:paraId="137E362C" w14:textId="77777777" w:rsidR="001D5D40" w:rsidRPr="00562F24" w:rsidRDefault="001D5D40" w:rsidP="00CD1899">
      <w:pPr>
        <w:pStyle w:val="ListParagraph"/>
        <w:overflowPunct/>
        <w:autoSpaceDE/>
        <w:autoSpaceDN/>
        <w:adjustRightInd/>
        <w:ind w:left="1080"/>
        <w:textAlignment w:val="auto"/>
        <w:rPr>
          <w:rFonts w:ascii="Times New Roman" w:hAnsi="Times New Roman"/>
          <w:sz w:val="24"/>
          <w:szCs w:val="24"/>
        </w:rPr>
      </w:pPr>
    </w:p>
    <w:p w14:paraId="6BF0EE07" w14:textId="77777777" w:rsidR="001E214F" w:rsidRPr="001E214F" w:rsidRDefault="001E214F" w:rsidP="001E214F"/>
    <w:p w14:paraId="14E87DA7" w14:textId="77777777" w:rsidR="001E214F" w:rsidRDefault="001E214F" w:rsidP="001E214F"/>
    <w:p w14:paraId="362933EE" w14:textId="77777777" w:rsidR="00B11F10" w:rsidRPr="001E214F" w:rsidRDefault="00B11F10" w:rsidP="001E214F"/>
    <w:p w14:paraId="65B9F724" w14:textId="77777777" w:rsidR="001C5DA4" w:rsidRDefault="00D5556A" w:rsidP="001C5DA4">
      <w:pPr>
        <w:rPr>
          <w:b/>
        </w:rPr>
      </w:pPr>
      <w:r>
        <w:rPr>
          <w:b/>
        </w:rPr>
        <w:t xml:space="preserve">   </w:t>
      </w:r>
      <w:r w:rsidR="003013BC">
        <w:rPr>
          <w:b/>
        </w:rPr>
        <w:t xml:space="preserve">      </w:t>
      </w:r>
      <w:r>
        <w:rPr>
          <w:b/>
        </w:rPr>
        <w:t xml:space="preserve">  </w:t>
      </w:r>
      <w:r w:rsidR="001E214F" w:rsidRPr="001E214F">
        <w:rPr>
          <w:b/>
        </w:rPr>
        <w:t>Abstracts:</w:t>
      </w:r>
    </w:p>
    <w:p w14:paraId="2A4B1D6F" w14:textId="77777777" w:rsidR="00AA307B" w:rsidRDefault="00AA307B" w:rsidP="001C5DA4">
      <w:pPr>
        <w:rPr>
          <w:b/>
        </w:rPr>
      </w:pPr>
    </w:p>
    <w:p w14:paraId="1EB500BF" w14:textId="77777777" w:rsidR="00FD68D4" w:rsidRPr="001C5DA4" w:rsidRDefault="00FD68D4" w:rsidP="001C5DA4">
      <w:pPr>
        <w:pStyle w:val="ListParagraph"/>
        <w:numPr>
          <w:ilvl w:val="0"/>
          <w:numId w:val="23"/>
        </w:numPr>
        <w:overflowPunct/>
        <w:autoSpaceDE/>
        <w:autoSpaceDN/>
        <w:adjustRightInd/>
        <w:textAlignment w:val="auto"/>
        <w:rPr>
          <w:rFonts w:ascii="Times New Roman" w:hAnsi="Times New Roman"/>
          <w:sz w:val="24"/>
          <w:szCs w:val="24"/>
        </w:rPr>
      </w:pPr>
      <w:r w:rsidRPr="001C5DA4">
        <w:rPr>
          <w:rFonts w:ascii="Times New Roman" w:hAnsi="Times New Roman"/>
          <w:b/>
          <w:sz w:val="24"/>
          <w:szCs w:val="24"/>
        </w:rPr>
        <w:t>Zura RD</w:t>
      </w:r>
      <w:r w:rsidRPr="001C5DA4">
        <w:rPr>
          <w:rFonts w:ascii="Times New Roman" w:hAnsi="Times New Roman"/>
          <w:sz w:val="24"/>
          <w:szCs w:val="24"/>
        </w:rPr>
        <w:t xml:space="preserve">, Kahler DM: Operative Treatment of Calcaneus Fractures Through an Extended Lateral Approach Using Skeletal Traction, </w:t>
      </w:r>
      <w:r w:rsidRPr="00BB4FD8">
        <w:rPr>
          <w:rFonts w:ascii="Times New Roman" w:hAnsi="Times New Roman"/>
          <w:i/>
          <w:sz w:val="24"/>
          <w:szCs w:val="24"/>
        </w:rPr>
        <w:t>VMQ</w:t>
      </w:r>
      <w:r w:rsidRPr="001C5DA4">
        <w:rPr>
          <w:rFonts w:ascii="Times New Roman" w:hAnsi="Times New Roman"/>
          <w:sz w:val="24"/>
          <w:szCs w:val="24"/>
        </w:rPr>
        <w:t xml:space="preserve"> Vol 123: No 3:197, 1996.</w:t>
      </w:r>
    </w:p>
    <w:p w14:paraId="20EA5590" w14:textId="77777777" w:rsidR="001C5DA4" w:rsidRDefault="001C5DA4" w:rsidP="001C5DA4"/>
    <w:p w14:paraId="58E1354D" w14:textId="77777777" w:rsidR="00FD68D4" w:rsidRDefault="00FD68D4" w:rsidP="001C5DA4">
      <w:pPr>
        <w:pStyle w:val="ListParagraph"/>
        <w:numPr>
          <w:ilvl w:val="0"/>
          <w:numId w:val="23"/>
        </w:numPr>
        <w:rPr>
          <w:rFonts w:ascii="Times New Roman" w:hAnsi="Times New Roman"/>
          <w:sz w:val="24"/>
          <w:szCs w:val="24"/>
        </w:rPr>
      </w:pPr>
      <w:r w:rsidRPr="001C5DA4">
        <w:rPr>
          <w:rFonts w:ascii="Times New Roman" w:hAnsi="Times New Roman"/>
          <w:sz w:val="24"/>
          <w:szCs w:val="24"/>
        </w:rPr>
        <w:t xml:space="preserve">Abel MF, </w:t>
      </w:r>
      <w:r w:rsidRPr="001C5DA4">
        <w:rPr>
          <w:rFonts w:ascii="Times New Roman" w:hAnsi="Times New Roman"/>
          <w:b/>
          <w:sz w:val="24"/>
          <w:szCs w:val="24"/>
        </w:rPr>
        <w:t>Zura RD</w:t>
      </w:r>
      <w:r w:rsidRPr="001C5DA4">
        <w:rPr>
          <w:rFonts w:ascii="Times New Roman" w:hAnsi="Times New Roman"/>
          <w:sz w:val="24"/>
          <w:szCs w:val="24"/>
        </w:rPr>
        <w:t xml:space="preserve">, and Kahler DM: </w:t>
      </w:r>
      <w:r w:rsidR="00BB4FD8">
        <w:rPr>
          <w:rFonts w:ascii="Times New Roman" w:hAnsi="Times New Roman"/>
          <w:sz w:val="24"/>
          <w:szCs w:val="24"/>
        </w:rPr>
        <w:t>“</w:t>
      </w:r>
      <w:r w:rsidRPr="001C5DA4">
        <w:rPr>
          <w:rFonts w:ascii="Times New Roman" w:hAnsi="Times New Roman"/>
          <w:sz w:val="24"/>
          <w:szCs w:val="24"/>
        </w:rPr>
        <w:t>Computer Assisted Pelvic Osteotomy for Acetabular Dysplasia</w:t>
      </w:r>
      <w:r w:rsidR="00BB4FD8">
        <w:rPr>
          <w:rFonts w:ascii="Times New Roman" w:hAnsi="Times New Roman"/>
          <w:sz w:val="24"/>
          <w:szCs w:val="24"/>
        </w:rPr>
        <w:t xml:space="preserve">” </w:t>
      </w:r>
      <w:r w:rsidRPr="001C5DA4">
        <w:rPr>
          <w:rFonts w:ascii="Times New Roman" w:hAnsi="Times New Roman"/>
          <w:sz w:val="24"/>
          <w:szCs w:val="24"/>
        </w:rPr>
        <w:t xml:space="preserve"> Pediatric Orthopaedic Society of North America 1999.</w:t>
      </w:r>
    </w:p>
    <w:p w14:paraId="52C6A975" w14:textId="77777777" w:rsidR="00BB4FD8" w:rsidRPr="00BB4FD8" w:rsidRDefault="00BB4FD8" w:rsidP="00BB4FD8">
      <w:pPr>
        <w:pStyle w:val="ListParagraph"/>
        <w:rPr>
          <w:rFonts w:ascii="Times New Roman" w:hAnsi="Times New Roman"/>
          <w:sz w:val="24"/>
          <w:szCs w:val="24"/>
        </w:rPr>
      </w:pPr>
    </w:p>
    <w:p w14:paraId="2A5FC938" w14:textId="77777777" w:rsidR="00BB4FD8" w:rsidRDefault="00BB4FD8" w:rsidP="00BB4FD8">
      <w:pPr>
        <w:pStyle w:val="ListParagraph"/>
        <w:numPr>
          <w:ilvl w:val="0"/>
          <w:numId w:val="23"/>
        </w:numPr>
        <w:rPr>
          <w:rFonts w:ascii="Times New Roman" w:hAnsi="Times New Roman"/>
          <w:sz w:val="24"/>
          <w:szCs w:val="24"/>
        </w:rPr>
      </w:pPr>
      <w:r w:rsidRPr="00BB4FD8">
        <w:rPr>
          <w:rFonts w:ascii="Times New Roman" w:hAnsi="Times New Roman"/>
          <w:sz w:val="24"/>
          <w:szCs w:val="24"/>
        </w:rPr>
        <w:t xml:space="preserve">Vincent AB, Sims SH, Kellam JF, Bosse MJ, Peindl RD, and </w:t>
      </w:r>
      <w:r w:rsidRPr="00BB2F40">
        <w:rPr>
          <w:rFonts w:ascii="Times New Roman" w:hAnsi="Times New Roman"/>
          <w:b/>
          <w:sz w:val="24"/>
          <w:szCs w:val="24"/>
        </w:rPr>
        <w:t>Zura RD</w:t>
      </w:r>
      <w:r w:rsidRPr="00BB4FD8">
        <w:rPr>
          <w:rFonts w:ascii="Times New Roman" w:hAnsi="Times New Roman"/>
          <w:sz w:val="24"/>
          <w:szCs w:val="24"/>
        </w:rPr>
        <w:t>:</w:t>
      </w:r>
      <w:r>
        <w:rPr>
          <w:rFonts w:ascii="Times New Roman" w:hAnsi="Times New Roman"/>
          <w:sz w:val="24"/>
          <w:szCs w:val="24"/>
        </w:rPr>
        <w:t xml:space="preserve"> “Unstable Proximal Tibia Fractures: A Biomechanical Evaluation of Three Methods of Fixation and Initial Clinical Results. </w:t>
      </w:r>
      <w:r w:rsidRPr="00BB4FD8">
        <w:rPr>
          <w:rFonts w:ascii="Times New Roman" w:hAnsi="Times New Roman"/>
          <w:sz w:val="24"/>
          <w:szCs w:val="24"/>
        </w:rPr>
        <w:t>Combined Meeting of the New Zealand and Australian Orthopaedic Associations.</w:t>
      </w:r>
      <w:r>
        <w:rPr>
          <w:rFonts w:ascii="Times New Roman" w:hAnsi="Times New Roman"/>
          <w:sz w:val="24"/>
          <w:szCs w:val="24"/>
        </w:rPr>
        <w:t xml:space="preserve"> </w:t>
      </w:r>
      <w:r w:rsidRPr="00BB4FD8">
        <w:rPr>
          <w:rFonts w:ascii="Times New Roman" w:hAnsi="Times New Roman"/>
          <w:sz w:val="24"/>
          <w:szCs w:val="24"/>
        </w:rPr>
        <w:t xml:space="preserve">Queenstown, New Zealand. </w:t>
      </w:r>
      <w:r w:rsidRPr="00BB4FD8">
        <w:rPr>
          <w:rFonts w:ascii="Times New Roman" w:hAnsi="Times New Roman"/>
          <w:i/>
          <w:sz w:val="24"/>
          <w:szCs w:val="24"/>
        </w:rPr>
        <w:t>JBJS-B</w:t>
      </w:r>
      <w:r w:rsidRPr="00BB4FD8">
        <w:rPr>
          <w:rFonts w:ascii="Times New Roman" w:hAnsi="Times New Roman"/>
          <w:sz w:val="24"/>
          <w:szCs w:val="24"/>
        </w:rPr>
        <w:t xml:space="preserve"> Vol. 84 Supplement 3, October 2001.</w:t>
      </w:r>
    </w:p>
    <w:p w14:paraId="37B72969" w14:textId="77777777" w:rsidR="00A813A6" w:rsidRPr="00A813A6" w:rsidRDefault="00A813A6" w:rsidP="00A813A6">
      <w:pPr>
        <w:pStyle w:val="ListParagraph"/>
        <w:rPr>
          <w:rFonts w:ascii="Times New Roman" w:hAnsi="Times New Roman"/>
          <w:sz w:val="24"/>
          <w:szCs w:val="24"/>
        </w:rPr>
      </w:pPr>
    </w:p>
    <w:p w14:paraId="08BC603D" w14:textId="77777777" w:rsidR="00A813A6" w:rsidRPr="001C5DA4" w:rsidRDefault="00A813A6" w:rsidP="00BB4FD8">
      <w:pPr>
        <w:pStyle w:val="ListParagraph"/>
        <w:numPr>
          <w:ilvl w:val="0"/>
          <w:numId w:val="23"/>
        </w:numPr>
        <w:rPr>
          <w:rFonts w:ascii="Times New Roman" w:hAnsi="Times New Roman"/>
          <w:sz w:val="24"/>
          <w:szCs w:val="24"/>
        </w:rPr>
      </w:pPr>
      <w:r>
        <w:rPr>
          <w:rFonts w:ascii="Times New Roman" w:hAnsi="Times New Roman"/>
          <w:sz w:val="24"/>
          <w:szCs w:val="24"/>
        </w:rPr>
        <w:t xml:space="preserve">Fox R, </w:t>
      </w:r>
      <w:r w:rsidRPr="00A813A6">
        <w:rPr>
          <w:rFonts w:ascii="Times New Roman" w:hAnsi="Times New Roman"/>
          <w:b/>
          <w:sz w:val="24"/>
          <w:szCs w:val="24"/>
        </w:rPr>
        <w:t>Zura RD</w:t>
      </w:r>
      <w:r>
        <w:rPr>
          <w:rFonts w:ascii="Times New Roman" w:hAnsi="Times New Roman"/>
          <w:sz w:val="24"/>
          <w:szCs w:val="24"/>
        </w:rPr>
        <w:t xml:space="preserve">. Management of Musculoskeletal Injuries Secondary to Gunshot. </w:t>
      </w:r>
      <w:r w:rsidRPr="00A813A6">
        <w:rPr>
          <w:rFonts w:ascii="Times New Roman" w:hAnsi="Times New Roman"/>
          <w:i/>
          <w:sz w:val="24"/>
          <w:szCs w:val="24"/>
        </w:rPr>
        <w:t>Injury</w:t>
      </w:r>
      <w:r>
        <w:rPr>
          <w:rFonts w:ascii="Times New Roman" w:hAnsi="Times New Roman"/>
          <w:sz w:val="24"/>
          <w:szCs w:val="24"/>
        </w:rPr>
        <w:t xml:space="preserve"> Vol 47, Supplement 5, page S1. October, 2016.</w:t>
      </w:r>
    </w:p>
    <w:p w14:paraId="3DC4B563" w14:textId="77777777" w:rsidR="00FD68D4" w:rsidRPr="00FD68D4" w:rsidRDefault="00FD68D4" w:rsidP="00FD68D4">
      <w:pPr>
        <w:pStyle w:val="ListParagraph"/>
        <w:rPr>
          <w:rFonts w:ascii="Times New Roman" w:hAnsi="Times New Roman"/>
          <w:sz w:val="24"/>
          <w:szCs w:val="24"/>
        </w:rPr>
      </w:pPr>
    </w:p>
    <w:p w14:paraId="3E6F7DC4" w14:textId="77777777" w:rsidR="00FD68D4" w:rsidRPr="00FD68D4" w:rsidRDefault="00FD68D4" w:rsidP="001C5DA4">
      <w:pPr>
        <w:ind w:firstLine="720"/>
      </w:pPr>
    </w:p>
    <w:p w14:paraId="5638AA22" w14:textId="77777777" w:rsidR="001E214F" w:rsidRPr="001E214F" w:rsidRDefault="001E214F" w:rsidP="00FD68D4">
      <w:pPr>
        <w:ind w:left="720" w:firstLine="720"/>
      </w:pPr>
      <w:r w:rsidRPr="001E214F">
        <w:tab/>
      </w:r>
    </w:p>
    <w:p w14:paraId="56E3C3B3" w14:textId="77777777" w:rsidR="001E214F" w:rsidRPr="001E214F" w:rsidRDefault="001E214F" w:rsidP="001E214F"/>
    <w:p w14:paraId="7AD792B3" w14:textId="77777777" w:rsidR="001E214F" w:rsidRDefault="001E214F">
      <w:pPr>
        <w:rPr>
          <w:b/>
        </w:rPr>
      </w:pPr>
    </w:p>
    <w:p w14:paraId="3B23D3B7" w14:textId="77777777" w:rsidR="001E214F" w:rsidRDefault="001E214F">
      <w:pPr>
        <w:rPr>
          <w:b/>
        </w:rPr>
      </w:pPr>
      <w:r>
        <w:rPr>
          <w:b/>
        </w:rPr>
        <w:br w:type="page"/>
      </w:r>
    </w:p>
    <w:p w14:paraId="687DE287" w14:textId="77777777" w:rsidR="00917206" w:rsidRPr="00917206" w:rsidRDefault="00917206" w:rsidP="00917206">
      <w:pPr>
        <w:pStyle w:val="ListParagraph"/>
        <w:tabs>
          <w:tab w:val="left" w:pos="360"/>
          <w:tab w:val="left" w:pos="720"/>
          <w:tab w:val="left" w:pos="1080"/>
          <w:tab w:val="left" w:pos="1440"/>
          <w:tab w:val="left" w:pos="1800"/>
          <w:tab w:val="left" w:pos="2160"/>
          <w:tab w:val="left" w:pos="2520"/>
          <w:tab w:val="left" w:pos="2880"/>
        </w:tabs>
        <w:ind w:left="1080"/>
        <w:jc w:val="both"/>
        <w:rPr>
          <w:rFonts w:ascii="Times New Roman" w:hAnsi="Times New Roman"/>
          <w:b/>
          <w:sz w:val="24"/>
          <w:szCs w:val="24"/>
        </w:rPr>
      </w:pPr>
    </w:p>
    <w:p w14:paraId="40684716" w14:textId="77777777" w:rsidR="00B45C45" w:rsidRPr="00AB4B42" w:rsidRDefault="00B45C45" w:rsidP="00AB4B42">
      <w:pPr>
        <w:tabs>
          <w:tab w:val="left" w:pos="360"/>
          <w:tab w:val="left" w:pos="720"/>
          <w:tab w:val="left" w:pos="9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ind w:left="720"/>
        <w:rPr>
          <w:rFonts w:ascii="Arial" w:hAnsi="Arial" w:cs="Arial"/>
          <w:color w:val="000000"/>
        </w:rPr>
      </w:pPr>
      <w:r w:rsidRPr="00AB4B42">
        <w:rPr>
          <w:b/>
        </w:rPr>
        <w:t xml:space="preserve">Major invited lectures </w:t>
      </w:r>
    </w:p>
    <w:p w14:paraId="7B7BDBFF" w14:textId="77777777" w:rsidR="00AB4B42" w:rsidRPr="00AB4B42" w:rsidRDefault="00AB4B42" w:rsidP="00AB4B42">
      <w:pPr>
        <w:pStyle w:val="ListParagraph"/>
        <w:tabs>
          <w:tab w:val="left" w:pos="360"/>
          <w:tab w:val="left" w:pos="720"/>
          <w:tab w:val="left" w:pos="9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ind w:left="1080"/>
        <w:rPr>
          <w:rFonts w:ascii="Arial" w:hAnsi="Arial" w:cs="Arial"/>
          <w:color w:val="000000"/>
        </w:rPr>
      </w:pPr>
    </w:p>
    <w:p w14:paraId="59B3D101" w14:textId="77777777" w:rsidR="00AB4B42" w:rsidRDefault="00AB4B42" w:rsidP="00AB4B42">
      <w:pPr>
        <w:pStyle w:val="BodyText"/>
        <w:ind w:left="360"/>
        <w:rPr>
          <w:rFonts w:ascii="Arial" w:hAnsi="Arial" w:cs="Arial"/>
          <w:noProof/>
          <w:color w:val="000000"/>
          <w:sz w:val="20"/>
        </w:rPr>
      </w:pPr>
    </w:p>
    <w:p w14:paraId="6265E782" w14:textId="77777777" w:rsidR="00AB4B42" w:rsidRDefault="00AB4B42" w:rsidP="00AB4B42">
      <w:pPr>
        <w:pStyle w:val="BodyText"/>
        <w:rPr>
          <w:szCs w:val="24"/>
        </w:rPr>
      </w:pPr>
      <w:r>
        <w:rPr>
          <w:szCs w:val="24"/>
        </w:rPr>
        <w:t>1996</w:t>
      </w:r>
    </w:p>
    <w:p w14:paraId="7A6F3F63" w14:textId="77777777" w:rsidR="00AB4B42" w:rsidRPr="00AB4B42" w:rsidRDefault="00AB4B42" w:rsidP="00AB4B42">
      <w:pPr>
        <w:pStyle w:val="BodyText"/>
        <w:rPr>
          <w:szCs w:val="24"/>
        </w:rPr>
      </w:pPr>
    </w:p>
    <w:p w14:paraId="18DFBF04" w14:textId="77777777" w:rsidR="00824C7E" w:rsidRPr="008F5B49" w:rsidRDefault="00824C7E" w:rsidP="00824C7E">
      <w:pPr>
        <w:pStyle w:val="BodyText"/>
        <w:numPr>
          <w:ilvl w:val="0"/>
          <w:numId w:val="8"/>
        </w:numPr>
        <w:rPr>
          <w:szCs w:val="24"/>
        </w:rPr>
      </w:pPr>
      <w:r w:rsidRPr="00CD4D37">
        <w:t xml:space="preserve">Operative Treatment of Calcaneus Fractures Through an Extended Lateral Approach Using Skeletal Traction. Virginia </w:t>
      </w:r>
      <w:proofErr w:type="spellStart"/>
      <w:r w:rsidRPr="00CD4D37">
        <w:t>Orthopaedic</w:t>
      </w:r>
      <w:proofErr w:type="spellEnd"/>
      <w:r w:rsidRPr="00CD4D37">
        <w:t xml:space="preserve"> Society – Richmond, VA, 1996.</w:t>
      </w:r>
    </w:p>
    <w:p w14:paraId="5AAFAE47" w14:textId="77777777" w:rsidR="00824C7E" w:rsidRDefault="00824C7E" w:rsidP="00824C7E">
      <w:pPr>
        <w:numPr>
          <w:ilvl w:val="0"/>
          <w:numId w:val="8"/>
        </w:numPr>
        <w:jc w:val="both"/>
      </w:pPr>
      <w:r w:rsidRPr="00CD4D37">
        <w:t>Evaluation of a Computer Integrated Surgical Technique for Percutaneous Fixation of Transverse Acetabular Fractures.  University of Virginia Alumni Meeting – Charlottesville, VA, 1996.</w:t>
      </w:r>
    </w:p>
    <w:p w14:paraId="20BDD1FB" w14:textId="77777777" w:rsidR="00AB4B42" w:rsidRDefault="00AB4B42" w:rsidP="00AB4B42">
      <w:pPr>
        <w:jc w:val="both"/>
      </w:pPr>
    </w:p>
    <w:p w14:paraId="2D2D4B26" w14:textId="77777777" w:rsidR="00AB4B42" w:rsidRDefault="00AB4B42" w:rsidP="00AB4B42">
      <w:pPr>
        <w:jc w:val="both"/>
      </w:pPr>
      <w:r>
        <w:t>1997</w:t>
      </w:r>
    </w:p>
    <w:p w14:paraId="3DA8B6CA" w14:textId="77777777" w:rsidR="00AB4B42" w:rsidRPr="00CD4D37" w:rsidRDefault="00AB4B42" w:rsidP="00AB4B42">
      <w:pPr>
        <w:jc w:val="both"/>
      </w:pPr>
    </w:p>
    <w:p w14:paraId="0C792FE3" w14:textId="77777777" w:rsidR="00824C7E" w:rsidRDefault="00824C7E" w:rsidP="00824C7E">
      <w:pPr>
        <w:numPr>
          <w:ilvl w:val="0"/>
          <w:numId w:val="8"/>
        </w:numPr>
        <w:jc w:val="both"/>
      </w:pPr>
      <w:r w:rsidRPr="00CD4D37">
        <w:t>Evaluation of a Computer Integrated Surgical Technique for Percutaneous Fixation of Transverse Acetabular Fractures. Virginia Orthopaedic Society – Williamsburg, VA, 1997.</w:t>
      </w:r>
    </w:p>
    <w:p w14:paraId="202EDC67" w14:textId="77777777" w:rsidR="00AB4B42" w:rsidRDefault="00AB4B42" w:rsidP="00AB4B42">
      <w:pPr>
        <w:jc w:val="both"/>
      </w:pPr>
    </w:p>
    <w:p w14:paraId="40CA1317" w14:textId="77777777" w:rsidR="00AB4B42" w:rsidRDefault="00AB4B42" w:rsidP="00AB4B42">
      <w:pPr>
        <w:jc w:val="both"/>
      </w:pPr>
      <w:r>
        <w:t>1998</w:t>
      </w:r>
    </w:p>
    <w:p w14:paraId="234B31A0" w14:textId="77777777" w:rsidR="00AB4B42" w:rsidRPr="00CD4D37" w:rsidRDefault="00AB4B42" w:rsidP="00AB4B42">
      <w:pPr>
        <w:jc w:val="both"/>
      </w:pPr>
    </w:p>
    <w:p w14:paraId="16BB798E" w14:textId="77777777" w:rsidR="00824C7E" w:rsidRDefault="00824C7E" w:rsidP="00824C7E">
      <w:pPr>
        <w:numPr>
          <w:ilvl w:val="0"/>
          <w:numId w:val="8"/>
        </w:numPr>
        <w:jc w:val="both"/>
      </w:pPr>
      <w:r w:rsidRPr="00CD4D37">
        <w:t>Optimizing Registration Accuracy in Computer Assisted Percutaneous Pelvic Surgery. CAOS’98, Pittsburgh 1998.</w:t>
      </w:r>
    </w:p>
    <w:p w14:paraId="3132F96E" w14:textId="77777777" w:rsidR="00AB4B42" w:rsidRDefault="00AB4B42" w:rsidP="00AB4B42">
      <w:pPr>
        <w:jc w:val="both"/>
      </w:pPr>
    </w:p>
    <w:p w14:paraId="0B97B752" w14:textId="77777777" w:rsidR="00AB4B42" w:rsidRDefault="00AB4B42" w:rsidP="00AB4B42">
      <w:pPr>
        <w:jc w:val="both"/>
      </w:pPr>
      <w:r>
        <w:t>2001</w:t>
      </w:r>
    </w:p>
    <w:p w14:paraId="56608DC5" w14:textId="77777777" w:rsidR="00AB4B42" w:rsidRPr="00CD4D37" w:rsidRDefault="00AB4B42" w:rsidP="00AB4B42">
      <w:pPr>
        <w:jc w:val="both"/>
      </w:pPr>
    </w:p>
    <w:p w14:paraId="512B9542" w14:textId="77777777" w:rsidR="00824C7E" w:rsidRDefault="00824C7E" w:rsidP="00824C7E">
      <w:pPr>
        <w:numPr>
          <w:ilvl w:val="0"/>
          <w:numId w:val="8"/>
        </w:numPr>
        <w:jc w:val="both"/>
      </w:pPr>
      <w:r w:rsidRPr="00CD4D37">
        <w:t>Orthopaedic Trauma: a Review of Current Treatment Options: lecture given at Orthopaedic Nursing Conference, Savannah, GA, 2001.</w:t>
      </w:r>
    </w:p>
    <w:p w14:paraId="1009E4E3" w14:textId="77777777" w:rsidR="00AB4B42" w:rsidRDefault="00AB4B42" w:rsidP="00AB4B42">
      <w:pPr>
        <w:jc w:val="both"/>
      </w:pPr>
    </w:p>
    <w:p w14:paraId="669E9F1F" w14:textId="77777777" w:rsidR="00AB4B42" w:rsidRDefault="00AB4B42" w:rsidP="00AB4B42">
      <w:pPr>
        <w:jc w:val="both"/>
      </w:pPr>
      <w:r>
        <w:t>2002</w:t>
      </w:r>
    </w:p>
    <w:p w14:paraId="6E4B4D1D" w14:textId="77777777" w:rsidR="00AB4B42" w:rsidRPr="00CD4D37" w:rsidRDefault="00AB4B42" w:rsidP="00AB4B42">
      <w:pPr>
        <w:jc w:val="both"/>
      </w:pPr>
    </w:p>
    <w:p w14:paraId="59DA3E1B" w14:textId="77777777" w:rsidR="00824C7E" w:rsidRDefault="00824C7E" w:rsidP="00824C7E">
      <w:pPr>
        <w:pStyle w:val="BodyText"/>
        <w:numPr>
          <w:ilvl w:val="0"/>
          <w:numId w:val="8"/>
        </w:numPr>
        <w:rPr>
          <w:szCs w:val="24"/>
        </w:rPr>
      </w:pPr>
      <w:proofErr w:type="spellStart"/>
      <w:r w:rsidRPr="00CD4D37">
        <w:rPr>
          <w:szCs w:val="24"/>
        </w:rPr>
        <w:t>Orthopaedic</w:t>
      </w:r>
      <w:proofErr w:type="spellEnd"/>
      <w:r w:rsidRPr="00CD4D37">
        <w:rPr>
          <w:szCs w:val="24"/>
        </w:rPr>
        <w:t xml:space="preserve"> Trauma.  Medical College of Georgia Perioperative Nurses Course, September 2002.</w:t>
      </w:r>
    </w:p>
    <w:p w14:paraId="248D734B" w14:textId="77777777" w:rsidR="00AB4B42" w:rsidRDefault="00AB4B42" w:rsidP="00AB4B42">
      <w:pPr>
        <w:pStyle w:val="BodyText"/>
        <w:rPr>
          <w:szCs w:val="24"/>
        </w:rPr>
      </w:pPr>
    </w:p>
    <w:p w14:paraId="618CC3C9" w14:textId="77777777" w:rsidR="00AB4B42" w:rsidRDefault="00AB4B42" w:rsidP="00AB4B42">
      <w:pPr>
        <w:pStyle w:val="BodyText"/>
        <w:rPr>
          <w:szCs w:val="24"/>
        </w:rPr>
      </w:pPr>
      <w:r>
        <w:rPr>
          <w:szCs w:val="24"/>
        </w:rPr>
        <w:t>2003</w:t>
      </w:r>
    </w:p>
    <w:p w14:paraId="703FD10E" w14:textId="77777777" w:rsidR="00AB4B42" w:rsidRPr="00CD4D37" w:rsidRDefault="00AB4B42" w:rsidP="00AB4B42">
      <w:pPr>
        <w:pStyle w:val="BodyText"/>
        <w:rPr>
          <w:szCs w:val="24"/>
        </w:rPr>
      </w:pPr>
    </w:p>
    <w:p w14:paraId="5B43FA86" w14:textId="77777777" w:rsidR="00824C7E" w:rsidRPr="008F5B49" w:rsidRDefault="00824C7E" w:rsidP="00824C7E">
      <w:pPr>
        <w:pStyle w:val="BodyText"/>
        <w:numPr>
          <w:ilvl w:val="0"/>
          <w:numId w:val="8"/>
        </w:numPr>
        <w:rPr>
          <w:szCs w:val="24"/>
        </w:rPr>
      </w:pPr>
      <w:proofErr w:type="spellStart"/>
      <w:r w:rsidRPr="00CD4D37">
        <w:rPr>
          <w:szCs w:val="24"/>
        </w:rPr>
        <w:t>Orthopaedic</w:t>
      </w:r>
      <w:proofErr w:type="spellEnd"/>
      <w:r w:rsidRPr="00CD4D37">
        <w:rPr>
          <w:szCs w:val="24"/>
        </w:rPr>
        <w:t xml:space="preserve"> Trauma.  Medical College of Georgia Perioperative Nurses Course, February 2003.</w:t>
      </w:r>
    </w:p>
    <w:p w14:paraId="59EECB02" w14:textId="77777777" w:rsidR="00824C7E" w:rsidRDefault="00824C7E" w:rsidP="00824C7E">
      <w:pPr>
        <w:pStyle w:val="BodyText"/>
        <w:numPr>
          <w:ilvl w:val="0"/>
          <w:numId w:val="8"/>
        </w:numPr>
        <w:rPr>
          <w:szCs w:val="24"/>
        </w:rPr>
      </w:pPr>
      <w:proofErr w:type="spellStart"/>
      <w:r w:rsidRPr="00CD4D37">
        <w:rPr>
          <w:szCs w:val="24"/>
        </w:rPr>
        <w:t>Orthopaedic</w:t>
      </w:r>
      <w:proofErr w:type="spellEnd"/>
      <w:r w:rsidRPr="00CD4D37">
        <w:rPr>
          <w:szCs w:val="24"/>
        </w:rPr>
        <w:t xml:space="preserve"> Fractures.  Medical College of Georgia OB/GYN lecture series</w:t>
      </w:r>
      <w:r>
        <w:rPr>
          <w:szCs w:val="24"/>
        </w:rPr>
        <w:t>,</w:t>
      </w:r>
      <w:r w:rsidRPr="00CD4D37">
        <w:rPr>
          <w:szCs w:val="24"/>
        </w:rPr>
        <w:t xml:space="preserve"> March 2003.</w:t>
      </w:r>
    </w:p>
    <w:p w14:paraId="38EEEDE2" w14:textId="77777777" w:rsidR="00AB4B42" w:rsidRDefault="00AB4B42" w:rsidP="00AB4B42">
      <w:pPr>
        <w:pStyle w:val="BodyText"/>
        <w:rPr>
          <w:szCs w:val="24"/>
        </w:rPr>
      </w:pPr>
    </w:p>
    <w:p w14:paraId="4128CEFE" w14:textId="77777777" w:rsidR="00AB4B42" w:rsidRDefault="00AB4B42" w:rsidP="00AB4B42">
      <w:pPr>
        <w:pStyle w:val="BodyText"/>
        <w:rPr>
          <w:szCs w:val="24"/>
        </w:rPr>
      </w:pPr>
      <w:r>
        <w:rPr>
          <w:szCs w:val="24"/>
        </w:rPr>
        <w:t>2004</w:t>
      </w:r>
    </w:p>
    <w:p w14:paraId="5599C296" w14:textId="77777777" w:rsidR="00AB4B42" w:rsidRPr="00CD4D37" w:rsidRDefault="00AB4B42" w:rsidP="00AB4B42">
      <w:pPr>
        <w:pStyle w:val="BodyText"/>
        <w:rPr>
          <w:szCs w:val="24"/>
        </w:rPr>
      </w:pPr>
    </w:p>
    <w:p w14:paraId="06CAC5F1" w14:textId="77777777" w:rsidR="00824C7E" w:rsidRDefault="00824C7E" w:rsidP="00824C7E">
      <w:pPr>
        <w:pStyle w:val="BodyText"/>
        <w:numPr>
          <w:ilvl w:val="0"/>
          <w:numId w:val="8"/>
        </w:numPr>
        <w:rPr>
          <w:szCs w:val="24"/>
        </w:rPr>
      </w:pPr>
      <w:r w:rsidRPr="00CD4D37">
        <w:rPr>
          <w:szCs w:val="24"/>
        </w:rPr>
        <w:t xml:space="preserve">Locked Plating Lab: Instructor: </w:t>
      </w:r>
      <w:proofErr w:type="spellStart"/>
      <w:r w:rsidRPr="00CD4D37">
        <w:rPr>
          <w:szCs w:val="24"/>
        </w:rPr>
        <w:t>Orthopaedic</w:t>
      </w:r>
      <w:proofErr w:type="spellEnd"/>
      <w:r w:rsidRPr="00CD4D37">
        <w:rPr>
          <w:szCs w:val="24"/>
        </w:rPr>
        <w:t xml:space="preserve"> Trauma Association, Ft. Lauderdale, FL, October 2004.</w:t>
      </w:r>
    </w:p>
    <w:p w14:paraId="2C187309" w14:textId="77777777" w:rsidR="00AB4B42" w:rsidRDefault="00AB4B42" w:rsidP="00AB4B42">
      <w:pPr>
        <w:pStyle w:val="BodyText"/>
        <w:rPr>
          <w:szCs w:val="24"/>
        </w:rPr>
      </w:pPr>
    </w:p>
    <w:p w14:paraId="4101FADC" w14:textId="77777777" w:rsidR="00AB4B42" w:rsidRDefault="00AB4B42" w:rsidP="00AB4B42">
      <w:pPr>
        <w:pStyle w:val="BodyText"/>
        <w:rPr>
          <w:szCs w:val="24"/>
        </w:rPr>
      </w:pPr>
      <w:r>
        <w:rPr>
          <w:szCs w:val="24"/>
        </w:rPr>
        <w:t>2005</w:t>
      </w:r>
    </w:p>
    <w:p w14:paraId="0401948E" w14:textId="77777777" w:rsidR="00AB4B42" w:rsidRPr="00CD4D37" w:rsidRDefault="00AB4B42" w:rsidP="00AB4B42">
      <w:pPr>
        <w:pStyle w:val="BodyText"/>
        <w:rPr>
          <w:szCs w:val="24"/>
        </w:rPr>
      </w:pPr>
    </w:p>
    <w:p w14:paraId="4BACBBC4" w14:textId="77777777" w:rsidR="00824C7E" w:rsidRPr="00CD4D37" w:rsidRDefault="00824C7E" w:rsidP="00824C7E">
      <w:pPr>
        <w:pStyle w:val="BodyText"/>
        <w:numPr>
          <w:ilvl w:val="0"/>
          <w:numId w:val="8"/>
        </w:numPr>
        <w:rPr>
          <w:szCs w:val="24"/>
        </w:rPr>
      </w:pPr>
      <w:r w:rsidRPr="00CD4D37">
        <w:rPr>
          <w:szCs w:val="24"/>
        </w:rPr>
        <w:t xml:space="preserve">Diaphyseal Humeral Fractures and </w:t>
      </w:r>
      <w:proofErr w:type="spellStart"/>
      <w:r w:rsidRPr="00CD4D37">
        <w:rPr>
          <w:szCs w:val="24"/>
        </w:rPr>
        <w:t>Nonunions</w:t>
      </w:r>
      <w:proofErr w:type="spellEnd"/>
      <w:r w:rsidRPr="00CD4D37">
        <w:rPr>
          <w:szCs w:val="24"/>
        </w:rPr>
        <w:t>: Lecture given at Southeastern Fracture Symposium Greensboro, NC, January 2005.</w:t>
      </w:r>
    </w:p>
    <w:p w14:paraId="3CAC202D" w14:textId="77777777" w:rsidR="00824C7E" w:rsidRPr="00CD4D37" w:rsidRDefault="00824C7E" w:rsidP="00824C7E">
      <w:pPr>
        <w:pStyle w:val="BodyText"/>
        <w:numPr>
          <w:ilvl w:val="0"/>
          <w:numId w:val="8"/>
        </w:numPr>
        <w:rPr>
          <w:szCs w:val="24"/>
        </w:rPr>
      </w:pPr>
      <w:r w:rsidRPr="00CD4D37">
        <w:rPr>
          <w:szCs w:val="24"/>
        </w:rPr>
        <w:t>Basic Fracture Care: Lecture given at Musculoskeletal Assessment for Primary Care Providers - Durham, NC, April 2005.</w:t>
      </w:r>
    </w:p>
    <w:p w14:paraId="325B2D40" w14:textId="77777777" w:rsidR="00824C7E" w:rsidRPr="008F5B49" w:rsidRDefault="00824C7E" w:rsidP="00824C7E">
      <w:pPr>
        <w:numPr>
          <w:ilvl w:val="0"/>
          <w:numId w:val="8"/>
        </w:numPr>
        <w:tabs>
          <w:tab w:val="left" w:pos="720"/>
          <w:tab w:val="left" w:pos="1080"/>
          <w:tab w:val="left" w:pos="1440"/>
          <w:tab w:val="left" w:pos="1800"/>
          <w:tab w:val="left" w:pos="2160"/>
          <w:tab w:val="left" w:pos="2520"/>
          <w:tab w:val="left" w:pos="2880"/>
        </w:tabs>
        <w:jc w:val="both"/>
      </w:pPr>
      <w:r w:rsidRPr="008F5B49">
        <w:t>Femur Fractures: Smith &amp; Nephew Perioperative Nurses Course, Myrtle Beach, SC, August 2005.</w:t>
      </w:r>
    </w:p>
    <w:p w14:paraId="6EE3ADFD" w14:textId="77777777" w:rsidR="00824C7E" w:rsidRPr="008F5B49" w:rsidRDefault="00824C7E" w:rsidP="00824C7E">
      <w:pPr>
        <w:numPr>
          <w:ilvl w:val="0"/>
          <w:numId w:val="8"/>
        </w:numPr>
        <w:tabs>
          <w:tab w:val="left" w:pos="720"/>
          <w:tab w:val="left" w:pos="1080"/>
          <w:tab w:val="left" w:pos="1440"/>
          <w:tab w:val="left" w:pos="1800"/>
          <w:tab w:val="left" w:pos="2160"/>
          <w:tab w:val="left" w:pos="2520"/>
          <w:tab w:val="left" w:pos="2880"/>
        </w:tabs>
        <w:jc w:val="both"/>
      </w:pPr>
      <w:r w:rsidRPr="008F5B49">
        <w:t>Locking Plates:  Smith &amp; Nephew Perioperative Nurses Course, Myrtle Beach, SC, August 2005.</w:t>
      </w:r>
    </w:p>
    <w:p w14:paraId="2F96B687" w14:textId="77777777" w:rsidR="00824C7E" w:rsidRPr="00CD4D37" w:rsidRDefault="00824C7E" w:rsidP="00824C7E">
      <w:pPr>
        <w:numPr>
          <w:ilvl w:val="0"/>
          <w:numId w:val="8"/>
        </w:numPr>
        <w:tabs>
          <w:tab w:val="left" w:pos="720"/>
          <w:tab w:val="left" w:pos="1080"/>
          <w:tab w:val="left" w:pos="1440"/>
          <w:tab w:val="left" w:pos="1800"/>
          <w:tab w:val="left" w:pos="2160"/>
          <w:tab w:val="left" w:pos="2520"/>
          <w:tab w:val="left" w:pos="2880"/>
        </w:tabs>
        <w:jc w:val="both"/>
      </w:pPr>
      <w:r w:rsidRPr="00CD4D37">
        <w:lastRenderedPageBreak/>
        <w:t>Basic Fractures: Orthopaedic Trauma Class, Duke University Medical Center, Durham, NC, September 2005.</w:t>
      </w:r>
    </w:p>
    <w:p w14:paraId="43E51702" w14:textId="77777777" w:rsidR="00824C7E" w:rsidRPr="00CD4D37" w:rsidRDefault="00824C7E" w:rsidP="00824C7E">
      <w:pPr>
        <w:numPr>
          <w:ilvl w:val="0"/>
          <w:numId w:val="8"/>
        </w:numPr>
        <w:tabs>
          <w:tab w:val="left" w:pos="720"/>
          <w:tab w:val="left" w:pos="1080"/>
          <w:tab w:val="left" w:pos="1440"/>
          <w:tab w:val="left" w:pos="1800"/>
          <w:tab w:val="left" w:pos="2160"/>
          <w:tab w:val="left" w:pos="2520"/>
          <w:tab w:val="left" w:pos="2880"/>
        </w:tabs>
        <w:jc w:val="both"/>
      </w:pPr>
      <w:r w:rsidRPr="00CD4D37">
        <w:t>Minimally Invasive Plate Osteosynthesis: Synthes Advanced Technology Forum, Durham, NC, September 2005.</w:t>
      </w:r>
    </w:p>
    <w:p w14:paraId="46B089E2" w14:textId="77777777" w:rsidR="00824C7E" w:rsidRPr="00CD4D37" w:rsidRDefault="00824C7E" w:rsidP="00824C7E">
      <w:pPr>
        <w:numPr>
          <w:ilvl w:val="0"/>
          <w:numId w:val="8"/>
        </w:numPr>
        <w:tabs>
          <w:tab w:val="left" w:pos="720"/>
          <w:tab w:val="left" w:pos="1080"/>
          <w:tab w:val="left" w:pos="1440"/>
          <w:tab w:val="left" w:pos="1800"/>
          <w:tab w:val="left" w:pos="2160"/>
          <w:tab w:val="left" w:pos="2520"/>
          <w:tab w:val="left" w:pos="2880"/>
        </w:tabs>
        <w:jc w:val="both"/>
      </w:pPr>
      <w:r w:rsidRPr="00CD4D37">
        <w:t>Pilon Fractures: Synthes Advanced Technology Forum, Durham, NC, September 2005.</w:t>
      </w:r>
    </w:p>
    <w:p w14:paraId="7DA67AFD" w14:textId="77777777" w:rsidR="00824C7E" w:rsidRPr="00CD4D37" w:rsidRDefault="00824C7E" w:rsidP="00824C7E">
      <w:pPr>
        <w:numPr>
          <w:ilvl w:val="0"/>
          <w:numId w:val="8"/>
        </w:numPr>
        <w:tabs>
          <w:tab w:val="left" w:pos="720"/>
          <w:tab w:val="left" w:pos="1080"/>
          <w:tab w:val="left" w:pos="1440"/>
          <w:tab w:val="left" w:pos="1800"/>
          <w:tab w:val="left" w:pos="2160"/>
          <w:tab w:val="left" w:pos="2520"/>
          <w:tab w:val="left" w:pos="2880"/>
        </w:tabs>
        <w:jc w:val="both"/>
      </w:pPr>
      <w:r w:rsidRPr="00CD4D37">
        <w:t>Extra-articular Proximal Tibia Fractures: Synthes Advanced Technology Forum, Durham, NC, September 2005.</w:t>
      </w:r>
    </w:p>
    <w:p w14:paraId="76C93E95" w14:textId="77777777" w:rsidR="00824C7E" w:rsidRDefault="00824C7E" w:rsidP="00824C7E">
      <w:pPr>
        <w:numPr>
          <w:ilvl w:val="0"/>
          <w:numId w:val="8"/>
        </w:numPr>
        <w:tabs>
          <w:tab w:val="left" w:pos="720"/>
          <w:tab w:val="left" w:pos="1080"/>
          <w:tab w:val="left" w:pos="1440"/>
          <w:tab w:val="left" w:pos="1800"/>
          <w:tab w:val="left" w:pos="2160"/>
          <w:tab w:val="left" w:pos="2520"/>
          <w:tab w:val="left" w:pos="2880"/>
        </w:tabs>
        <w:jc w:val="both"/>
      </w:pPr>
      <w:r w:rsidRPr="00CD4D37">
        <w:t>Lower Extremity Amputations: When, Where, and How?:  OTA Residents Basic Fracture Course, Ottawa, Canada, October 2005.</w:t>
      </w:r>
    </w:p>
    <w:p w14:paraId="2172D1F1" w14:textId="77777777" w:rsidR="00AB4B42" w:rsidRDefault="00AB4B42" w:rsidP="00AB4B42">
      <w:pPr>
        <w:tabs>
          <w:tab w:val="left" w:pos="720"/>
          <w:tab w:val="left" w:pos="1080"/>
          <w:tab w:val="left" w:pos="1440"/>
          <w:tab w:val="left" w:pos="1800"/>
          <w:tab w:val="left" w:pos="2160"/>
          <w:tab w:val="left" w:pos="2520"/>
          <w:tab w:val="left" w:pos="2880"/>
        </w:tabs>
        <w:jc w:val="both"/>
      </w:pPr>
    </w:p>
    <w:p w14:paraId="4CECCF1C" w14:textId="77777777" w:rsidR="00AB4B42" w:rsidRDefault="00AB4B42" w:rsidP="00AB4B42">
      <w:pPr>
        <w:tabs>
          <w:tab w:val="left" w:pos="720"/>
          <w:tab w:val="left" w:pos="1080"/>
          <w:tab w:val="left" w:pos="1440"/>
          <w:tab w:val="left" w:pos="1800"/>
          <w:tab w:val="left" w:pos="2160"/>
          <w:tab w:val="left" w:pos="2520"/>
          <w:tab w:val="left" w:pos="2880"/>
        </w:tabs>
        <w:jc w:val="both"/>
      </w:pPr>
      <w:r>
        <w:t>2006</w:t>
      </w:r>
    </w:p>
    <w:p w14:paraId="33D246BB" w14:textId="77777777" w:rsidR="00AB4B42" w:rsidRPr="00CD4D37" w:rsidRDefault="00AB4B42" w:rsidP="00AB4B42">
      <w:pPr>
        <w:tabs>
          <w:tab w:val="left" w:pos="720"/>
          <w:tab w:val="left" w:pos="1080"/>
          <w:tab w:val="left" w:pos="1440"/>
          <w:tab w:val="left" w:pos="1800"/>
          <w:tab w:val="left" w:pos="2160"/>
          <w:tab w:val="left" w:pos="2520"/>
          <w:tab w:val="left" w:pos="2880"/>
        </w:tabs>
        <w:jc w:val="both"/>
      </w:pPr>
    </w:p>
    <w:p w14:paraId="24F03A71" w14:textId="77777777" w:rsidR="00824C7E" w:rsidRPr="00CD4D37" w:rsidRDefault="00824C7E" w:rsidP="00824C7E">
      <w:pPr>
        <w:numPr>
          <w:ilvl w:val="0"/>
          <w:numId w:val="8"/>
        </w:numPr>
        <w:jc w:val="both"/>
      </w:pPr>
      <w:r w:rsidRPr="00CD4D37">
        <w:t>Ankle Fractures: Basics and What’s New.  Southeastern Fracture Symposium – Greensboro, NC, January 2006.</w:t>
      </w:r>
    </w:p>
    <w:p w14:paraId="2EFED7F8" w14:textId="77777777" w:rsidR="00824C7E" w:rsidRPr="00CD4D37" w:rsidRDefault="00824C7E" w:rsidP="00824C7E">
      <w:pPr>
        <w:numPr>
          <w:ilvl w:val="0"/>
          <w:numId w:val="8"/>
        </w:numPr>
        <w:jc w:val="both"/>
      </w:pPr>
      <w:r w:rsidRPr="00CD4D37">
        <w:t>Orthopaedic Trauma – 16</w:t>
      </w:r>
      <w:r w:rsidRPr="00CD4D37">
        <w:rPr>
          <w:vertAlign w:val="superscript"/>
        </w:rPr>
        <w:t>th</w:t>
      </w:r>
      <w:r w:rsidRPr="00CD4D37">
        <w:t xml:space="preserve"> Annual Duke Trauma Conference – Durham, NC, March 2006.</w:t>
      </w:r>
    </w:p>
    <w:p w14:paraId="01B0138C" w14:textId="77777777" w:rsidR="00824C7E" w:rsidRPr="00CD4D37" w:rsidRDefault="00824C7E" w:rsidP="00824C7E">
      <w:pPr>
        <w:numPr>
          <w:ilvl w:val="0"/>
          <w:numId w:val="8"/>
        </w:numPr>
        <w:jc w:val="both"/>
      </w:pPr>
      <w:r w:rsidRPr="00CD4D37">
        <w:t>Tibial Non-Unions Duke/Synthes Advanced Trauma Symposium – Duham, NC, September 2006.</w:t>
      </w:r>
    </w:p>
    <w:p w14:paraId="5AEA9C27" w14:textId="77777777" w:rsidR="00824C7E" w:rsidRPr="00CD4D37" w:rsidRDefault="00824C7E" w:rsidP="00824C7E">
      <w:pPr>
        <w:numPr>
          <w:ilvl w:val="0"/>
          <w:numId w:val="8"/>
        </w:numPr>
        <w:tabs>
          <w:tab w:val="left" w:pos="720"/>
          <w:tab w:val="left" w:pos="1080"/>
          <w:tab w:val="left" w:pos="1440"/>
          <w:tab w:val="left" w:pos="1800"/>
          <w:tab w:val="left" w:pos="2160"/>
          <w:tab w:val="left" w:pos="2520"/>
          <w:tab w:val="left" w:pos="2880"/>
        </w:tabs>
        <w:jc w:val="both"/>
      </w:pPr>
      <w:r w:rsidRPr="00CD4D37">
        <w:t>Lower Extremity Amputations: When, Where, and How?:  OTA Residents Basic Fracture Course, Phoenix, AZ, October 2006.</w:t>
      </w:r>
    </w:p>
    <w:p w14:paraId="75756A25" w14:textId="77777777" w:rsidR="00824C7E" w:rsidRPr="00CD4D37" w:rsidRDefault="00824C7E" w:rsidP="00824C7E">
      <w:pPr>
        <w:numPr>
          <w:ilvl w:val="0"/>
          <w:numId w:val="8"/>
        </w:numPr>
        <w:tabs>
          <w:tab w:val="left" w:pos="720"/>
          <w:tab w:val="left" w:pos="1080"/>
          <w:tab w:val="left" w:pos="1440"/>
          <w:tab w:val="left" w:pos="1800"/>
          <w:tab w:val="left" w:pos="2160"/>
          <w:tab w:val="left" w:pos="2520"/>
          <w:tab w:val="left" w:pos="2880"/>
        </w:tabs>
        <w:jc w:val="both"/>
      </w:pPr>
      <w:r w:rsidRPr="00CD4D37">
        <w:t>Trochanteric Entry Femoral Nailing – Debate. AO Advanced Course, Davos, Switzerland. December 2006.</w:t>
      </w:r>
    </w:p>
    <w:p w14:paraId="34760674" w14:textId="77777777" w:rsidR="00824C7E" w:rsidRPr="00CD4D37" w:rsidRDefault="00824C7E" w:rsidP="00824C7E">
      <w:pPr>
        <w:numPr>
          <w:ilvl w:val="0"/>
          <w:numId w:val="8"/>
        </w:numPr>
        <w:jc w:val="both"/>
      </w:pPr>
      <w:r w:rsidRPr="00CD4D37">
        <w:t>The Effect of Timing of Definitive Fixation for Tibial Plateau Fractures with Associated Compartment Syndrome on Infection Rates</w:t>
      </w:r>
      <w:r>
        <w:t>.</w:t>
      </w:r>
      <w:r w:rsidRPr="00CD4D37">
        <w:t xml:space="preserve"> Robert D Zura MD (Presenter), Vani Sabesan MD, Lois Ann Nichols MD, Barnaby Dedmond MD, Patrick Leach MD, Kyle Jeray MD, Wlliam Obremskey MD, Brian Mata, Ricardo Pietrobon, MD, PhD, MBA, Steven A Olson MD Podium Presentation: Orthopaedic Trauma Association Annual Meeting – Phoenix, AZ, October 2006.</w:t>
      </w:r>
    </w:p>
    <w:p w14:paraId="2EE2511B" w14:textId="77777777" w:rsidR="00824C7E" w:rsidRDefault="00824C7E" w:rsidP="00824C7E">
      <w:pPr>
        <w:numPr>
          <w:ilvl w:val="0"/>
          <w:numId w:val="8"/>
        </w:numPr>
        <w:jc w:val="both"/>
      </w:pPr>
      <w:r w:rsidRPr="00CD4D37">
        <w:t>The Effect of Knee Position at the time of Torniquet Inflation on Operative Knee Range-of-Motion Podium Presentation: Eastern Orthopaedic Association</w:t>
      </w:r>
      <w:r>
        <w:t>.</w:t>
      </w:r>
      <w:r w:rsidRPr="00CD4D37">
        <w:t xml:space="preserve"> Boca Raton, FL, October 2006.</w:t>
      </w:r>
    </w:p>
    <w:p w14:paraId="3B4E3ECB" w14:textId="77777777" w:rsidR="00AB4B42" w:rsidRDefault="00AB4B42" w:rsidP="00AB4B42">
      <w:pPr>
        <w:jc w:val="both"/>
      </w:pPr>
    </w:p>
    <w:p w14:paraId="43CBBE3F" w14:textId="77777777" w:rsidR="00AB4B42" w:rsidRDefault="00AB4B42" w:rsidP="00AB4B42">
      <w:pPr>
        <w:jc w:val="both"/>
      </w:pPr>
      <w:r>
        <w:t>2007</w:t>
      </w:r>
    </w:p>
    <w:p w14:paraId="7A4E622E" w14:textId="77777777" w:rsidR="00AB4B42" w:rsidRPr="00CD4D37" w:rsidRDefault="00AB4B42" w:rsidP="00AB4B42">
      <w:pPr>
        <w:jc w:val="both"/>
      </w:pPr>
    </w:p>
    <w:p w14:paraId="2C19831C" w14:textId="77777777" w:rsidR="00824C7E" w:rsidRPr="00CD4D37" w:rsidRDefault="00824C7E" w:rsidP="00824C7E">
      <w:pPr>
        <w:numPr>
          <w:ilvl w:val="0"/>
          <w:numId w:val="8"/>
        </w:numPr>
        <w:jc w:val="both"/>
      </w:pPr>
      <w:r w:rsidRPr="00CD4D37">
        <w:t>The Effect of Timing of Definitive Fixation for Tibial Plateau Fractures with Associated Compartment Syndrome on Infection Rates</w:t>
      </w:r>
      <w:r>
        <w:t>.</w:t>
      </w:r>
      <w:r w:rsidRPr="00CD4D37">
        <w:t xml:space="preserve"> Podium Presentation American Academy of Orthopaedic Surgeons. San Diego, CA, Feb. 16, 2007.</w:t>
      </w:r>
    </w:p>
    <w:p w14:paraId="69C7A183" w14:textId="77777777" w:rsidR="00824C7E" w:rsidRPr="00CD4D37" w:rsidRDefault="00824C7E" w:rsidP="00824C7E">
      <w:pPr>
        <w:numPr>
          <w:ilvl w:val="0"/>
          <w:numId w:val="8"/>
        </w:numPr>
        <w:jc w:val="both"/>
      </w:pPr>
      <w:r w:rsidRPr="00CD4D37">
        <w:t>The Effect of Timing of Definitive Fixation for Tibial Plateau Fractures with Associated Compartment Syndrome on Infection Podium Presentation Orthopaedic Trauma Association – Specialty Day. San Diego, CA, Feb. 17, 2007.</w:t>
      </w:r>
    </w:p>
    <w:p w14:paraId="2A8BFE5A" w14:textId="77777777" w:rsidR="00824C7E" w:rsidRPr="00CD4D37" w:rsidRDefault="00824C7E" w:rsidP="00824C7E">
      <w:pPr>
        <w:numPr>
          <w:ilvl w:val="0"/>
          <w:numId w:val="8"/>
        </w:numPr>
        <w:tabs>
          <w:tab w:val="left" w:pos="720"/>
          <w:tab w:val="left" w:pos="1080"/>
          <w:tab w:val="left" w:pos="1440"/>
          <w:tab w:val="left" w:pos="1800"/>
          <w:tab w:val="left" w:pos="2160"/>
          <w:tab w:val="left" w:pos="2520"/>
          <w:tab w:val="left" w:pos="2880"/>
        </w:tabs>
        <w:jc w:val="both"/>
      </w:pPr>
      <w:r w:rsidRPr="00CD4D37">
        <w:t>Open Fractures – Review of Current Treatment:  New Jersey Orthopaedic Society Current Concepts in Orthopaedics. Great Exuma, Bahamas</w:t>
      </w:r>
      <w:r>
        <w:t>,</w:t>
      </w:r>
      <w:r w:rsidRPr="00CD4D37">
        <w:t xml:space="preserve"> March 2007.</w:t>
      </w:r>
    </w:p>
    <w:p w14:paraId="57A97B6A" w14:textId="77777777" w:rsidR="00824C7E" w:rsidRPr="00CD4D37" w:rsidRDefault="00824C7E" w:rsidP="00824C7E">
      <w:pPr>
        <w:numPr>
          <w:ilvl w:val="0"/>
          <w:numId w:val="8"/>
        </w:numPr>
        <w:tabs>
          <w:tab w:val="left" w:pos="720"/>
          <w:tab w:val="left" w:pos="1080"/>
          <w:tab w:val="left" w:pos="1440"/>
          <w:tab w:val="left" w:pos="1800"/>
          <w:tab w:val="left" w:pos="2160"/>
          <w:tab w:val="left" w:pos="2520"/>
          <w:tab w:val="left" w:pos="2880"/>
        </w:tabs>
        <w:jc w:val="both"/>
      </w:pPr>
      <w:r w:rsidRPr="00CD4D37">
        <w:t>Femoral Nailing</w:t>
      </w:r>
      <w:r>
        <w:t xml:space="preserve"> – From the Hip or the Knee?:</w:t>
      </w:r>
      <w:r w:rsidRPr="00CD4D37">
        <w:t xml:space="preserve"> New Jersey Orthopaedic Society Current Concepts in Orthopaedics. Great Exuma, Bahamas</w:t>
      </w:r>
      <w:r>
        <w:t>,</w:t>
      </w:r>
      <w:r w:rsidRPr="00CD4D37">
        <w:t xml:space="preserve"> March 2007.</w:t>
      </w:r>
    </w:p>
    <w:p w14:paraId="1BF07E9B" w14:textId="77777777" w:rsidR="00824C7E" w:rsidRPr="00CD4D37" w:rsidRDefault="00824C7E" w:rsidP="00824C7E">
      <w:pPr>
        <w:numPr>
          <w:ilvl w:val="0"/>
          <w:numId w:val="8"/>
        </w:numPr>
        <w:tabs>
          <w:tab w:val="left" w:pos="720"/>
          <w:tab w:val="left" w:pos="1080"/>
          <w:tab w:val="left" w:pos="1440"/>
          <w:tab w:val="left" w:pos="1800"/>
          <w:tab w:val="left" w:pos="2160"/>
          <w:tab w:val="left" w:pos="2520"/>
          <w:tab w:val="left" w:pos="2880"/>
        </w:tabs>
        <w:jc w:val="both"/>
      </w:pPr>
      <w:r w:rsidRPr="00CD4D37">
        <w:t>The Reamer Irrigator Aspirator –  Introduction o</w:t>
      </w:r>
      <w:r>
        <w:t>f New Technology:</w:t>
      </w:r>
      <w:r w:rsidRPr="00CD4D37">
        <w:t xml:space="preserve"> New Jersey Orthopaedic Society Current Concepts in Orthopaedics. Great Exuma, Bahamas</w:t>
      </w:r>
      <w:r>
        <w:t>,</w:t>
      </w:r>
      <w:r w:rsidRPr="00CD4D37">
        <w:t xml:space="preserve"> March 2007.</w:t>
      </w:r>
    </w:p>
    <w:p w14:paraId="7435C5C4" w14:textId="77777777" w:rsidR="00824C7E" w:rsidRPr="00CD4D37" w:rsidRDefault="00824C7E" w:rsidP="00824C7E">
      <w:pPr>
        <w:numPr>
          <w:ilvl w:val="0"/>
          <w:numId w:val="8"/>
        </w:numPr>
        <w:tabs>
          <w:tab w:val="left" w:pos="720"/>
          <w:tab w:val="left" w:pos="1080"/>
          <w:tab w:val="left" w:pos="1440"/>
          <w:tab w:val="left" w:pos="1800"/>
          <w:tab w:val="left" w:pos="2160"/>
          <w:tab w:val="left" w:pos="2520"/>
          <w:tab w:val="left" w:pos="2880"/>
        </w:tabs>
        <w:jc w:val="both"/>
      </w:pPr>
      <w:r w:rsidRPr="00CD4D37">
        <w:t>Review of Basic Principles of Plating and Update on Locked Plating: New Jersey Orthopaedic Society Current Concepts in Orthopaedics. Great Exuma, Bahamas</w:t>
      </w:r>
      <w:r>
        <w:t>,</w:t>
      </w:r>
      <w:r w:rsidRPr="00CD4D37">
        <w:t xml:space="preserve"> March 2007.</w:t>
      </w:r>
    </w:p>
    <w:p w14:paraId="4DF0D8A7" w14:textId="77777777" w:rsidR="00824C7E" w:rsidRPr="00CD4D37" w:rsidRDefault="00824C7E" w:rsidP="00824C7E">
      <w:pPr>
        <w:numPr>
          <w:ilvl w:val="0"/>
          <w:numId w:val="8"/>
        </w:numPr>
        <w:jc w:val="both"/>
      </w:pPr>
      <w:r w:rsidRPr="00CD4D37">
        <w:t>Antegrade Femoral Nailing: Trochanteric Entry Site</w:t>
      </w:r>
      <w:r>
        <w:t>,</w:t>
      </w:r>
      <w:r w:rsidRPr="00CD4D37">
        <w:t xml:space="preserve"> Conferencista Cumbre de Expertos en Enclavijado Endomedular (Expert Intramedullary Nail Conference) Asuncion, Paraguay - November 2007.</w:t>
      </w:r>
    </w:p>
    <w:p w14:paraId="2BB4609A" w14:textId="77777777" w:rsidR="00824C7E" w:rsidRPr="00CD4D37" w:rsidRDefault="00824C7E" w:rsidP="00824C7E">
      <w:pPr>
        <w:numPr>
          <w:ilvl w:val="0"/>
          <w:numId w:val="8"/>
        </w:numPr>
        <w:jc w:val="both"/>
      </w:pPr>
      <w:r w:rsidRPr="00CD4D37">
        <w:lastRenderedPageBreak/>
        <w:t>Management of Open Fractures and Intramedullary Nailing: Conferencista Cumbre de Expertos en Enclavijado Endomedular (Expert Intramedullary Nail Conference) Asuncion, Paraguay - November 2007.</w:t>
      </w:r>
    </w:p>
    <w:p w14:paraId="41EAB6EE" w14:textId="77777777" w:rsidR="00824C7E" w:rsidRPr="00CD4D37" w:rsidRDefault="00824C7E" w:rsidP="00824C7E">
      <w:pPr>
        <w:numPr>
          <w:ilvl w:val="0"/>
          <w:numId w:val="8"/>
        </w:numPr>
        <w:jc w:val="both"/>
      </w:pPr>
      <w:r w:rsidRPr="00CD4D37">
        <w:rPr>
          <w:bCs/>
          <w:lang w:val="en-GB"/>
        </w:rPr>
        <w:t xml:space="preserve">Biomechanics &amp; biology of relative stability: </w:t>
      </w:r>
      <w:r w:rsidRPr="00CD4D37">
        <w:t>Conferencista Cumbre de Expertos en Enclavijado Endomedular (Expert Intramedullary Nail Conference) Asuncion, Paraguay - November 2007.</w:t>
      </w:r>
    </w:p>
    <w:p w14:paraId="6478B122" w14:textId="77777777" w:rsidR="00824C7E" w:rsidRDefault="00824C7E" w:rsidP="00824C7E">
      <w:pPr>
        <w:numPr>
          <w:ilvl w:val="0"/>
          <w:numId w:val="8"/>
        </w:numPr>
        <w:jc w:val="both"/>
        <w:rPr>
          <w:lang w:val="es-AR"/>
        </w:rPr>
      </w:pPr>
      <w:r w:rsidRPr="000E0A69">
        <w:rPr>
          <w:lang w:val="es-AR"/>
        </w:rPr>
        <w:t>Subtrochanteric Femur Fractures: Conferencista Cumbre de Expertos en Enclavijado Endomedular (Expert Intramedullary Nail Conference) Asuncion, Paraguay - November 2007.</w:t>
      </w:r>
    </w:p>
    <w:p w14:paraId="05305C0B" w14:textId="77777777" w:rsidR="00AB4B42" w:rsidRDefault="00AB4B42" w:rsidP="00AB4B42">
      <w:pPr>
        <w:jc w:val="both"/>
        <w:rPr>
          <w:lang w:val="es-AR"/>
        </w:rPr>
      </w:pPr>
    </w:p>
    <w:p w14:paraId="2B47BAAF" w14:textId="77777777" w:rsidR="00AB4B42" w:rsidRDefault="00AB4B42" w:rsidP="00AB4B42">
      <w:pPr>
        <w:jc w:val="both"/>
        <w:rPr>
          <w:lang w:val="es-AR"/>
        </w:rPr>
      </w:pPr>
      <w:r>
        <w:rPr>
          <w:lang w:val="es-AR"/>
        </w:rPr>
        <w:t>2008</w:t>
      </w:r>
    </w:p>
    <w:p w14:paraId="79D19740" w14:textId="77777777" w:rsidR="00AB4B42" w:rsidRPr="000E0A69" w:rsidRDefault="00AB4B42" w:rsidP="00AB4B42">
      <w:pPr>
        <w:jc w:val="both"/>
        <w:rPr>
          <w:lang w:val="es-AR"/>
        </w:rPr>
      </w:pPr>
    </w:p>
    <w:p w14:paraId="78A45D9E" w14:textId="77777777" w:rsidR="00824C7E" w:rsidRPr="00CD4D37" w:rsidRDefault="00824C7E" w:rsidP="00824C7E">
      <w:pPr>
        <w:numPr>
          <w:ilvl w:val="0"/>
          <w:numId w:val="8"/>
        </w:numPr>
        <w:tabs>
          <w:tab w:val="left" w:pos="720"/>
          <w:tab w:val="left" w:pos="1080"/>
          <w:tab w:val="left" w:pos="1440"/>
          <w:tab w:val="left" w:pos="1800"/>
          <w:tab w:val="left" w:pos="2160"/>
          <w:tab w:val="left" w:pos="2520"/>
          <w:tab w:val="left" w:pos="2880"/>
        </w:tabs>
        <w:jc w:val="both"/>
      </w:pPr>
      <w:r w:rsidRPr="00CD4D37">
        <w:t>Pilon Fractures: Southeastern Fracture Conference, Charleston, SC. January 18, 2008.</w:t>
      </w:r>
    </w:p>
    <w:p w14:paraId="54A881D7" w14:textId="77777777" w:rsidR="00824C7E" w:rsidRPr="00CD4D37" w:rsidRDefault="00824C7E" w:rsidP="00824C7E">
      <w:pPr>
        <w:numPr>
          <w:ilvl w:val="0"/>
          <w:numId w:val="8"/>
        </w:numPr>
        <w:jc w:val="both"/>
      </w:pPr>
      <w:r w:rsidRPr="00CD4D37">
        <w:t>Open Tibia Fractures: Orthopaedic Trauma: Concepts to Controversies. Snowmass, Colorado – February 2008.</w:t>
      </w:r>
    </w:p>
    <w:p w14:paraId="5F89F04B" w14:textId="77777777" w:rsidR="00824C7E" w:rsidRPr="00CD4D37" w:rsidRDefault="00824C7E" w:rsidP="00824C7E">
      <w:pPr>
        <w:numPr>
          <w:ilvl w:val="0"/>
          <w:numId w:val="8"/>
        </w:numPr>
        <w:jc w:val="both"/>
      </w:pPr>
      <w:r w:rsidRPr="00CD4D37">
        <w:t>Humeral Shaft Fractures: Orthopaedic Trauma: Concepts to Controversies. Snowmass, Colorado – February 2008.</w:t>
      </w:r>
    </w:p>
    <w:p w14:paraId="49D44942" w14:textId="77777777" w:rsidR="00824C7E" w:rsidRPr="00CD4D37" w:rsidRDefault="00824C7E" w:rsidP="00824C7E">
      <w:pPr>
        <w:numPr>
          <w:ilvl w:val="0"/>
          <w:numId w:val="8"/>
        </w:numPr>
        <w:jc w:val="both"/>
      </w:pPr>
      <w:r>
        <w:t>Distal Tibia Fractures,</w:t>
      </w:r>
      <w:r w:rsidRPr="00CD4D37">
        <w:t xml:space="preserve"> Grand Rounds: University of Louisville, Kentucky – February 26, 2008.</w:t>
      </w:r>
    </w:p>
    <w:p w14:paraId="700B44E9" w14:textId="77777777" w:rsidR="00824C7E" w:rsidRPr="00CD4D37" w:rsidRDefault="00824C7E" w:rsidP="00824C7E">
      <w:pPr>
        <w:numPr>
          <w:ilvl w:val="0"/>
          <w:numId w:val="8"/>
        </w:numPr>
        <w:jc w:val="both"/>
      </w:pPr>
      <w:r w:rsidRPr="00CD4D37">
        <w:t>Extra-articular Proximal and Distal Tibia Fractures</w:t>
      </w:r>
      <w:r>
        <w:t>,</w:t>
      </w:r>
      <w:r w:rsidRPr="00CD4D37">
        <w:t xml:space="preserve"> Grand Rounds University of Tennessee – Chattanooga, TN – April 21, 2008.</w:t>
      </w:r>
    </w:p>
    <w:p w14:paraId="7B5F99F9" w14:textId="77777777" w:rsidR="00824C7E" w:rsidRPr="00CD4D37" w:rsidRDefault="00824C7E" w:rsidP="00824C7E">
      <w:pPr>
        <w:numPr>
          <w:ilvl w:val="0"/>
          <w:numId w:val="8"/>
        </w:numPr>
        <w:jc w:val="both"/>
      </w:pPr>
      <w:r w:rsidRPr="00CD4D37">
        <w:t>Femoral Nailing: Choosing the Right Starting Point and Technical Tips: Napa Valley Orthopaedic Trauma Symposium – September 18, 2008.</w:t>
      </w:r>
    </w:p>
    <w:p w14:paraId="1DA2E510" w14:textId="77777777" w:rsidR="00824C7E" w:rsidRPr="00CD4D37" w:rsidRDefault="00824C7E" w:rsidP="00824C7E">
      <w:pPr>
        <w:numPr>
          <w:ilvl w:val="0"/>
          <w:numId w:val="8"/>
        </w:numPr>
        <w:jc w:val="both"/>
      </w:pPr>
      <w:r w:rsidRPr="00CD4D37">
        <w:t>Open Tibia Fractures: Current Treatment Protocols: Napa Valley Orthopaedic Trauma Symposium – September 20, 2008.</w:t>
      </w:r>
    </w:p>
    <w:p w14:paraId="0D3A572E" w14:textId="77777777" w:rsidR="00824C7E" w:rsidRDefault="00824C7E" w:rsidP="00824C7E">
      <w:pPr>
        <w:numPr>
          <w:ilvl w:val="0"/>
          <w:numId w:val="8"/>
        </w:numPr>
        <w:tabs>
          <w:tab w:val="left" w:pos="720"/>
          <w:tab w:val="left" w:pos="1080"/>
          <w:tab w:val="left" w:pos="1440"/>
          <w:tab w:val="left" w:pos="1800"/>
          <w:tab w:val="left" w:pos="2160"/>
          <w:tab w:val="left" w:pos="2520"/>
          <w:tab w:val="left" w:pos="2880"/>
        </w:tabs>
        <w:jc w:val="both"/>
      </w:pPr>
      <w:r w:rsidRPr="00CD4D37">
        <w:t>Lower Extremity Amputations: When, Where, and How? OTA Residents Basic Fracture Course, Denver, CO. October 2008.</w:t>
      </w:r>
    </w:p>
    <w:p w14:paraId="122F3450" w14:textId="77777777" w:rsidR="00AB4B42" w:rsidRDefault="00AB4B42" w:rsidP="00AB4B42">
      <w:pPr>
        <w:tabs>
          <w:tab w:val="left" w:pos="720"/>
          <w:tab w:val="left" w:pos="1080"/>
          <w:tab w:val="left" w:pos="1440"/>
          <w:tab w:val="left" w:pos="1800"/>
          <w:tab w:val="left" w:pos="2160"/>
          <w:tab w:val="left" w:pos="2520"/>
          <w:tab w:val="left" w:pos="2880"/>
        </w:tabs>
        <w:jc w:val="both"/>
      </w:pPr>
    </w:p>
    <w:p w14:paraId="37F6A82C" w14:textId="77777777" w:rsidR="00AB4B42" w:rsidRDefault="00AB4B42" w:rsidP="00AB4B42">
      <w:pPr>
        <w:tabs>
          <w:tab w:val="left" w:pos="720"/>
          <w:tab w:val="left" w:pos="1080"/>
          <w:tab w:val="left" w:pos="1440"/>
          <w:tab w:val="left" w:pos="1800"/>
          <w:tab w:val="left" w:pos="2160"/>
          <w:tab w:val="left" w:pos="2520"/>
          <w:tab w:val="left" w:pos="2880"/>
        </w:tabs>
        <w:jc w:val="both"/>
      </w:pPr>
      <w:r>
        <w:t>2009</w:t>
      </w:r>
    </w:p>
    <w:p w14:paraId="0C9E61ED" w14:textId="77777777" w:rsidR="00AB4B42" w:rsidRPr="00CD4D37" w:rsidRDefault="00AB4B42" w:rsidP="00AB4B42">
      <w:pPr>
        <w:tabs>
          <w:tab w:val="left" w:pos="720"/>
          <w:tab w:val="left" w:pos="1080"/>
          <w:tab w:val="left" w:pos="1440"/>
          <w:tab w:val="left" w:pos="1800"/>
          <w:tab w:val="left" w:pos="2160"/>
          <w:tab w:val="left" w:pos="2520"/>
          <w:tab w:val="left" w:pos="2880"/>
        </w:tabs>
        <w:jc w:val="both"/>
      </w:pPr>
    </w:p>
    <w:p w14:paraId="331F6E95" w14:textId="77777777" w:rsidR="00824C7E" w:rsidRPr="00CD4D37" w:rsidRDefault="00824C7E" w:rsidP="00824C7E">
      <w:pPr>
        <w:numPr>
          <w:ilvl w:val="0"/>
          <w:numId w:val="8"/>
        </w:numPr>
        <w:tabs>
          <w:tab w:val="left" w:pos="720"/>
          <w:tab w:val="left" w:pos="1080"/>
          <w:tab w:val="left" w:pos="1440"/>
          <w:tab w:val="left" w:pos="1800"/>
          <w:tab w:val="left" w:pos="2160"/>
          <w:tab w:val="left" w:pos="2520"/>
          <w:tab w:val="left" w:pos="2880"/>
        </w:tabs>
        <w:jc w:val="both"/>
      </w:pPr>
      <w:r w:rsidRPr="00CD4D37">
        <w:t>Damage Control Orthopaedics: 19</w:t>
      </w:r>
      <w:r w:rsidRPr="00CD4D37">
        <w:rPr>
          <w:vertAlign w:val="superscript"/>
        </w:rPr>
        <w:t>th</w:t>
      </w:r>
      <w:r w:rsidRPr="00CD4D37">
        <w:t xml:space="preserve"> Annual Duke Trauma Conference. Durham, NC</w:t>
      </w:r>
      <w:r>
        <w:t>, March</w:t>
      </w:r>
      <w:r w:rsidRPr="00CD4D37">
        <w:t xml:space="preserve"> 2009.</w:t>
      </w:r>
    </w:p>
    <w:p w14:paraId="57E2076B" w14:textId="77777777" w:rsidR="00824C7E" w:rsidRPr="00F6548A" w:rsidRDefault="00824C7E" w:rsidP="00824C7E">
      <w:pPr>
        <w:numPr>
          <w:ilvl w:val="0"/>
          <w:numId w:val="8"/>
        </w:numPr>
        <w:jc w:val="both"/>
      </w:pPr>
      <w:r w:rsidRPr="00CD4D37">
        <w:t>Bone Morphogenic Proteins for Fracture Healing: Conferencista Cumbre de Expertos en Enclavijado Endomedular (Expert Intramedullary Nail Conference) Kuntscher International Society, Sociedad de O</w:t>
      </w:r>
      <w:r>
        <w:t xml:space="preserve">rtopedia y Traumatologia Filial. </w:t>
      </w:r>
      <w:r w:rsidRPr="00CD4D37">
        <w:rPr>
          <w:lang w:val="pt-BR"/>
        </w:rPr>
        <w:t>Santa Cruz de la Sierra, Bolivia. March 2009.</w:t>
      </w:r>
    </w:p>
    <w:p w14:paraId="1543840B" w14:textId="77777777" w:rsidR="00824C7E" w:rsidRPr="00CD4D37" w:rsidRDefault="00824C7E" w:rsidP="00824C7E">
      <w:pPr>
        <w:numPr>
          <w:ilvl w:val="0"/>
          <w:numId w:val="8"/>
        </w:numPr>
        <w:jc w:val="both"/>
        <w:rPr>
          <w:lang w:val="pt-BR"/>
        </w:rPr>
      </w:pPr>
      <w:r w:rsidRPr="00CD4D37">
        <w:rPr>
          <w:lang w:val="pt-BR"/>
        </w:rPr>
        <w:t>Subtrochanteric Femur Fractures: Conferencista Cumbre de Expertos en Enclavijado Endomedular (Expert Intramedullary Nail Conference) Kuntscher International Society, Sociedad de Ortopedia y Traumatologia Filial.</w:t>
      </w:r>
      <w:r>
        <w:rPr>
          <w:lang w:val="pt-BR"/>
        </w:rPr>
        <w:t xml:space="preserve"> </w:t>
      </w:r>
      <w:r w:rsidRPr="00CD4D37">
        <w:rPr>
          <w:lang w:val="pt-BR"/>
        </w:rPr>
        <w:t>Santa Cruz de la Sierra, Bolivia. March 2009.</w:t>
      </w:r>
    </w:p>
    <w:p w14:paraId="5A2D4A40" w14:textId="77777777" w:rsidR="00824C7E" w:rsidRPr="00CD4D37" w:rsidRDefault="00824C7E" w:rsidP="00824C7E">
      <w:pPr>
        <w:numPr>
          <w:ilvl w:val="0"/>
          <w:numId w:val="8"/>
        </w:numPr>
        <w:jc w:val="both"/>
        <w:rPr>
          <w:lang w:val="pt-BR"/>
        </w:rPr>
      </w:pPr>
      <w:r w:rsidRPr="00CD4D37">
        <w:rPr>
          <w:lang w:val="pt-BR"/>
        </w:rPr>
        <w:t>Intramedullary Infections and Treatment Options: Conferencista Cumbre de Expertos en Enclavijado Endomedular (Expert Intramedullary Nail Conference) Kuntscher International Society, Sociedad de Ortopedia y Traumatologia Filial.</w:t>
      </w:r>
      <w:r>
        <w:rPr>
          <w:lang w:val="pt-BR"/>
        </w:rPr>
        <w:t xml:space="preserve"> </w:t>
      </w:r>
      <w:r w:rsidRPr="00CD4D37">
        <w:rPr>
          <w:lang w:val="pt-BR"/>
        </w:rPr>
        <w:t>Santa Cruz de la Sierra, Bolivia. March 2009.</w:t>
      </w:r>
    </w:p>
    <w:p w14:paraId="16865231" w14:textId="77777777" w:rsidR="00824C7E" w:rsidRDefault="00824C7E" w:rsidP="00824C7E">
      <w:pPr>
        <w:numPr>
          <w:ilvl w:val="0"/>
          <w:numId w:val="8"/>
        </w:numPr>
        <w:jc w:val="both"/>
        <w:rPr>
          <w:lang w:val="pt-BR"/>
        </w:rPr>
      </w:pPr>
      <w:r w:rsidRPr="00CD4D37">
        <w:rPr>
          <w:lang w:val="pt-BR"/>
        </w:rPr>
        <w:t>Reamed Vs. Unreamed Nails for Closed Tibial Fractures: Conferencista Cumbre de Expertos en Enclavijado Endomedular (Expert Intramedullary Nail Conference) Kuntscher International Society, Sociedad de Ortopedia y Traumatologia Filial.</w:t>
      </w:r>
      <w:r>
        <w:rPr>
          <w:lang w:val="pt-BR"/>
        </w:rPr>
        <w:t xml:space="preserve"> </w:t>
      </w:r>
      <w:r w:rsidRPr="00CD4D37">
        <w:rPr>
          <w:lang w:val="pt-BR"/>
        </w:rPr>
        <w:t>Santa Cruz de la Sierra, Bolivia. March 2009.</w:t>
      </w:r>
    </w:p>
    <w:p w14:paraId="3A0BEC94" w14:textId="77777777" w:rsidR="00824C7E" w:rsidRDefault="00824C7E" w:rsidP="00824C7E">
      <w:pPr>
        <w:numPr>
          <w:ilvl w:val="0"/>
          <w:numId w:val="8"/>
        </w:numPr>
        <w:jc w:val="both"/>
      </w:pPr>
      <w:r w:rsidRPr="00EA46EF">
        <w:t>Treating Nonunion: The Traumatologist’s Perpective:  Eastern Orthopaedic Association, Nassua, Bahamas. June, 2009.</w:t>
      </w:r>
    </w:p>
    <w:p w14:paraId="767FCE3E" w14:textId="77777777" w:rsidR="00E42DC7" w:rsidRDefault="00E42DC7" w:rsidP="00E42DC7">
      <w:pPr>
        <w:numPr>
          <w:ilvl w:val="0"/>
          <w:numId w:val="8"/>
        </w:numPr>
        <w:tabs>
          <w:tab w:val="left" w:pos="720"/>
          <w:tab w:val="left" w:pos="1080"/>
          <w:tab w:val="left" w:pos="1440"/>
          <w:tab w:val="left" w:pos="1800"/>
          <w:tab w:val="left" w:pos="2160"/>
          <w:tab w:val="left" w:pos="2520"/>
          <w:tab w:val="left" w:pos="2880"/>
        </w:tabs>
        <w:jc w:val="both"/>
      </w:pPr>
      <w:r w:rsidRPr="00CD4D37">
        <w:t>Lower Extremity Amputations: When, Where, and How? OTA Residents B</w:t>
      </w:r>
      <w:r>
        <w:t>asic Fracture Course, SanDiego, CA</w:t>
      </w:r>
      <w:r w:rsidRPr="00CD4D37">
        <w:t>. October 200</w:t>
      </w:r>
      <w:r>
        <w:t>9.</w:t>
      </w:r>
    </w:p>
    <w:p w14:paraId="2018109E" w14:textId="77777777" w:rsidR="00AB4B42" w:rsidRDefault="00AB4B42" w:rsidP="00AB4B42">
      <w:pPr>
        <w:tabs>
          <w:tab w:val="left" w:pos="720"/>
          <w:tab w:val="left" w:pos="1080"/>
          <w:tab w:val="left" w:pos="1440"/>
          <w:tab w:val="left" w:pos="1800"/>
          <w:tab w:val="left" w:pos="2160"/>
          <w:tab w:val="left" w:pos="2520"/>
          <w:tab w:val="left" w:pos="2880"/>
        </w:tabs>
        <w:jc w:val="both"/>
      </w:pPr>
    </w:p>
    <w:p w14:paraId="56424D0C" w14:textId="77777777" w:rsidR="003167DB" w:rsidRDefault="003167DB" w:rsidP="00AB4B42">
      <w:pPr>
        <w:tabs>
          <w:tab w:val="left" w:pos="720"/>
          <w:tab w:val="left" w:pos="1080"/>
          <w:tab w:val="left" w:pos="1440"/>
          <w:tab w:val="left" w:pos="1800"/>
          <w:tab w:val="left" w:pos="2160"/>
          <w:tab w:val="left" w:pos="2520"/>
          <w:tab w:val="left" w:pos="2880"/>
        </w:tabs>
        <w:jc w:val="both"/>
      </w:pPr>
    </w:p>
    <w:p w14:paraId="4892A26C" w14:textId="77777777" w:rsidR="003167DB" w:rsidRDefault="003167DB" w:rsidP="00AB4B42">
      <w:pPr>
        <w:tabs>
          <w:tab w:val="left" w:pos="720"/>
          <w:tab w:val="left" w:pos="1080"/>
          <w:tab w:val="left" w:pos="1440"/>
          <w:tab w:val="left" w:pos="1800"/>
          <w:tab w:val="left" w:pos="2160"/>
          <w:tab w:val="left" w:pos="2520"/>
          <w:tab w:val="left" w:pos="2880"/>
        </w:tabs>
        <w:jc w:val="both"/>
      </w:pPr>
    </w:p>
    <w:p w14:paraId="3C6DD3A4" w14:textId="77777777" w:rsidR="00AB4B42" w:rsidRDefault="00AB4B42" w:rsidP="00AB4B42">
      <w:pPr>
        <w:tabs>
          <w:tab w:val="left" w:pos="720"/>
          <w:tab w:val="left" w:pos="1080"/>
          <w:tab w:val="left" w:pos="1440"/>
          <w:tab w:val="left" w:pos="1800"/>
          <w:tab w:val="left" w:pos="2160"/>
          <w:tab w:val="left" w:pos="2520"/>
          <w:tab w:val="left" w:pos="2880"/>
        </w:tabs>
        <w:jc w:val="both"/>
      </w:pPr>
      <w:r>
        <w:lastRenderedPageBreak/>
        <w:t>2010</w:t>
      </w:r>
    </w:p>
    <w:p w14:paraId="5C5CFC37" w14:textId="77777777" w:rsidR="00AB4B42" w:rsidRPr="00E42DC7" w:rsidRDefault="00AB4B42" w:rsidP="00AB4B42">
      <w:pPr>
        <w:tabs>
          <w:tab w:val="left" w:pos="720"/>
          <w:tab w:val="left" w:pos="1080"/>
          <w:tab w:val="left" w:pos="1440"/>
          <w:tab w:val="left" w:pos="1800"/>
          <w:tab w:val="left" w:pos="2160"/>
          <w:tab w:val="left" w:pos="2520"/>
          <w:tab w:val="left" w:pos="2880"/>
        </w:tabs>
        <w:jc w:val="both"/>
      </w:pPr>
    </w:p>
    <w:p w14:paraId="7644A850" w14:textId="77777777" w:rsidR="006A4701" w:rsidRDefault="006A4701" w:rsidP="006A4701">
      <w:pPr>
        <w:numPr>
          <w:ilvl w:val="0"/>
          <w:numId w:val="8"/>
        </w:numPr>
        <w:tabs>
          <w:tab w:val="left" w:pos="720"/>
          <w:tab w:val="left" w:pos="1080"/>
          <w:tab w:val="left" w:pos="1440"/>
          <w:tab w:val="left" w:pos="1800"/>
          <w:tab w:val="left" w:pos="2160"/>
          <w:tab w:val="left" w:pos="2520"/>
          <w:tab w:val="left" w:pos="2880"/>
        </w:tabs>
        <w:jc w:val="both"/>
      </w:pPr>
      <w:r>
        <w:t>BMP in Fracture Healing: Is it Worth it? Congreso International de clavos endomedulares /  International Congress on Intramedullary Nailing (Kuntscher Society) Gramado, Brazil April 2010.</w:t>
      </w:r>
    </w:p>
    <w:p w14:paraId="42F9F934" w14:textId="77777777" w:rsidR="006A4701" w:rsidRPr="00D0125B" w:rsidRDefault="006A4701" w:rsidP="006A4701">
      <w:pPr>
        <w:numPr>
          <w:ilvl w:val="0"/>
          <w:numId w:val="8"/>
        </w:numPr>
        <w:tabs>
          <w:tab w:val="left" w:pos="720"/>
          <w:tab w:val="left" w:pos="1080"/>
          <w:tab w:val="left" w:pos="1440"/>
          <w:tab w:val="left" w:pos="1800"/>
          <w:tab w:val="left" w:pos="2160"/>
          <w:tab w:val="left" w:pos="2520"/>
          <w:tab w:val="left" w:pos="2880"/>
        </w:tabs>
        <w:jc w:val="both"/>
      </w:pPr>
      <w:r>
        <w:t>Antegrade Femoral Nailing: I prefer Trochanteric Entry: Congreso International de clavos endomedulares /  International Congress on Intramedullary Nailing (Kuntscher Society) Gramado, Brazil April 2010.</w:t>
      </w:r>
    </w:p>
    <w:p w14:paraId="0ADA085A" w14:textId="77777777" w:rsidR="006A4701" w:rsidRPr="00D0125B" w:rsidRDefault="006A4701" w:rsidP="006A4701">
      <w:pPr>
        <w:numPr>
          <w:ilvl w:val="0"/>
          <w:numId w:val="8"/>
        </w:numPr>
        <w:tabs>
          <w:tab w:val="left" w:pos="720"/>
          <w:tab w:val="left" w:pos="1080"/>
          <w:tab w:val="left" w:pos="1440"/>
          <w:tab w:val="left" w:pos="1800"/>
          <w:tab w:val="left" w:pos="2160"/>
          <w:tab w:val="left" w:pos="2520"/>
          <w:tab w:val="left" w:pos="2880"/>
        </w:tabs>
        <w:jc w:val="both"/>
      </w:pPr>
      <w:r>
        <w:t>Reamed Vs. Unreamed Tibial Nailing: Does it matter? Congreso International de clavos endomedulares /  International Congress on Intramedullary Nailing (Kuntscher Society) Gramado, Brazil April 2010.</w:t>
      </w:r>
    </w:p>
    <w:p w14:paraId="697F0A9B" w14:textId="77777777" w:rsidR="006A4701" w:rsidRPr="00D0125B" w:rsidRDefault="006A4701" w:rsidP="006A4701">
      <w:pPr>
        <w:numPr>
          <w:ilvl w:val="0"/>
          <w:numId w:val="8"/>
        </w:numPr>
        <w:tabs>
          <w:tab w:val="left" w:pos="720"/>
          <w:tab w:val="left" w:pos="1080"/>
          <w:tab w:val="left" w:pos="1440"/>
          <w:tab w:val="left" w:pos="1800"/>
          <w:tab w:val="left" w:pos="2160"/>
          <w:tab w:val="left" w:pos="2520"/>
          <w:tab w:val="left" w:pos="2880"/>
        </w:tabs>
        <w:jc w:val="both"/>
      </w:pPr>
      <w:r>
        <w:t>Distal Tibia Fractures: I prefer Intramedullary Nails: Congreso International de clavos endomedulares /  International Congress on Intramedullary Nailing (Kuntscher Society) Gramado, Brazil April 2010.</w:t>
      </w:r>
    </w:p>
    <w:p w14:paraId="49C6D910" w14:textId="77777777" w:rsidR="006A4701" w:rsidRDefault="006A4701" w:rsidP="006A4701">
      <w:pPr>
        <w:numPr>
          <w:ilvl w:val="0"/>
          <w:numId w:val="8"/>
        </w:numPr>
        <w:tabs>
          <w:tab w:val="left" w:pos="720"/>
          <w:tab w:val="left" w:pos="1080"/>
          <w:tab w:val="left" w:pos="1440"/>
          <w:tab w:val="left" w:pos="1800"/>
          <w:tab w:val="left" w:pos="2160"/>
          <w:tab w:val="left" w:pos="2520"/>
          <w:tab w:val="left" w:pos="2880"/>
        </w:tabs>
        <w:jc w:val="both"/>
      </w:pPr>
      <w:r>
        <w:t>Antibiotic Nails for Infection: Congreso International de clavos endomedulares /  International Congress on Intramedullary Nailing (Kuntscher Society) Gramado, Brazil April 2010.=</w:t>
      </w:r>
    </w:p>
    <w:p w14:paraId="6C822535" w14:textId="77777777" w:rsidR="006A4701" w:rsidRDefault="006A4701" w:rsidP="00824C7E">
      <w:pPr>
        <w:numPr>
          <w:ilvl w:val="0"/>
          <w:numId w:val="8"/>
        </w:numPr>
        <w:jc w:val="both"/>
      </w:pPr>
      <w:r>
        <w:t>Intertrochanteric Hip Fractures: I prefer Plates. Southern Orthopaedic Association, Puerto Rico. June, 2010.</w:t>
      </w:r>
    </w:p>
    <w:p w14:paraId="57DA5FC2" w14:textId="77777777" w:rsidR="006A4701" w:rsidRDefault="006A4701" w:rsidP="006A4701">
      <w:pPr>
        <w:numPr>
          <w:ilvl w:val="0"/>
          <w:numId w:val="8"/>
        </w:numPr>
        <w:jc w:val="both"/>
      </w:pPr>
      <w:r>
        <w:t>Femoral Shaft Fractures: I prefer Trochanteric Entry Nails. Southern Orthopaedic Association, Puerto Rico. June, 2010.</w:t>
      </w:r>
    </w:p>
    <w:p w14:paraId="6F9878E7" w14:textId="77777777" w:rsidR="007C658D" w:rsidRDefault="00E42DC7" w:rsidP="007C658D">
      <w:pPr>
        <w:numPr>
          <w:ilvl w:val="0"/>
          <w:numId w:val="8"/>
        </w:numPr>
        <w:tabs>
          <w:tab w:val="left" w:pos="720"/>
          <w:tab w:val="left" w:pos="1080"/>
          <w:tab w:val="left" w:pos="1440"/>
          <w:tab w:val="left" w:pos="1800"/>
          <w:tab w:val="left" w:pos="2160"/>
          <w:tab w:val="left" w:pos="2520"/>
          <w:tab w:val="left" w:pos="2880"/>
        </w:tabs>
        <w:jc w:val="both"/>
      </w:pPr>
      <w:r w:rsidRPr="00CD4D37">
        <w:t xml:space="preserve">Lower Extremity Amputations: When, Where, and How? OTA Residents Basic Fracture </w:t>
      </w:r>
      <w:r>
        <w:t>Course, Baltimore, MD. October 2010</w:t>
      </w:r>
      <w:r w:rsidRPr="00CD4D37">
        <w:t>.</w:t>
      </w:r>
    </w:p>
    <w:p w14:paraId="4763378B" w14:textId="77777777" w:rsidR="007C658D" w:rsidRDefault="007C658D" w:rsidP="007C658D">
      <w:pPr>
        <w:numPr>
          <w:ilvl w:val="0"/>
          <w:numId w:val="8"/>
        </w:numPr>
        <w:tabs>
          <w:tab w:val="left" w:pos="720"/>
          <w:tab w:val="left" w:pos="1080"/>
          <w:tab w:val="left" w:pos="1440"/>
          <w:tab w:val="left" w:pos="1800"/>
          <w:tab w:val="left" w:pos="2160"/>
          <w:tab w:val="left" w:pos="2520"/>
          <w:tab w:val="left" w:pos="2880"/>
        </w:tabs>
        <w:jc w:val="both"/>
      </w:pPr>
      <w:r>
        <w:t>Open Tibia Fractures and Complex Distal Tibia Fractures. Landstuhl Regional Medical Center. Landstuhl, Germany. November 18, 2010</w:t>
      </w:r>
    </w:p>
    <w:p w14:paraId="4456B2A0" w14:textId="77777777" w:rsidR="00261FC2" w:rsidRDefault="007C658D" w:rsidP="00261FC2">
      <w:pPr>
        <w:numPr>
          <w:ilvl w:val="0"/>
          <w:numId w:val="8"/>
        </w:numPr>
        <w:tabs>
          <w:tab w:val="left" w:pos="720"/>
          <w:tab w:val="left" w:pos="1080"/>
          <w:tab w:val="left" w:pos="1440"/>
          <w:tab w:val="left" w:pos="1800"/>
          <w:tab w:val="left" w:pos="2160"/>
          <w:tab w:val="left" w:pos="2520"/>
          <w:tab w:val="left" w:pos="2880"/>
        </w:tabs>
        <w:jc w:val="both"/>
      </w:pPr>
      <w:r>
        <w:t>Complex Proximal Tibia Fractures. Landstuhl Regional Medical Center. Landstuhl, Germany. November 24, 2010.</w:t>
      </w:r>
    </w:p>
    <w:p w14:paraId="4D0F89E1" w14:textId="77777777" w:rsidR="00261FC2" w:rsidRDefault="00261FC2" w:rsidP="00261FC2">
      <w:pPr>
        <w:numPr>
          <w:ilvl w:val="0"/>
          <w:numId w:val="8"/>
        </w:numPr>
        <w:tabs>
          <w:tab w:val="left" w:pos="720"/>
          <w:tab w:val="left" w:pos="1080"/>
          <w:tab w:val="left" w:pos="1440"/>
          <w:tab w:val="left" w:pos="1800"/>
          <w:tab w:val="left" w:pos="2160"/>
          <w:tab w:val="left" w:pos="2520"/>
          <w:tab w:val="left" w:pos="2880"/>
        </w:tabs>
        <w:jc w:val="both"/>
      </w:pPr>
      <w:r>
        <w:t>Treatment of Open Tibia Fractures and Complex Proximal and Distal Tibial Fractures. Grand Rounds, Medical College of Georgia. Augusta, GA, December 8, 2010.</w:t>
      </w:r>
    </w:p>
    <w:p w14:paraId="682949D6" w14:textId="77777777" w:rsidR="00261FC2" w:rsidRDefault="00261FC2" w:rsidP="00261FC2">
      <w:pPr>
        <w:numPr>
          <w:ilvl w:val="0"/>
          <w:numId w:val="8"/>
        </w:numPr>
        <w:tabs>
          <w:tab w:val="left" w:pos="720"/>
          <w:tab w:val="left" w:pos="1080"/>
          <w:tab w:val="left" w:pos="1440"/>
          <w:tab w:val="left" w:pos="1800"/>
          <w:tab w:val="left" w:pos="2160"/>
          <w:tab w:val="left" w:pos="2520"/>
          <w:tab w:val="left" w:pos="2880"/>
        </w:tabs>
        <w:jc w:val="both"/>
      </w:pPr>
      <w:r>
        <w:t>“Monday November 22, Landstuhl, Germany.” Fracture Conference, Medical College of Georgia. Augusta, GA, December 9, 2010.</w:t>
      </w:r>
    </w:p>
    <w:p w14:paraId="1302936D" w14:textId="77777777" w:rsidR="00AB4B42" w:rsidRDefault="00AB4B42" w:rsidP="00AB4B42">
      <w:pPr>
        <w:tabs>
          <w:tab w:val="left" w:pos="720"/>
          <w:tab w:val="left" w:pos="1080"/>
          <w:tab w:val="left" w:pos="1440"/>
          <w:tab w:val="left" w:pos="1800"/>
          <w:tab w:val="left" w:pos="2160"/>
          <w:tab w:val="left" w:pos="2520"/>
          <w:tab w:val="left" w:pos="2880"/>
        </w:tabs>
        <w:jc w:val="both"/>
      </w:pPr>
    </w:p>
    <w:p w14:paraId="64DE79AA" w14:textId="77777777" w:rsidR="00AB4B42" w:rsidRDefault="00AB4B42" w:rsidP="00AB4B42">
      <w:pPr>
        <w:tabs>
          <w:tab w:val="left" w:pos="720"/>
          <w:tab w:val="left" w:pos="1080"/>
          <w:tab w:val="left" w:pos="1440"/>
          <w:tab w:val="left" w:pos="1800"/>
          <w:tab w:val="left" w:pos="2160"/>
          <w:tab w:val="left" w:pos="2520"/>
          <w:tab w:val="left" w:pos="2880"/>
        </w:tabs>
        <w:jc w:val="both"/>
      </w:pPr>
      <w:r>
        <w:t>2011</w:t>
      </w:r>
    </w:p>
    <w:p w14:paraId="45EE4A05" w14:textId="77777777" w:rsidR="00AB4B42" w:rsidRDefault="00AB4B42" w:rsidP="00AB4B42">
      <w:pPr>
        <w:tabs>
          <w:tab w:val="left" w:pos="720"/>
          <w:tab w:val="left" w:pos="1080"/>
          <w:tab w:val="left" w:pos="1440"/>
          <w:tab w:val="left" w:pos="1800"/>
          <w:tab w:val="left" w:pos="2160"/>
          <w:tab w:val="left" w:pos="2520"/>
          <w:tab w:val="left" w:pos="2880"/>
        </w:tabs>
        <w:jc w:val="both"/>
      </w:pPr>
    </w:p>
    <w:p w14:paraId="619A84CC" w14:textId="77777777" w:rsidR="00382212" w:rsidRDefault="00382212" w:rsidP="00261FC2">
      <w:pPr>
        <w:numPr>
          <w:ilvl w:val="0"/>
          <w:numId w:val="8"/>
        </w:numPr>
        <w:tabs>
          <w:tab w:val="left" w:pos="720"/>
          <w:tab w:val="left" w:pos="1080"/>
          <w:tab w:val="left" w:pos="1440"/>
          <w:tab w:val="left" w:pos="1800"/>
          <w:tab w:val="left" w:pos="2160"/>
          <w:tab w:val="left" w:pos="2520"/>
          <w:tab w:val="left" w:pos="2880"/>
        </w:tabs>
        <w:jc w:val="both"/>
      </w:pPr>
      <w:r>
        <w:t>“Complex Proximal and Distal Tibia Fractures.” Grand Rounds Steadman Phillipon Research Institute and Clinic. Vail, CO. March 7, 2011.</w:t>
      </w:r>
    </w:p>
    <w:p w14:paraId="7FE55DEC" w14:textId="77777777" w:rsidR="005308C0" w:rsidRDefault="005308C0" w:rsidP="00261FC2">
      <w:pPr>
        <w:numPr>
          <w:ilvl w:val="0"/>
          <w:numId w:val="8"/>
        </w:numPr>
        <w:tabs>
          <w:tab w:val="left" w:pos="720"/>
          <w:tab w:val="left" w:pos="1080"/>
          <w:tab w:val="left" w:pos="1440"/>
          <w:tab w:val="left" w:pos="1800"/>
          <w:tab w:val="left" w:pos="2160"/>
          <w:tab w:val="left" w:pos="2520"/>
          <w:tab w:val="left" w:pos="2880"/>
        </w:tabs>
        <w:jc w:val="both"/>
      </w:pPr>
      <w:r>
        <w:t>“New Borderlines of Intram</w:t>
      </w:r>
      <w:r w:rsidR="003E333C">
        <w:t>edul</w:t>
      </w:r>
      <w:r w:rsidR="00BD2F78">
        <w:t>l</w:t>
      </w:r>
      <w:r>
        <w:t>ary Fixation of Proximal Tibia Fractures.” 12</w:t>
      </w:r>
      <w:r w:rsidRPr="005308C0">
        <w:rPr>
          <w:vertAlign w:val="superscript"/>
        </w:rPr>
        <w:t>th</w:t>
      </w:r>
      <w:r>
        <w:t xml:space="preserve"> European Congress of Trauma and Emergency Surgery. Milan, Italy. April 29, 2011.</w:t>
      </w:r>
    </w:p>
    <w:p w14:paraId="1D512272" w14:textId="77777777" w:rsidR="005F1D17" w:rsidRDefault="005F1D17" w:rsidP="00261FC2">
      <w:pPr>
        <w:numPr>
          <w:ilvl w:val="0"/>
          <w:numId w:val="8"/>
        </w:numPr>
        <w:tabs>
          <w:tab w:val="left" w:pos="720"/>
          <w:tab w:val="left" w:pos="1080"/>
          <w:tab w:val="left" w:pos="1440"/>
          <w:tab w:val="left" w:pos="1800"/>
          <w:tab w:val="left" w:pos="2160"/>
          <w:tab w:val="left" w:pos="2520"/>
          <w:tab w:val="left" w:pos="2880"/>
        </w:tabs>
        <w:jc w:val="both"/>
      </w:pPr>
      <w:r>
        <w:t>“Update On Bimalleolar Ankle Fractures” Southern Orthopaedic Association Hawaii. July 21, 2011</w:t>
      </w:r>
    </w:p>
    <w:p w14:paraId="4CA31EB2" w14:textId="77777777" w:rsidR="005F1D17" w:rsidRDefault="005F1D17" w:rsidP="005F1D17">
      <w:pPr>
        <w:pStyle w:val="ListParagraph"/>
        <w:numPr>
          <w:ilvl w:val="0"/>
          <w:numId w:val="8"/>
        </w:numPr>
        <w:rPr>
          <w:rFonts w:ascii="Times New Roman" w:hAnsi="Times New Roman"/>
          <w:sz w:val="24"/>
          <w:szCs w:val="24"/>
        </w:rPr>
      </w:pPr>
      <w:r w:rsidRPr="005F1D17">
        <w:rPr>
          <w:rFonts w:ascii="Times New Roman" w:hAnsi="Times New Roman"/>
          <w:sz w:val="24"/>
          <w:szCs w:val="24"/>
        </w:rPr>
        <w:t>Moderator: Update on Foot and Ankle Fractures. Southern Orthopaedic Association Hawaii. July 21, 2011</w:t>
      </w:r>
    </w:p>
    <w:p w14:paraId="28DD5DBE" w14:textId="77777777" w:rsidR="00FA777A" w:rsidRPr="00FA777A" w:rsidRDefault="004F5629" w:rsidP="00FA777A">
      <w:pPr>
        <w:numPr>
          <w:ilvl w:val="0"/>
          <w:numId w:val="8"/>
        </w:numPr>
        <w:tabs>
          <w:tab w:val="left" w:pos="720"/>
          <w:tab w:val="left" w:pos="1080"/>
          <w:tab w:val="left" w:pos="1440"/>
          <w:tab w:val="left" w:pos="1800"/>
          <w:tab w:val="left" w:pos="2160"/>
          <w:tab w:val="left" w:pos="2520"/>
          <w:tab w:val="left" w:pos="2880"/>
        </w:tabs>
        <w:jc w:val="both"/>
      </w:pPr>
      <w:r w:rsidRPr="00FA777A">
        <w:t>Lower Extremity Amputations: When, Where, and How? OTA Residents Basic Fracture Course,San Antonio, TX. October 2011.</w:t>
      </w:r>
    </w:p>
    <w:p w14:paraId="4F621C03" w14:textId="77777777" w:rsidR="00FA777A" w:rsidRDefault="00FA777A" w:rsidP="00FA777A">
      <w:pPr>
        <w:pStyle w:val="ListParagraph"/>
        <w:numPr>
          <w:ilvl w:val="0"/>
          <w:numId w:val="8"/>
        </w:numPr>
        <w:rPr>
          <w:rFonts w:ascii="Times New Roman" w:hAnsi="Times New Roman"/>
          <w:sz w:val="24"/>
          <w:szCs w:val="24"/>
        </w:rPr>
      </w:pPr>
      <w:r>
        <w:rPr>
          <w:rFonts w:ascii="Times New Roman" w:hAnsi="Times New Roman"/>
          <w:sz w:val="24"/>
          <w:szCs w:val="24"/>
        </w:rPr>
        <w:t xml:space="preserve">“A Comparison of Efficacy and Resource Utilization Between Acute BMP-2 and Standard Treatment in Type III Tibia Fractures: A Multicnter Prospective, Randomized Controlled Trial” OTA Study Group: Bosse M, </w:t>
      </w:r>
      <w:r w:rsidRPr="00FA777A">
        <w:rPr>
          <w:rFonts w:ascii="Times New Roman" w:hAnsi="Times New Roman"/>
          <w:b/>
          <w:sz w:val="24"/>
          <w:szCs w:val="24"/>
        </w:rPr>
        <w:t>Zura RD</w:t>
      </w:r>
      <w:r>
        <w:rPr>
          <w:rFonts w:ascii="Times New Roman" w:hAnsi="Times New Roman"/>
          <w:sz w:val="24"/>
          <w:szCs w:val="24"/>
        </w:rPr>
        <w:t>, Pollak A, Volgas D, Obremskey W, Barei D, Seymour R. Podium Presentation (Bosse- presenter) OTA. San Antonio, TX October, 2011.</w:t>
      </w:r>
    </w:p>
    <w:p w14:paraId="01D97EB4" w14:textId="77777777" w:rsidR="00AB4B42" w:rsidRDefault="00AB4B42" w:rsidP="00AB4B42"/>
    <w:p w14:paraId="0FDE6A2E" w14:textId="77777777" w:rsidR="003167DB" w:rsidRDefault="003167DB" w:rsidP="00AB4B42"/>
    <w:p w14:paraId="629C0F53" w14:textId="77777777" w:rsidR="00AB4B42" w:rsidRDefault="00AB4B42" w:rsidP="00AB4B42">
      <w:r>
        <w:t>2012</w:t>
      </w:r>
    </w:p>
    <w:p w14:paraId="1804BEDE" w14:textId="77777777" w:rsidR="00AB4B42" w:rsidRPr="00AB4B42" w:rsidRDefault="00AB4B42" w:rsidP="00AB4B42"/>
    <w:p w14:paraId="091B0AB7" w14:textId="77777777" w:rsidR="000B36CA" w:rsidRDefault="000B36CA" w:rsidP="00FA777A">
      <w:pPr>
        <w:pStyle w:val="ListParagraph"/>
        <w:numPr>
          <w:ilvl w:val="0"/>
          <w:numId w:val="8"/>
        </w:numPr>
        <w:rPr>
          <w:rFonts w:ascii="Times New Roman" w:hAnsi="Times New Roman"/>
          <w:sz w:val="24"/>
          <w:szCs w:val="24"/>
        </w:rPr>
      </w:pPr>
      <w:r>
        <w:rPr>
          <w:rFonts w:ascii="Times New Roman" w:hAnsi="Times New Roman"/>
          <w:sz w:val="24"/>
          <w:szCs w:val="24"/>
        </w:rPr>
        <w:t>“Pilon Fractures” South Eastern Fracture Symposium Durham, NC. January 2012</w:t>
      </w:r>
    </w:p>
    <w:p w14:paraId="6D76CD91" w14:textId="77777777" w:rsidR="004D6A65" w:rsidRDefault="004D6A65" w:rsidP="004D6A65">
      <w:pPr>
        <w:pStyle w:val="ListParagraph"/>
        <w:numPr>
          <w:ilvl w:val="0"/>
          <w:numId w:val="8"/>
        </w:numPr>
        <w:rPr>
          <w:rFonts w:ascii="Times New Roman" w:hAnsi="Times New Roman"/>
          <w:sz w:val="24"/>
          <w:szCs w:val="24"/>
        </w:rPr>
      </w:pPr>
      <w:r>
        <w:rPr>
          <w:rFonts w:ascii="Times New Roman" w:hAnsi="Times New Roman"/>
          <w:sz w:val="24"/>
          <w:szCs w:val="24"/>
        </w:rPr>
        <w:t>“Novel Locking Techniques, When You Don’t Have Fluoroscopy” Curso Internacional de Enclavijado Endomedular (Kuntscher Society Medullary Nailing Course) March 23, 2012 Medellin, Colombia.</w:t>
      </w:r>
    </w:p>
    <w:p w14:paraId="01B931A2" w14:textId="77777777" w:rsidR="004D6A65" w:rsidRPr="00FA777A" w:rsidRDefault="004D6A65" w:rsidP="004D6A65">
      <w:pPr>
        <w:pStyle w:val="ListParagraph"/>
        <w:numPr>
          <w:ilvl w:val="0"/>
          <w:numId w:val="8"/>
        </w:numPr>
        <w:rPr>
          <w:rFonts w:ascii="Times New Roman" w:hAnsi="Times New Roman"/>
          <w:sz w:val="24"/>
          <w:szCs w:val="24"/>
        </w:rPr>
      </w:pPr>
      <w:r w:rsidRPr="004D6A65">
        <w:rPr>
          <w:rFonts w:ascii="Times New Roman" w:hAnsi="Times New Roman"/>
          <w:sz w:val="24"/>
          <w:szCs w:val="24"/>
        </w:rPr>
        <w:t xml:space="preserve"> </w:t>
      </w:r>
      <w:r>
        <w:rPr>
          <w:rFonts w:ascii="Times New Roman" w:hAnsi="Times New Roman"/>
          <w:sz w:val="24"/>
          <w:szCs w:val="24"/>
        </w:rPr>
        <w:t>“Antegrade Femoral Nailing Starting Point Options, I prefer Trochanteric” Curso Internacional de Enclavijado Endomedular (Kuntscher Society Medullary Nailing Course) March 23, 2012 Medellin, Colombia.</w:t>
      </w:r>
    </w:p>
    <w:p w14:paraId="38B1D45E" w14:textId="77777777" w:rsidR="00937976" w:rsidRPr="00937976" w:rsidRDefault="004D6A65" w:rsidP="00937976">
      <w:pPr>
        <w:pStyle w:val="ListParagraph"/>
        <w:numPr>
          <w:ilvl w:val="0"/>
          <w:numId w:val="8"/>
        </w:numPr>
        <w:rPr>
          <w:rFonts w:ascii="Times New Roman" w:hAnsi="Times New Roman"/>
          <w:sz w:val="24"/>
          <w:szCs w:val="24"/>
        </w:rPr>
      </w:pPr>
      <w:r w:rsidRPr="00937976">
        <w:rPr>
          <w:rFonts w:ascii="Times New Roman" w:hAnsi="Times New Roman"/>
          <w:sz w:val="24"/>
          <w:szCs w:val="24"/>
        </w:rPr>
        <w:t>“Proximal Tibial Fractures – Nailing Tips and Tr</w:t>
      </w:r>
      <w:r w:rsidR="00937976" w:rsidRPr="00937976">
        <w:t xml:space="preserve"> </w:t>
      </w:r>
      <w:r w:rsidR="00937976" w:rsidRPr="00937976">
        <w:rPr>
          <w:rFonts w:ascii="Times New Roman" w:hAnsi="Times New Roman"/>
          <w:sz w:val="24"/>
          <w:szCs w:val="24"/>
        </w:rPr>
        <w:t>Co-Chairman TREW (Trauma, Reconstruction, Endoscopy, Wound) Course. Durham, NC December 2012</w:t>
      </w:r>
    </w:p>
    <w:p w14:paraId="192CDCB1" w14:textId="77777777" w:rsidR="004D6A65" w:rsidRPr="00FA777A" w:rsidRDefault="004D6A65" w:rsidP="004D6A65">
      <w:pPr>
        <w:pStyle w:val="ListParagraph"/>
        <w:numPr>
          <w:ilvl w:val="0"/>
          <w:numId w:val="8"/>
        </w:numPr>
        <w:rPr>
          <w:rFonts w:ascii="Times New Roman" w:hAnsi="Times New Roman"/>
          <w:sz w:val="24"/>
          <w:szCs w:val="24"/>
        </w:rPr>
      </w:pPr>
      <w:r>
        <w:rPr>
          <w:rFonts w:ascii="Times New Roman" w:hAnsi="Times New Roman"/>
          <w:sz w:val="24"/>
          <w:szCs w:val="24"/>
        </w:rPr>
        <w:t>icks” Curso Internacional de Enclavijado Endomedular (Kuntscher Society Medullary Nailing Course) March 23, 2012 Medellin, Colombia.</w:t>
      </w:r>
    </w:p>
    <w:p w14:paraId="691B21CE" w14:textId="77777777" w:rsidR="004D6A65" w:rsidRPr="0010661A" w:rsidRDefault="004D6A65" w:rsidP="004D6A65">
      <w:pPr>
        <w:pStyle w:val="ListParagraph"/>
        <w:numPr>
          <w:ilvl w:val="0"/>
          <w:numId w:val="8"/>
        </w:numPr>
        <w:rPr>
          <w:rFonts w:ascii="Times New Roman" w:hAnsi="Times New Roman"/>
          <w:sz w:val="24"/>
          <w:szCs w:val="24"/>
        </w:rPr>
      </w:pPr>
      <w:r>
        <w:rPr>
          <w:rFonts w:ascii="Times New Roman" w:hAnsi="Times New Roman"/>
          <w:sz w:val="24"/>
          <w:szCs w:val="24"/>
        </w:rPr>
        <w:t>“Distal Tibia Fractures – Nailing Tips and Tricks” Curso Internacional de Enclavijado Endomedular (</w:t>
      </w:r>
      <w:r w:rsidRPr="0010661A">
        <w:rPr>
          <w:rFonts w:ascii="Times New Roman" w:hAnsi="Times New Roman"/>
          <w:sz w:val="24"/>
          <w:szCs w:val="24"/>
        </w:rPr>
        <w:t>Kuntscher Society Medullary Nailing Course) March 23, 2012 Medellin, Colombia.</w:t>
      </w:r>
    </w:p>
    <w:p w14:paraId="50ECBBD2" w14:textId="77777777" w:rsidR="00331DB9" w:rsidRPr="0010661A" w:rsidRDefault="004D6A65" w:rsidP="00331DB9">
      <w:pPr>
        <w:pStyle w:val="ListParagraph"/>
        <w:numPr>
          <w:ilvl w:val="0"/>
          <w:numId w:val="8"/>
        </w:numPr>
        <w:rPr>
          <w:rFonts w:ascii="Times New Roman" w:hAnsi="Times New Roman"/>
          <w:sz w:val="24"/>
          <w:szCs w:val="24"/>
        </w:rPr>
      </w:pPr>
      <w:r w:rsidRPr="0010661A">
        <w:rPr>
          <w:rFonts w:ascii="Times New Roman" w:hAnsi="Times New Roman"/>
          <w:sz w:val="24"/>
          <w:szCs w:val="24"/>
        </w:rPr>
        <w:t>“Monday November 22, Landstuhl, Germany” Curso Internacional de Enclavijado Endomedular (Kuntscher Society Medullary Nailing Course) March 23, 2012 Medellin, Colombia</w:t>
      </w:r>
    </w:p>
    <w:p w14:paraId="24EE34EB" w14:textId="77777777" w:rsidR="00331DB9" w:rsidRPr="0010661A" w:rsidRDefault="00331DB9" w:rsidP="00331DB9">
      <w:pPr>
        <w:pStyle w:val="ListParagraph"/>
        <w:numPr>
          <w:ilvl w:val="0"/>
          <w:numId w:val="8"/>
        </w:numPr>
        <w:rPr>
          <w:rFonts w:ascii="Times New Roman" w:hAnsi="Times New Roman"/>
          <w:sz w:val="24"/>
          <w:szCs w:val="24"/>
        </w:rPr>
      </w:pPr>
      <w:r w:rsidRPr="0010661A">
        <w:rPr>
          <w:rFonts w:ascii="Times New Roman" w:hAnsi="Times New Roman"/>
          <w:sz w:val="24"/>
          <w:szCs w:val="24"/>
        </w:rPr>
        <w:t>“Management of Osteomyelitis with Antibiotic Nails” Curso Internacional de Enclavijado Endomedular (Kuntscher Society Medullary Nailing Course) March 23, 2012 Medellin, Colombia</w:t>
      </w:r>
    </w:p>
    <w:p w14:paraId="6170D5BD" w14:textId="77777777" w:rsidR="0010661A" w:rsidRPr="0010661A" w:rsidRDefault="00B217B2" w:rsidP="0010661A">
      <w:pPr>
        <w:pStyle w:val="ListParagraph"/>
        <w:numPr>
          <w:ilvl w:val="0"/>
          <w:numId w:val="8"/>
        </w:numPr>
        <w:overflowPunct/>
        <w:textAlignment w:val="auto"/>
        <w:rPr>
          <w:rFonts w:ascii="Times New Roman" w:hAnsi="Times New Roman"/>
          <w:sz w:val="24"/>
          <w:szCs w:val="24"/>
        </w:rPr>
      </w:pPr>
      <w:r>
        <w:rPr>
          <w:rFonts w:ascii="Times New Roman" w:hAnsi="Times New Roman"/>
          <w:bCs/>
          <w:noProof w:val="0"/>
          <w:sz w:val="24"/>
          <w:szCs w:val="24"/>
        </w:rPr>
        <w:t>“</w:t>
      </w:r>
      <w:r w:rsidR="0010661A" w:rsidRPr="0010661A">
        <w:rPr>
          <w:rFonts w:ascii="Times New Roman" w:hAnsi="Times New Roman"/>
          <w:bCs/>
          <w:noProof w:val="0"/>
          <w:sz w:val="24"/>
          <w:szCs w:val="24"/>
        </w:rPr>
        <w:t>Analysis of Two Protocols for the Care of Elderly Patients with Hip Fractures</w:t>
      </w:r>
      <w:r>
        <w:rPr>
          <w:rFonts w:ascii="Times New Roman" w:hAnsi="Times New Roman"/>
          <w:bCs/>
          <w:noProof w:val="0"/>
          <w:sz w:val="24"/>
          <w:szCs w:val="24"/>
        </w:rPr>
        <w:t>”:</w:t>
      </w:r>
      <w:r w:rsidR="0010661A" w:rsidRPr="0010661A">
        <w:rPr>
          <w:rFonts w:ascii="Times New Roman" w:hAnsi="Times New Roman"/>
          <w:noProof w:val="0"/>
          <w:sz w:val="24"/>
          <w:szCs w:val="24"/>
        </w:rPr>
        <w:t xml:space="preserve"> Christopher R. Brown, MD, Maria J. </w:t>
      </w:r>
      <w:r w:rsidR="00296B28" w:rsidRPr="0010661A">
        <w:rPr>
          <w:rFonts w:ascii="Times New Roman" w:hAnsi="Times New Roman"/>
          <w:noProof w:val="0"/>
          <w:sz w:val="24"/>
          <w:szCs w:val="24"/>
        </w:rPr>
        <w:t>Manson,</w:t>
      </w:r>
      <w:r>
        <w:rPr>
          <w:rFonts w:ascii="Times New Roman" w:hAnsi="Times New Roman"/>
          <w:noProof w:val="0"/>
          <w:sz w:val="24"/>
          <w:szCs w:val="24"/>
        </w:rPr>
        <w:t xml:space="preserve"> </w:t>
      </w:r>
      <w:r w:rsidR="0010661A" w:rsidRPr="0010661A">
        <w:rPr>
          <w:rFonts w:ascii="Times New Roman" w:hAnsi="Times New Roman"/>
          <w:noProof w:val="0"/>
          <w:sz w:val="24"/>
          <w:szCs w:val="24"/>
        </w:rPr>
        <w:t>Thomas Owens MD, John Boling MS</w:t>
      </w:r>
      <w:r w:rsidR="00296B28" w:rsidRPr="0010661A">
        <w:rPr>
          <w:rFonts w:ascii="Times New Roman" w:hAnsi="Times New Roman"/>
          <w:noProof w:val="0"/>
          <w:sz w:val="24"/>
          <w:szCs w:val="24"/>
        </w:rPr>
        <w:t>, Elizabeth</w:t>
      </w:r>
      <w:r w:rsidR="0010661A" w:rsidRPr="0010661A">
        <w:rPr>
          <w:rFonts w:ascii="Times New Roman" w:hAnsi="Times New Roman"/>
          <w:noProof w:val="0"/>
          <w:sz w:val="24"/>
          <w:szCs w:val="24"/>
        </w:rPr>
        <w:t xml:space="preserve"> Hubbard MD, Steven Olson MD, Robert Zura MD. Poster - Southern </w:t>
      </w:r>
      <w:proofErr w:type="spellStart"/>
      <w:r w:rsidR="0010661A" w:rsidRPr="0010661A">
        <w:rPr>
          <w:rFonts w:ascii="Times New Roman" w:hAnsi="Times New Roman"/>
          <w:noProof w:val="0"/>
          <w:sz w:val="24"/>
          <w:szCs w:val="24"/>
        </w:rPr>
        <w:t>Orthopaedic</w:t>
      </w:r>
      <w:proofErr w:type="spellEnd"/>
      <w:r w:rsidR="0010661A" w:rsidRPr="0010661A">
        <w:rPr>
          <w:rFonts w:ascii="Times New Roman" w:hAnsi="Times New Roman"/>
          <w:noProof w:val="0"/>
          <w:sz w:val="24"/>
          <w:szCs w:val="24"/>
        </w:rPr>
        <w:t xml:space="preserve"> Association. White Sulphur Springs, WV. July 2012</w:t>
      </w:r>
    </w:p>
    <w:p w14:paraId="40C4A09B" w14:textId="77777777" w:rsidR="0010661A" w:rsidRPr="0010661A" w:rsidRDefault="0010661A" w:rsidP="0010661A">
      <w:pPr>
        <w:pStyle w:val="ListParagraph"/>
        <w:numPr>
          <w:ilvl w:val="0"/>
          <w:numId w:val="8"/>
        </w:numPr>
        <w:rPr>
          <w:rFonts w:ascii="Times New Roman" w:hAnsi="Times New Roman"/>
          <w:sz w:val="24"/>
          <w:szCs w:val="24"/>
        </w:rPr>
      </w:pPr>
      <w:r w:rsidRPr="0010661A">
        <w:rPr>
          <w:rFonts w:ascii="Times New Roman" w:hAnsi="Times New Roman"/>
          <w:sz w:val="24"/>
          <w:szCs w:val="24"/>
        </w:rPr>
        <w:t xml:space="preserve">Moderator Trauma Session: </w:t>
      </w:r>
      <w:r w:rsidRPr="0010661A">
        <w:rPr>
          <w:rFonts w:ascii="Times New Roman" w:hAnsi="Times New Roman"/>
          <w:noProof w:val="0"/>
          <w:sz w:val="24"/>
          <w:szCs w:val="24"/>
        </w:rPr>
        <w:t xml:space="preserve">Southern </w:t>
      </w:r>
      <w:proofErr w:type="spellStart"/>
      <w:r w:rsidRPr="0010661A">
        <w:rPr>
          <w:rFonts w:ascii="Times New Roman" w:hAnsi="Times New Roman"/>
          <w:noProof w:val="0"/>
          <w:sz w:val="24"/>
          <w:szCs w:val="24"/>
        </w:rPr>
        <w:t>Orthopaedic</w:t>
      </w:r>
      <w:proofErr w:type="spellEnd"/>
      <w:r w:rsidRPr="0010661A">
        <w:rPr>
          <w:rFonts w:ascii="Times New Roman" w:hAnsi="Times New Roman"/>
          <w:noProof w:val="0"/>
          <w:sz w:val="24"/>
          <w:szCs w:val="24"/>
        </w:rPr>
        <w:t xml:space="preserve"> Association. White Sulphur Springs, WV. July 2012</w:t>
      </w:r>
    </w:p>
    <w:p w14:paraId="52523831" w14:textId="77777777" w:rsidR="0010661A" w:rsidRDefault="00B217B2" w:rsidP="0010661A">
      <w:pPr>
        <w:pStyle w:val="ListParagraph"/>
        <w:numPr>
          <w:ilvl w:val="0"/>
          <w:numId w:val="8"/>
        </w:numPr>
        <w:rPr>
          <w:rFonts w:ascii="Times New Roman" w:hAnsi="Times New Roman"/>
          <w:sz w:val="24"/>
          <w:szCs w:val="24"/>
        </w:rPr>
      </w:pPr>
      <w:r>
        <w:rPr>
          <w:rFonts w:ascii="Times New Roman" w:hAnsi="Times New Roman"/>
          <w:bCs/>
          <w:noProof w:val="0"/>
          <w:sz w:val="24"/>
          <w:szCs w:val="24"/>
        </w:rPr>
        <w:t>“</w:t>
      </w:r>
      <w:r w:rsidR="0010661A" w:rsidRPr="0010661A">
        <w:rPr>
          <w:rFonts w:ascii="Times New Roman" w:hAnsi="Times New Roman"/>
          <w:bCs/>
          <w:noProof w:val="0"/>
          <w:sz w:val="24"/>
          <w:szCs w:val="24"/>
        </w:rPr>
        <w:t>Analysis of Patient Characteristics and Its Effect on Perioperative Complications in Elderly Patients with Hip Fractures</w:t>
      </w:r>
      <w:r>
        <w:rPr>
          <w:rFonts w:ascii="Times New Roman" w:hAnsi="Times New Roman"/>
          <w:bCs/>
          <w:noProof w:val="0"/>
          <w:sz w:val="24"/>
          <w:szCs w:val="24"/>
        </w:rPr>
        <w:t>.”</w:t>
      </w:r>
      <w:r w:rsidR="0010661A">
        <w:rPr>
          <w:rFonts w:ascii="Times New Roman" w:hAnsi="Times New Roman"/>
          <w:bCs/>
          <w:noProof w:val="0"/>
          <w:sz w:val="24"/>
          <w:szCs w:val="24"/>
        </w:rPr>
        <w:t xml:space="preserve"> </w:t>
      </w:r>
      <w:r w:rsidR="0010661A" w:rsidRPr="0010661A">
        <w:rPr>
          <w:rFonts w:ascii="Times New Roman" w:hAnsi="Times New Roman"/>
          <w:bCs/>
          <w:noProof w:val="0"/>
          <w:sz w:val="24"/>
          <w:szCs w:val="24"/>
        </w:rPr>
        <w:t>Christopher Brown MD, John Boling MS, Maria Manson, Thomas Owens MD</w:t>
      </w:r>
      <w:r w:rsidR="0010661A">
        <w:rPr>
          <w:rFonts w:ascii="Times New Roman" w:hAnsi="Times New Roman"/>
          <w:bCs/>
          <w:noProof w:val="0"/>
          <w:sz w:val="24"/>
          <w:szCs w:val="24"/>
        </w:rPr>
        <w:t xml:space="preserve">, Robert D. Zura MD (Presenter): </w:t>
      </w:r>
      <w:r w:rsidR="0010661A" w:rsidRPr="0010661A">
        <w:rPr>
          <w:rFonts w:ascii="Times New Roman" w:hAnsi="Times New Roman"/>
          <w:bCs/>
          <w:noProof w:val="0"/>
          <w:sz w:val="24"/>
          <w:szCs w:val="24"/>
        </w:rPr>
        <w:t>Podium</w:t>
      </w:r>
      <w:r w:rsidR="0010661A">
        <w:rPr>
          <w:rFonts w:ascii="Times New Roman" w:hAnsi="Times New Roman"/>
          <w:bCs/>
          <w:noProof w:val="0"/>
          <w:sz w:val="24"/>
          <w:szCs w:val="24"/>
        </w:rPr>
        <w:t xml:space="preserve"> -</w:t>
      </w:r>
      <w:r w:rsidR="0010661A" w:rsidRPr="0010661A">
        <w:rPr>
          <w:rFonts w:ascii="Times New Roman" w:hAnsi="Times New Roman"/>
          <w:bCs/>
          <w:noProof w:val="0"/>
          <w:sz w:val="24"/>
          <w:szCs w:val="24"/>
        </w:rPr>
        <w:t xml:space="preserve"> </w:t>
      </w:r>
      <w:r w:rsidR="0010661A" w:rsidRPr="0010661A">
        <w:rPr>
          <w:rFonts w:ascii="Times New Roman" w:hAnsi="Times New Roman"/>
          <w:noProof w:val="0"/>
          <w:sz w:val="24"/>
          <w:szCs w:val="24"/>
        </w:rPr>
        <w:t xml:space="preserve">Southern </w:t>
      </w:r>
      <w:proofErr w:type="spellStart"/>
      <w:r w:rsidR="0010661A" w:rsidRPr="0010661A">
        <w:rPr>
          <w:rFonts w:ascii="Times New Roman" w:hAnsi="Times New Roman"/>
          <w:noProof w:val="0"/>
          <w:sz w:val="24"/>
          <w:szCs w:val="24"/>
        </w:rPr>
        <w:t>Orthopaedic</w:t>
      </w:r>
      <w:proofErr w:type="spellEnd"/>
      <w:r w:rsidR="0010661A" w:rsidRPr="0010661A">
        <w:rPr>
          <w:rFonts w:ascii="Times New Roman" w:hAnsi="Times New Roman"/>
          <w:noProof w:val="0"/>
          <w:sz w:val="24"/>
          <w:szCs w:val="24"/>
        </w:rPr>
        <w:t xml:space="preserve"> Association. White Sulphur Springs, WV. July 2012</w:t>
      </w:r>
    </w:p>
    <w:p w14:paraId="3742A07E" w14:textId="77777777" w:rsidR="00937976" w:rsidRDefault="00B217B2" w:rsidP="00937976">
      <w:pPr>
        <w:pStyle w:val="ListParagraph"/>
        <w:numPr>
          <w:ilvl w:val="0"/>
          <w:numId w:val="8"/>
        </w:numPr>
        <w:rPr>
          <w:rFonts w:ascii="Times New Roman" w:hAnsi="Times New Roman"/>
          <w:noProof w:val="0"/>
          <w:sz w:val="24"/>
          <w:szCs w:val="24"/>
        </w:rPr>
      </w:pPr>
      <w:r w:rsidRPr="00937976">
        <w:rPr>
          <w:rFonts w:ascii="Times New Roman" w:hAnsi="Times New Roman"/>
          <w:noProof w:val="0"/>
          <w:sz w:val="24"/>
          <w:szCs w:val="24"/>
        </w:rPr>
        <w:t xml:space="preserve">“Medical Volunteering – Landstuhl Germany.” </w:t>
      </w:r>
      <w:r w:rsidRPr="00937976">
        <w:rPr>
          <w:rFonts w:ascii="Times New Roman" w:hAnsi="Times New Roman"/>
          <w:bCs/>
          <w:noProof w:val="0"/>
          <w:sz w:val="24"/>
          <w:szCs w:val="24"/>
        </w:rPr>
        <w:t xml:space="preserve">Podium - </w:t>
      </w:r>
      <w:r w:rsidRPr="00937976">
        <w:rPr>
          <w:rFonts w:ascii="Times New Roman" w:hAnsi="Times New Roman"/>
          <w:noProof w:val="0"/>
          <w:sz w:val="24"/>
          <w:szCs w:val="24"/>
        </w:rPr>
        <w:t xml:space="preserve">Southern </w:t>
      </w:r>
      <w:proofErr w:type="spellStart"/>
      <w:r w:rsidRPr="00937976">
        <w:rPr>
          <w:rFonts w:ascii="Times New Roman" w:hAnsi="Times New Roman"/>
          <w:noProof w:val="0"/>
          <w:sz w:val="24"/>
          <w:szCs w:val="24"/>
        </w:rPr>
        <w:t>Orthopaedic</w:t>
      </w:r>
      <w:proofErr w:type="spellEnd"/>
      <w:r w:rsidRPr="00937976">
        <w:rPr>
          <w:rFonts w:ascii="Times New Roman" w:hAnsi="Times New Roman"/>
          <w:noProof w:val="0"/>
          <w:sz w:val="24"/>
          <w:szCs w:val="24"/>
        </w:rPr>
        <w:t xml:space="preserve"> Association. White Sulphur Springs, WV. July 2012</w:t>
      </w:r>
    </w:p>
    <w:p w14:paraId="1213E2CF" w14:textId="77777777" w:rsidR="006A3476" w:rsidRPr="006A3476" w:rsidRDefault="006A3476" w:rsidP="006A3476">
      <w:pPr>
        <w:pStyle w:val="ListParagraph"/>
        <w:numPr>
          <w:ilvl w:val="0"/>
          <w:numId w:val="8"/>
        </w:numPr>
        <w:rPr>
          <w:rFonts w:ascii="Times New Roman" w:hAnsi="Times New Roman"/>
          <w:noProof w:val="0"/>
          <w:sz w:val="24"/>
          <w:szCs w:val="24"/>
        </w:rPr>
      </w:pPr>
      <w:r w:rsidRPr="006A3476">
        <w:rPr>
          <w:rFonts w:ascii="Times New Roman" w:hAnsi="Times New Roman"/>
          <w:noProof w:val="0"/>
          <w:sz w:val="24"/>
          <w:szCs w:val="24"/>
        </w:rPr>
        <w:t xml:space="preserve">“Ankle Fractures in older patients: the use of augmented fixation techniques.” Podium – </w:t>
      </w:r>
      <w:proofErr w:type="spellStart"/>
      <w:r w:rsidRPr="006A3476">
        <w:rPr>
          <w:rFonts w:ascii="Times New Roman" w:hAnsi="Times New Roman"/>
          <w:noProof w:val="0"/>
          <w:sz w:val="24"/>
          <w:szCs w:val="24"/>
        </w:rPr>
        <w:t>Osteosynthese</w:t>
      </w:r>
      <w:proofErr w:type="spellEnd"/>
      <w:r w:rsidRPr="006A3476">
        <w:rPr>
          <w:rFonts w:ascii="Times New Roman" w:hAnsi="Times New Roman"/>
          <w:noProof w:val="0"/>
          <w:sz w:val="24"/>
          <w:szCs w:val="24"/>
        </w:rPr>
        <w:t xml:space="preserve"> International – Annual Congress of the Gerhard </w:t>
      </w:r>
      <w:proofErr w:type="spellStart"/>
      <w:r w:rsidRPr="006A3476">
        <w:rPr>
          <w:rFonts w:ascii="Times New Roman" w:hAnsi="Times New Roman"/>
          <w:noProof w:val="0"/>
          <w:sz w:val="24"/>
          <w:szCs w:val="24"/>
        </w:rPr>
        <w:t>Kuntscher</w:t>
      </w:r>
      <w:proofErr w:type="spellEnd"/>
      <w:r w:rsidRPr="006A3476">
        <w:rPr>
          <w:rFonts w:ascii="Times New Roman" w:hAnsi="Times New Roman"/>
          <w:noProof w:val="0"/>
          <w:sz w:val="24"/>
          <w:szCs w:val="24"/>
        </w:rPr>
        <w:t xml:space="preserve"> Society – Rostock, Germany. September 2012</w:t>
      </w:r>
    </w:p>
    <w:p w14:paraId="1FF0DB4B" w14:textId="77777777" w:rsidR="006A3476" w:rsidRPr="006A3476" w:rsidRDefault="006A3476" w:rsidP="006A3476">
      <w:pPr>
        <w:pStyle w:val="ListParagraph"/>
        <w:numPr>
          <w:ilvl w:val="0"/>
          <w:numId w:val="8"/>
        </w:numPr>
        <w:rPr>
          <w:rFonts w:ascii="Times New Roman" w:hAnsi="Times New Roman"/>
          <w:noProof w:val="0"/>
          <w:sz w:val="24"/>
          <w:szCs w:val="24"/>
        </w:rPr>
      </w:pPr>
      <w:r w:rsidRPr="006A3476">
        <w:rPr>
          <w:rFonts w:ascii="Times New Roman" w:hAnsi="Times New Roman"/>
          <w:noProof w:val="0"/>
          <w:sz w:val="24"/>
          <w:szCs w:val="24"/>
        </w:rPr>
        <w:t xml:space="preserve">Session III: Hints, Pitfalls and Complication management in Proximal Femoral Nailing – Moderator -  </w:t>
      </w:r>
      <w:proofErr w:type="spellStart"/>
      <w:r w:rsidRPr="006A3476">
        <w:rPr>
          <w:rFonts w:ascii="Times New Roman" w:hAnsi="Times New Roman"/>
          <w:noProof w:val="0"/>
          <w:sz w:val="24"/>
          <w:szCs w:val="24"/>
        </w:rPr>
        <w:t>Osteosynthese</w:t>
      </w:r>
      <w:proofErr w:type="spellEnd"/>
      <w:r w:rsidRPr="006A3476">
        <w:rPr>
          <w:rFonts w:ascii="Times New Roman" w:hAnsi="Times New Roman"/>
          <w:noProof w:val="0"/>
          <w:sz w:val="24"/>
          <w:szCs w:val="24"/>
        </w:rPr>
        <w:t xml:space="preserve"> International – Annual Congress of the Gerhard </w:t>
      </w:r>
      <w:proofErr w:type="spellStart"/>
      <w:r w:rsidRPr="006A3476">
        <w:rPr>
          <w:rFonts w:ascii="Times New Roman" w:hAnsi="Times New Roman"/>
          <w:noProof w:val="0"/>
          <w:sz w:val="24"/>
          <w:szCs w:val="24"/>
        </w:rPr>
        <w:t>Kuntscher</w:t>
      </w:r>
      <w:proofErr w:type="spellEnd"/>
      <w:r w:rsidRPr="006A3476">
        <w:rPr>
          <w:rFonts w:ascii="Times New Roman" w:hAnsi="Times New Roman"/>
          <w:noProof w:val="0"/>
          <w:sz w:val="24"/>
          <w:szCs w:val="24"/>
        </w:rPr>
        <w:t xml:space="preserve"> Society – Rostock, Germany. September 2012</w:t>
      </w:r>
    </w:p>
    <w:p w14:paraId="761999A5" w14:textId="77777777" w:rsidR="006A3476" w:rsidRDefault="006A3476" w:rsidP="006A3476">
      <w:pPr>
        <w:pStyle w:val="ListParagraph"/>
        <w:numPr>
          <w:ilvl w:val="0"/>
          <w:numId w:val="8"/>
        </w:numPr>
        <w:rPr>
          <w:rFonts w:ascii="Times New Roman" w:hAnsi="Times New Roman"/>
          <w:noProof w:val="0"/>
          <w:sz w:val="24"/>
          <w:szCs w:val="24"/>
        </w:rPr>
      </w:pPr>
      <w:r w:rsidRPr="006A3476">
        <w:rPr>
          <w:rFonts w:ascii="Times New Roman" w:hAnsi="Times New Roman"/>
          <w:noProof w:val="0"/>
          <w:sz w:val="24"/>
          <w:szCs w:val="24"/>
        </w:rPr>
        <w:t xml:space="preserve">“Relationship between pre-fracture characteristics and peri-operative complications in the elderly hip fracture patient, predictors of LOS” Podium – </w:t>
      </w:r>
      <w:proofErr w:type="spellStart"/>
      <w:r w:rsidRPr="006A3476">
        <w:rPr>
          <w:rFonts w:ascii="Times New Roman" w:hAnsi="Times New Roman"/>
          <w:noProof w:val="0"/>
          <w:sz w:val="24"/>
          <w:szCs w:val="24"/>
        </w:rPr>
        <w:t>Osteosynthese</w:t>
      </w:r>
      <w:proofErr w:type="spellEnd"/>
      <w:r w:rsidRPr="006A3476">
        <w:rPr>
          <w:rFonts w:ascii="Times New Roman" w:hAnsi="Times New Roman"/>
          <w:noProof w:val="0"/>
          <w:sz w:val="24"/>
          <w:szCs w:val="24"/>
        </w:rPr>
        <w:t xml:space="preserve"> International – Annual Congress of the Gerhard </w:t>
      </w:r>
      <w:proofErr w:type="spellStart"/>
      <w:r w:rsidRPr="006A3476">
        <w:rPr>
          <w:rFonts w:ascii="Times New Roman" w:hAnsi="Times New Roman"/>
          <w:noProof w:val="0"/>
          <w:sz w:val="24"/>
          <w:szCs w:val="24"/>
        </w:rPr>
        <w:t>Kuntscher</w:t>
      </w:r>
      <w:proofErr w:type="spellEnd"/>
      <w:r w:rsidRPr="006A3476">
        <w:rPr>
          <w:rFonts w:ascii="Times New Roman" w:hAnsi="Times New Roman"/>
          <w:noProof w:val="0"/>
          <w:sz w:val="24"/>
          <w:szCs w:val="24"/>
        </w:rPr>
        <w:t xml:space="preserve"> Society – Rostock, Germany. September 2012</w:t>
      </w:r>
    </w:p>
    <w:p w14:paraId="4F284122" w14:textId="77777777" w:rsidR="006A3476" w:rsidRPr="006A3476" w:rsidRDefault="006A3476" w:rsidP="006A3476">
      <w:pPr>
        <w:pStyle w:val="ListParagraph"/>
        <w:numPr>
          <w:ilvl w:val="0"/>
          <w:numId w:val="8"/>
        </w:numPr>
        <w:rPr>
          <w:rFonts w:ascii="Times New Roman" w:hAnsi="Times New Roman"/>
          <w:noProof w:val="0"/>
          <w:sz w:val="24"/>
          <w:szCs w:val="24"/>
        </w:rPr>
      </w:pPr>
      <w:r w:rsidRPr="006A3476">
        <w:rPr>
          <w:rFonts w:ascii="Times New Roman" w:hAnsi="Times New Roman"/>
          <w:noProof w:val="0"/>
          <w:sz w:val="24"/>
          <w:szCs w:val="24"/>
        </w:rPr>
        <w:t xml:space="preserve">“VTE and PE Treatment: Current Recommendations” </w:t>
      </w:r>
      <w:proofErr w:type="spellStart"/>
      <w:r w:rsidRPr="006A3476">
        <w:rPr>
          <w:rFonts w:ascii="Times New Roman" w:hAnsi="Times New Roman"/>
          <w:noProof w:val="0"/>
          <w:sz w:val="24"/>
          <w:szCs w:val="24"/>
        </w:rPr>
        <w:t>Orthopaedic</w:t>
      </w:r>
      <w:proofErr w:type="spellEnd"/>
      <w:r w:rsidRPr="006A3476">
        <w:rPr>
          <w:rFonts w:ascii="Times New Roman" w:hAnsi="Times New Roman"/>
          <w:noProof w:val="0"/>
          <w:sz w:val="24"/>
          <w:szCs w:val="24"/>
        </w:rPr>
        <w:t xml:space="preserve"> Trauma Association Basic Science Forum Minneapolis, MN. October, 2012</w:t>
      </w:r>
    </w:p>
    <w:p w14:paraId="5657884C" w14:textId="77777777" w:rsidR="006A3476" w:rsidRDefault="006A3476" w:rsidP="006A3476">
      <w:pPr>
        <w:pStyle w:val="ListParagraph"/>
        <w:numPr>
          <w:ilvl w:val="0"/>
          <w:numId w:val="8"/>
        </w:numPr>
        <w:rPr>
          <w:rFonts w:ascii="Times New Roman" w:hAnsi="Times New Roman"/>
          <w:noProof w:val="0"/>
          <w:sz w:val="24"/>
          <w:szCs w:val="24"/>
        </w:rPr>
      </w:pPr>
      <w:r w:rsidRPr="006A3476">
        <w:rPr>
          <w:rFonts w:ascii="Times New Roman" w:hAnsi="Times New Roman"/>
          <w:noProof w:val="0"/>
          <w:sz w:val="24"/>
          <w:szCs w:val="24"/>
        </w:rPr>
        <w:t>Lower Extremity Amputations: When, Where, and How? OTA Residents Basic Fracture Course OTA, Minneapolis, MN October 2012</w:t>
      </w:r>
    </w:p>
    <w:p w14:paraId="7714A85E" w14:textId="77777777" w:rsidR="006A3476" w:rsidRPr="006A3476" w:rsidRDefault="006A3476" w:rsidP="006A3476">
      <w:pPr>
        <w:pStyle w:val="ListParagraph"/>
        <w:numPr>
          <w:ilvl w:val="0"/>
          <w:numId w:val="8"/>
        </w:numPr>
        <w:rPr>
          <w:rFonts w:ascii="Times New Roman" w:hAnsi="Times New Roman"/>
          <w:noProof w:val="0"/>
          <w:sz w:val="24"/>
          <w:szCs w:val="24"/>
        </w:rPr>
      </w:pPr>
      <w:r w:rsidRPr="006A3476">
        <w:rPr>
          <w:rFonts w:ascii="Times New Roman" w:hAnsi="Times New Roman"/>
          <w:noProof w:val="0"/>
          <w:sz w:val="24"/>
          <w:szCs w:val="24"/>
        </w:rPr>
        <w:t xml:space="preserve">“Alternative Solutions in Post-Traumatic Reconstruction: I need to make bone. Induced Membranes.” </w:t>
      </w:r>
      <w:proofErr w:type="spellStart"/>
      <w:r w:rsidRPr="006A3476">
        <w:rPr>
          <w:rFonts w:ascii="Times New Roman" w:hAnsi="Times New Roman"/>
          <w:noProof w:val="0"/>
          <w:sz w:val="24"/>
          <w:szCs w:val="24"/>
        </w:rPr>
        <w:t>Orthopaedic</w:t>
      </w:r>
      <w:proofErr w:type="spellEnd"/>
      <w:r w:rsidRPr="006A3476">
        <w:rPr>
          <w:rFonts w:ascii="Times New Roman" w:hAnsi="Times New Roman"/>
          <w:noProof w:val="0"/>
          <w:sz w:val="24"/>
          <w:szCs w:val="24"/>
        </w:rPr>
        <w:t xml:space="preserve"> Trauma Association Mini Symposium Minneapolis, MN. October, 2012</w:t>
      </w:r>
    </w:p>
    <w:p w14:paraId="6E8C1967" w14:textId="77777777" w:rsidR="00B217B2" w:rsidRDefault="00937976" w:rsidP="00937976">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“Hip Fractures:”</w:t>
      </w:r>
      <w:r w:rsidRPr="00937976">
        <w:rPr>
          <w:rFonts w:ascii="Times New Roman" w:hAnsi="Times New Roman"/>
          <w:noProof w:val="0"/>
          <w:sz w:val="24"/>
          <w:szCs w:val="24"/>
        </w:rPr>
        <w:t xml:space="preserve"> TREW (Trauma, Reconstruction, Endoscopy, Wound) Course. Durham, NC December 2012</w:t>
      </w:r>
    </w:p>
    <w:p w14:paraId="0FB77CFB" w14:textId="77777777" w:rsidR="00937976" w:rsidRDefault="00937976" w:rsidP="00937976">
      <w:pPr>
        <w:pStyle w:val="ListParagraph"/>
        <w:numPr>
          <w:ilvl w:val="0"/>
          <w:numId w:val="8"/>
        </w:numPr>
        <w:rPr>
          <w:rFonts w:ascii="Times New Roman" w:hAnsi="Times New Roman"/>
          <w:noProof w:val="0"/>
          <w:sz w:val="24"/>
          <w:szCs w:val="24"/>
        </w:rPr>
      </w:pPr>
      <w:r w:rsidRPr="00937976">
        <w:rPr>
          <w:rFonts w:ascii="Times New Roman" w:hAnsi="Times New Roman"/>
          <w:noProof w:val="0"/>
          <w:sz w:val="24"/>
          <w:szCs w:val="24"/>
        </w:rPr>
        <w:lastRenderedPageBreak/>
        <w:t>“Nailing Techniques in the Tibia:” Lower Extremity Masters Course. Davos, Switzerland December, 2012</w:t>
      </w:r>
    </w:p>
    <w:p w14:paraId="0D4266B4" w14:textId="77777777" w:rsidR="00937976" w:rsidRDefault="00937976" w:rsidP="00937976">
      <w:pPr>
        <w:pStyle w:val="ListParagraph"/>
        <w:numPr>
          <w:ilvl w:val="0"/>
          <w:numId w:val="8"/>
        </w:numPr>
        <w:rPr>
          <w:rFonts w:ascii="Times New Roman" w:hAnsi="Times New Roman"/>
          <w:noProof w:val="0"/>
          <w:sz w:val="24"/>
          <w:szCs w:val="24"/>
        </w:rPr>
      </w:pPr>
      <w:r w:rsidRPr="00937976">
        <w:rPr>
          <w:rFonts w:ascii="Times New Roman" w:hAnsi="Times New Roman"/>
          <w:noProof w:val="0"/>
          <w:sz w:val="24"/>
          <w:szCs w:val="24"/>
        </w:rPr>
        <w:t>“</w:t>
      </w:r>
      <w:r>
        <w:rPr>
          <w:rFonts w:ascii="Times New Roman" w:hAnsi="Times New Roman"/>
          <w:noProof w:val="0"/>
          <w:sz w:val="24"/>
          <w:szCs w:val="24"/>
        </w:rPr>
        <w:t>Management of Bone Loss Following Open Fractures</w:t>
      </w:r>
      <w:r w:rsidRPr="00937976">
        <w:rPr>
          <w:rFonts w:ascii="Times New Roman" w:hAnsi="Times New Roman"/>
          <w:noProof w:val="0"/>
          <w:sz w:val="24"/>
          <w:szCs w:val="24"/>
        </w:rPr>
        <w:t>:” Lower Extremity Masters Course. Davos, Switzerland December, 2012</w:t>
      </w:r>
    </w:p>
    <w:p w14:paraId="476ABFBD" w14:textId="77777777" w:rsidR="00AB4B42" w:rsidRDefault="00AB4B42" w:rsidP="00AB4B42"/>
    <w:p w14:paraId="654A7FEA" w14:textId="77777777" w:rsidR="00AB4B42" w:rsidRDefault="00AB4B42" w:rsidP="00AB4B42">
      <w:r>
        <w:t>2013</w:t>
      </w:r>
    </w:p>
    <w:p w14:paraId="761A0E12" w14:textId="77777777" w:rsidR="00AB4B42" w:rsidRPr="00AB4B42" w:rsidRDefault="00AB4B42" w:rsidP="00AB4B42"/>
    <w:p w14:paraId="609AAF1D" w14:textId="77777777" w:rsidR="00EE6F08" w:rsidRDefault="00EE6F08" w:rsidP="00937976">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 xml:space="preserve">“Chronic Osteomyelitis – The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Perspective”: </w:t>
      </w:r>
      <w:proofErr w:type="spellStart"/>
      <w:r>
        <w:rPr>
          <w:rFonts w:ascii="Times New Roman" w:hAnsi="Times New Roman"/>
          <w:noProof w:val="0"/>
          <w:sz w:val="24"/>
          <w:szCs w:val="24"/>
        </w:rPr>
        <w:t>SouthEastern</w:t>
      </w:r>
      <w:proofErr w:type="spellEnd"/>
      <w:r>
        <w:rPr>
          <w:rFonts w:ascii="Times New Roman" w:hAnsi="Times New Roman"/>
          <w:noProof w:val="0"/>
          <w:sz w:val="24"/>
          <w:szCs w:val="24"/>
        </w:rPr>
        <w:t xml:space="preserve"> Fracture Consortium, Charleston, SC. February 2013.</w:t>
      </w:r>
    </w:p>
    <w:p w14:paraId="293CDF00" w14:textId="77777777" w:rsidR="0062343B" w:rsidRDefault="00EE6F08" w:rsidP="0062343B">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w:t>
      </w:r>
      <w:r w:rsidRPr="006A3476">
        <w:rPr>
          <w:rFonts w:ascii="Times New Roman" w:hAnsi="Times New Roman"/>
          <w:noProof w:val="0"/>
          <w:sz w:val="24"/>
          <w:szCs w:val="24"/>
        </w:rPr>
        <w:t>VTE and PE Treatment: Current Recommendations</w:t>
      </w:r>
      <w:r>
        <w:rPr>
          <w:rFonts w:ascii="Times New Roman" w:hAnsi="Times New Roman"/>
          <w:noProof w:val="0"/>
          <w:sz w:val="24"/>
          <w:szCs w:val="24"/>
        </w:rPr>
        <w:t xml:space="preserve">”: </w:t>
      </w:r>
      <w:proofErr w:type="spellStart"/>
      <w:r>
        <w:rPr>
          <w:rFonts w:ascii="Times New Roman" w:hAnsi="Times New Roman"/>
          <w:noProof w:val="0"/>
          <w:sz w:val="24"/>
          <w:szCs w:val="24"/>
        </w:rPr>
        <w:t>SouthEastern</w:t>
      </w:r>
      <w:proofErr w:type="spellEnd"/>
      <w:r>
        <w:rPr>
          <w:rFonts w:ascii="Times New Roman" w:hAnsi="Times New Roman"/>
          <w:noProof w:val="0"/>
          <w:sz w:val="24"/>
          <w:szCs w:val="24"/>
        </w:rPr>
        <w:t xml:space="preserve"> Fracture Consortium, Charleston, SC. February 2013.</w:t>
      </w:r>
    </w:p>
    <w:p w14:paraId="1F43D952" w14:textId="77777777" w:rsidR="0062343B" w:rsidRDefault="0062343B" w:rsidP="0062343B">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“Bone Growth Stimulators and How they fit in my practice” Exogen Science Summit Amsterdam, Netherlands. June 2013</w:t>
      </w:r>
    </w:p>
    <w:p w14:paraId="08F4DBDC" w14:textId="77777777" w:rsidR="000901FF" w:rsidRDefault="000901FF" w:rsidP="0062343B">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“Exogen – Nonunion Evidence” Exogen Science Summit Berlin, Germany. November 2013</w:t>
      </w:r>
    </w:p>
    <w:p w14:paraId="34A33BD3" w14:textId="77777777" w:rsidR="000901FF" w:rsidRDefault="000901FF" w:rsidP="0062343B">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“Case Studies Roundtable” Exogen Science Summit Berlin, Germany. November 2013</w:t>
      </w:r>
    </w:p>
    <w:p w14:paraId="753ACA44" w14:textId="77777777" w:rsidR="00851FE2" w:rsidRDefault="00851FE2" w:rsidP="0062343B">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“Proximal Tibia Fractures” Landstuhl Army Hospital, Landstuhl, Germany. November 2013</w:t>
      </w:r>
    </w:p>
    <w:p w14:paraId="6B6E90E1" w14:textId="77777777" w:rsidR="00851FE2" w:rsidRPr="0062343B" w:rsidRDefault="00851FE2" w:rsidP="00851FE2">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“Distal Tibia Fractures” Landstuhl Army Hospital, Landstuhl, Germany. November 2013</w:t>
      </w:r>
    </w:p>
    <w:p w14:paraId="0BB90373" w14:textId="77777777" w:rsidR="00851FE2" w:rsidRDefault="00851FE2" w:rsidP="0062343B">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 xml:space="preserve">“My Experiences as an OTA / Red Cross Distinguished Visiting Scholar in </w:t>
      </w:r>
      <w:proofErr w:type="spellStart"/>
      <w:r>
        <w:rPr>
          <w:rFonts w:ascii="Times New Roman" w:hAnsi="Times New Roman"/>
          <w:noProof w:val="0"/>
          <w:sz w:val="24"/>
          <w:szCs w:val="24"/>
        </w:rPr>
        <w:t>Landstul</w:t>
      </w:r>
      <w:proofErr w:type="spellEnd"/>
      <w:r>
        <w:rPr>
          <w:rFonts w:ascii="Times New Roman" w:hAnsi="Times New Roman"/>
          <w:noProof w:val="0"/>
          <w:sz w:val="24"/>
          <w:szCs w:val="24"/>
        </w:rPr>
        <w:t xml:space="preserve"> Army Hospital” Vail, Colorado SOMOS (Society of Military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Surgeons) December 2013.</w:t>
      </w:r>
    </w:p>
    <w:p w14:paraId="53C6020E" w14:textId="77777777" w:rsidR="00533979" w:rsidRDefault="00851FE2" w:rsidP="00533979">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 xml:space="preserve">“Where does Ultrasound fit in? Evidence for Bone Stimulators in Fractures.” Vail, Colorado SOMOS (Society of Military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Surgeons) December 2013.</w:t>
      </w:r>
    </w:p>
    <w:p w14:paraId="6E49C486" w14:textId="77777777" w:rsidR="00AB4B42" w:rsidRDefault="00AB4B42" w:rsidP="00AB4B42"/>
    <w:p w14:paraId="1F054909" w14:textId="77777777" w:rsidR="00AB4B42" w:rsidRDefault="00AB4B42" w:rsidP="00AB4B42">
      <w:r>
        <w:t>2014</w:t>
      </w:r>
    </w:p>
    <w:p w14:paraId="28CF9797" w14:textId="77777777" w:rsidR="00AB4B42" w:rsidRPr="00AB4B42" w:rsidRDefault="00AB4B42" w:rsidP="00AB4B42"/>
    <w:p w14:paraId="3EF753F9" w14:textId="77777777" w:rsidR="00533979" w:rsidRDefault="00533979" w:rsidP="00533979">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 xml:space="preserve">“Subtrochanteric Fractures” </w:t>
      </w:r>
      <w:proofErr w:type="spellStart"/>
      <w:r>
        <w:rPr>
          <w:rFonts w:ascii="Times New Roman" w:hAnsi="Times New Roman"/>
          <w:noProof w:val="0"/>
          <w:sz w:val="24"/>
          <w:szCs w:val="24"/>
        </w:rPr>
        <w:t>SouthEastern</w:t>
      </w:r>
      <w:proofErr w:type="spellEnd"/>
      <w:r>
        <w:rPr>
          <w:rFonts w:ascii="Times New Roman" w:hAnsi="Times New Roman"/>
          <w:noProof w:val="0"/>
          <w:sz w:val="24"/>
          <w:szCs w:val="24"/>
        </w:rPr>
        <w:t xml:space="preserve"> Fracture Consortium, Durham, NC January 31, 2014.</w:t>
      </w:r>
    </w:p>
    <w:p w14:paraId="315D4250" w14:textId="77777777" w:rsidR="009E015B" w:rsidRDefault="009E015B" w:rsidP="00533979">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w:t>
      </w:r>
      <w:proofErr w:type="spellStart"/>
      <w:r>
        <w:rPr>
          <w:rFonts w:ascii="Times New Roman" w:hAnsi="Times New Roman"/>
          <w:noProof w:val="0"/>
          <w:sz w:val="24"/>
          <w:szCs w:val="24"/>
        </w:rPr>
        <w:t>NonUnion</w:t>
      </w:r>
      <w:proofErr w:type="spellEnd"/>
      <w:r>
        <w:rPr>
          <w:rFonts w:ascii="Times New Roman" w:hAnsi="Times New Roman"/>
          <w:noProof w:val="0"/>
          <w:sz w:val="24"/>
          <w:szCs w:val="24"/>
        </w:rPr>
        <w:t xml:space="preserve"> Diagnosis” Bioventus Science Summit. San Diego, Ca. February 21, 2014.</w:t>
      </w:r>
    </w:p>
    <w:p w14:paraId="61C5BC25" w14:textId="77777777" w:rsidR="009E015B" w:rsidRPr="009E015B" w:rsidRDefault="009E015B" w:rsidP="009E015B">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“Exogen Fresh Fracture Data</w:t>
      </w:r>
      <w:r w:rsidRPr="009E015B">
        <w:rPr>
          <w:rFonts w:ascii="Times New Roman" w:hAnsi="Times New Roman"/>
          <w:noProof w:val="0"/>
          <w:sz w:val="24"/>
          <w:szCs w:val="24"/>
        </w:rPr>
        <w:t>” Bioventus Science Summit. San Diego, Ca. February 21, 2014.</w:t>
      </w:r>
    </w:p>
    <w:p w14:paraId="79CFC369" w14:textId="77777777" w:rsidR="009E015B" w:rsidRDefault="009E015B" w:rsidP="009E015B">
      <w:pPr>
        <w:pStyle w:val="ListParagraph"/>
        <w:numPr>
          <w:ilvl w:val="0"/>
          <w:numId w:val="8"/>
        </w:numPr>
        <w:rPr>
          <w:rFonts w:ascii="Times New Roman" w:hAnsi="Times New Roman"/>
          <w:noProof w:val="0"/>
          <w:sz w:val="24"/>
          <w:szCs w:val="24"/>
        </w:rPr>
      </w:pPr>
      <w:r w:rsidRPr="009E015B">
        <w:rPr>
          <w:rFonts w:ascii="Times New Roman" w:hAnsi="Times New Roman"/>
          <w:noProof w:val="0"/>
          <w:sz w:val="24"/>
          <w:szCs w:val="24"/>
        </w:rPr>
        <w:t>“</w:t>
      </w:r>
      <w:r>
        <w:rPr>
          <w:rFonts w:ascii="Times New Roman" w:hAnsi="Times New Roman"/>
          <w:noProof w:val="0"/>
          <w:sz w:val="24"/>
          <w:szCs w:val="24"/>
        </w:rPr>
        <w:t>Bone Healing Risk Factors</w:t>
      </w:r>
      <w:r w:rsidRPr="009E015B">
        <w:rPr>
          <w:rFonts w:ascii="Times New Roman" w:hAnsi="Times New Roman"/>
          <w:noProof w:val="0"/>
          <w:sz w:val="24"/>
          <w:szCs w:val="24"/>
        </w:rPr>
        <w:t>” Bioventus Science Summit. San Diego, Ca. February 21, 2014.</w:t>
      </w:r>
    </w:p>
    <w:p w14:paraId="32888988" w14:textId="77777777" w:rsidR="009E015B" w:rsidRDefault="009E015B" w:rsidP="009E015B">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“Welcome and Levels of Evidence – Evidence based Medicine</w:t>
      </w:r>
      <w:r w:rsidRPr="009E015B">
        <w:rPr>
          <w:rFonts w:ascii="Times New Roman" w:hAnsi="Times New Roman"/>
          <w:noProof w:val="0"/>
          <w:sz w:val="24"/>
          <w:szCs w:val="24"/>
        </w:rPr>
        <w:t>” Bioventus Science Summit. San Diego, Ca. February 21, 2014.</w:t>
      </w:r>
    </w:p>
    <w:p w14:paraId="3B10FFF2" w14:textId="77777777" w:rsidR="00DB3CE4" w:rsidRDefault="00DB3CE4" w:rsidP="009E015B">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“Bo</w:t>
      </w:r>
      <w:r w:rsidR="00DF5DF5">
        <w:rPr>
          <w:rFonts w:ascii="Times New Roman" w:hAnsi="Times New Roman"/>
          <w:noProof w:val="0"/>
          <w:sz w:val="24"/>
          <w:szCs w:val="24"/>
        </w:rPr>
        <w:t xml:space="preserve">ne Marrow Aspirate Concentrate </w:t>
      </w:r>
      <w:r>
        <w:rPr>
          <w:rFonts w:ascii="Times New Roman" w:hAnsi="Times New Roman"/>
          <w:noProof w:val="0"/>
          <w:sz w:val="24"/>
          <w:szCs w:val="24"/>
        </w:rPr>
        <w:t>(BMAC) and its Use in Trauma and Osteomyelitis” BMAC Symposium – Harvest Technologies. Teaneck, NJ. March 5, 2014.</w:t>
      </w:r>
    </w:p>
    <w:p w14:paraId="1637C314" w14:textId="77777777" w:rsidR="00AB67EC" w:rsidRDefault="00AB67EC" w:rsidP="009E015B">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 xml:space="preserve"> “Intertrochanteric Fractures – Treatment Options and Outcomes” AO Trauma Course – Advanced Principles of Fracture Management. Guangzhou, China June 14-16, 2014.</w:t>
      </w:r>
    </w:p>
    <w:p w14:paraId="744399C6" w14:textId="77777777" w:rsidR="00AB67EC" w:rsidRPr="00AB67EC" w:rsidRDefault="00AB67EC" w:rsidP="00AB67EC">
      <w:pPr>
        <w:pStyle w:val="ListParagraph"/>
        <w:numPr>
          <w:ilvl w:val="0"/>
          <w:numId w:val="8"/>
        </w:numPr>
        <w:rPr>
          <w:rFonts w:ascii="Times New Roman" w:hAnsi="Times New Roman"/>
          <w:noProof w:val="0"/>
          <w:sz w:val="24"/>
          <w:szCs w:val="24"/>
        </w:rPr>
      </w:pPr>
      <w:r w:rsidRPr="00AB67EC">
        <w:rPr>
          <w:rFonts w:ascii="Times New Roman" w:hAnsi="Times New Roman"/>
          <w:noProof w:val="0"/>
          <w:sz w:val="24"/>
          <w:szCs w:val="24"/>
        </w:rPr>
        <w:t>“Complex Tibial Plateau Fractures” AO Trauma Course – Advanced Principles of Fracture Management. Guangzhou, China June 14-16, 2014.</w:t>
      </w:r>
    </w:p>
    <w:p w14:paraId="606F3405" w14:textId="77777777" w:rsidR="00AB67EC" w:rsidRPr="00AB67EC" w:rsidRDefault="00AB67EC" w:rsidP="00AB67EC">
      <w:pPr>
        <w:pStyle w:val="ListParagraph"/>
        <w:numPr>
          <w:ilvl w:val="0"/>
          <w:numId w:val="8"/>
        </w:numPr>
        <w:rPr>
          <w:rFonts w:ascii="Times New Roman" w:hAnsi="Times New Roman"/>
          <w:noProof w:val="0"/>
          <w:sz w:val="24"/>
          <w:szCs w:val="24"/>
        </w:rPr>
      </w:pPr>
      <w:r w:rsidRPr="00AB67EC">
        <w:rPr>
          <w:rFonts w:ascii="Times New Roman" w:hAnsi="Times New Roman"/>
          <w:noProof w:val="0"/>
          <w:sz w:val="24"/>
          <w:szCs w:val="24"/>
        </w:rPr>
        <w:t>“Early and Definitive Treatment of Pilon Fractures” AO Trauma Course – Advanced Principles of Fracture Management. Guangzhou, China June 14-16, 2014.</w:t>
      </w:r>
    </w:p>
    <w:p w14:paraId="252B7DA8" w14:textId="77777777" w:rsidR="00AB67EC" w:rsidRPr="00AB67EC" w:rsidRDefault="00AB67EC" w:rsidP="00AB67EC">
      <w:pPr>
        <w:pStyle w:val="ListParagraph"/>
        <w:numPr>
          <w:ilvl w:val="0"/>
          <w:numId w:val="8"/>
        </w:numPr>
        <w:rPr>
          <w:rFonts w:ascii="Times New Roman" w:hAnsi="Times New Roman"/>
          <w:noProof w:val="0"/>
          <w:sz w:val="24"/>
          <w:szCs w:val="24"/>
        </w:rPr>
      </w:pPr>
      <w:r w:rsidRPr="00AB67EC">
        <w:rPr>
          <w:rFonts w:ascii="Times New Roman" w:hAnsi="Times New Roman"/>
          <w:noProof w:val="0"/>
          <w:sz w:val="24"/>
          <w:szCs w:val="24"/>
        </w:rPr>
        <w:t>“Complex Malleolar Fractures” AO Trauma Course – Advanced Principles of Fracture Management. Guangzhou, China June 14-16, 2014.</w:t>
      </w:r>
    </w:p>
    <w:p w14:paraId="108067B5" w14:textId="77777777" w:rsidR="00AB67EC" w:rsidRDefault="00AB67EC" w:rsidP="009E015B">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w:t>
      </w:r>
      <w:r w:rsidR="00296B28">
        <w:rPr>
          <w:rFonts w:ascii="Times New Roman" w:hAnsi="Times New Roman"/>
          <w:noProof w:val="0"/>
          <w:sz w:val="24"/>
          <w:szCs w:val="24"/>
        </w:rPr>
        <w:t>Exogen -</w:t>
      </w:r>
      <w:r>
        <w:rPr>
          <w:rFonts w:ascii="Times New Roman" w:hAnsi="Times New Roman"/>
          <w:noProof w:val="0"/>
          <w:sz w:val="24"/>
          <w:szCs w:val="24"/>
        </w:rPr>
        <w:t xml:space="preserve"> Evidence for Bone Stimulators in Fractures” South Bend Indiana June 23, 2014.</w:t>
      </w:r>
    </w:p>
    <w:p w14:paraId="29173DC8" w14:textId="77777777" w:rsidR="00F853E5" w:rsidRDefault="00F853E5" w:rsidP="009E015B">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 xml:space="preserve">Moderator – Symposium 1: Trauma – The </w:t>
      </w:r>
      <w:proofErr w:type="spellStart"/>
      <w:r>
        <w:rPr>
          <w:rFonts w:ascii="Times New Roman" w:hAnsi="Times New Roman"/>
          <w:noProof w:val="0"/>
          <w:sz w:val="24"/>
          <w:szCs w:val="24"/>
        </w:rPr>
        <w:t>Humerus</w:t>
      </w:r>
      <w:proofErr w:type="spellEnd"/>
      <w:r>
        <w:rPr>
          <w:rFonts w:ascii="Times New Roman" w:hAnsi="Times New Roman"/>
          <w:noProof w:val="0"/>
          <w:sz w:val="24"/>
          <w:szCs w:val="24"/>
        </w:rPr>
        <w:t xml:space="preserve"> from Top to Bottom. Southern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Association. Beaver Creek, CO. July 17, 2014.</w:t>
      </w:r>
    </w:p>
    <w:p w14:paraId="7BA9EFE1" w14:textId="77777777" w:rsidR="00381DFA" w:rsidRDefault="00F853E5" w:rsidP="00381DFA">
      <w:pPr>
        <w:pStyle w:val="ListParagraph"/>
        <w:numPr>
          <w:ilvl w:val="0"/>
          <w:numId w:val="8"/>
        </w:numPr>
        <w:rPr>
          <w:rFonts w:ascii="Times New Roman" w:hAnsi="Times New Roman"/>
          <w:noProof w:val="0"/>
          <w:sz w:val="24"/>
          <w:szCs w:val="24"/>
        </w:rPr>
      </w:pPr>
      <w:r w:rsidRPr="00381DFA">
        <w:rPr>
          <w:rFonts w:ascii="Times New Roman" w:hAnsi="Times New Roman"/>
          <w:noProof w:val="0"/>
          <w:sz w:val="24"/>
          <w:szCs w:val="24"/>
        </w:rPr>
        <w:t xml:space="preserve">“All Humeral Shaft Fractures Should be Plated” Southern </w:t>
      </w:r>
      <w:proofErr w:type="spellStart"/>
      <w:r w:rsidRPr="00381DFA">
        <w:rPr>
          <w:rFonts w:ascii="Times New Roman" w:hAnsi="Times New Roman"/>
          <w:noProof w:val="0"/>
          <w:sz w:val="24"/>
          <w:szCs w:val="24"/>
        </w:rPr>
        <w:t>Orthopaedic</w:t>
      </w:r>
      <w:proofErr w:type="spellEnd"/>
      <w:r w:rsidRPr="00381DFA">
        <w:rPr>
          <w:rFonts w:ascii="Times New Roman" w:hAnsi="Times New Roman"/>
          <w:noProof w:val="0"/>
          <w:sz w:val="24"/>
          <w:szCs w:val="24"/>
        </w:rPr>
        <w:t xml:space="preserve"> Association. </w:t>
      </w:r>
      <w:r w:rsidR="00381DFA">
        <w:rPr>
          <w:rFonts w:ascii="Times New Roman" w:hAnsi="Times New Roman"/>
          <w:noProof w:val="0"/>
          <w:sz w:val="24"/>
          <w:szCs w:val="24"/>
        </w:rPr>
        <w:t>Beaver Creek, CO. July 17, 2014.</w:t>
      </w:r>
    </w:p>
    <w:p w14:paraId="41647CDB" w14:textId="77777777" w:rsidR="00381DFA" w:rsidRDefault="00381DFA" w:rsidP="00381DFA">
      <w:pPr>
        <w:pStyle w:val="ListParagraph"/>
        <w:numPr>
          <w:ilvl w:val="0"/>
          <w:numId w:val="8"/>
        </w:numPr>
        <w:rPr>
          <w:rFonts w:ascii="Times New Roman" w:hAnsi="Times New Roman"/>
          <w:noProof w:val="0"/>
          <w:sz w:val="24"/>
          <w:szCs w:val="24"/>
        </w:rPr>
      </w:pPr>
      <w:r w:rsidRPr="00381DFA">
        <w:rPr>
          <w:rFonts w:ascii="Times New Roman" w:hAnsi="Times New Roman"/>
          <w:noProof w:val="0"/>
          <w:sz w:val="24"/>
          <w:szCs w:val="24"/>
        </w:rPr>
        <w:lastRenderedPageBreak/>
        <w:t xml:space="preserve">“Decreasing Incidence of Hip Fracture in the US Medicare Population, 2005-2011” R. Andrew Henderson, Jonathan Godin, Benjamin </w:t>
      </w:r>
      <w:proofErr w:type="spellStart"/>
      <w:r w:rsidRPr="00381DFA">
        <w:rPr>
          <w:rFonts w:ascii="Times New Roman" w:hAnsi="Times New Roman"/>
          <w:noProof w:val="0"/>
          <w:sz w:val="24"/>
          <w:szCs w:val="24"/>
        </w:rPr>
        <w:t>Streufert</w:t>
      </w:r>
      <w:proofErr w:type="spellEnd"/>
      <w:r w:rsidRPr="00381DFA">
        <w:rPr>
          <w:rFonts w:ascii="Times New Roman" w:hAnsi="Times New Roman"/>
          <w:noProof w:val="0"/>
          <w:sz w:val="24"/>
          <w:szCs w:val="24"/>
        </w:rPr>
        <w:t>, Richard Mather, Robert Zura</w:t>
      </w:r>
      <w:r>
        <w:rPr>
          <w:rFonts w:ascii="Times New Roman" w:hAnsi="Times New Roman"/>
          <w:noProof w:val="0"/>
          <w:sz w:val="24"/>
          <w:szCs w:val="24"/>
        </w:rPr>
        <w:t xml:space="preserve"> (presenter)  </w:t>
      </w:r>
      <w:proofErr w:type="spellStart"/>
      <w:r>
        <w:rPr>
          <w:rFonts w:ascii="Times New Roman" w:hAnsi="Times New Roman"/>
          <w:noProof w:val="0"/>
          <w:sz w:val="24"/>
          <w:szCs w:val="24"/>
        </w:rPr>
        <w:t>Osteosynthese</w:t>
      </w:r>
      <w:proofErr w:type="spellEnd"/>
      <w:r>
        <w:rPr>
          <w:rFonts w:ascii="Times New Roman" w:hAnsi="Times New Roman"/>
          <w:noProof w:val="0"/>
          <w:sz w:val="24"/>
          <w:szCs w:val="24"/>
        </w:rPr>
        <w:t xml:space="preserve"> International 2014 “Nails and More.” </w:t>
      </w:r>
      <w:proofErr w:type="spellStart"/>
      <w:r>
        <w:rPr>
          <w:rFonts w:ascii="Times New Roman" w:hAnsi="Times New Roman"/>
          <w:noProof w:val="0"/>
          <w:sz w:val="24"/>
          <w:szCs w:val="24"/>
        </w:rPr>
        <w:t>Krems</w:t>
      </w:r>
      <w:proofErr w:type="spellEnd"/>
      <w:r>
        <w:rPr>
          <w:rFonts w:ascii="Times New Roman" w:hAnsi="Times New Roman"/>
          <w:noProof w:val="0"/>
          <w:sz w:val="24"/>
          <w:szCs w:val="24"/>
        </w:rPr>
        <w:t>, Austria. September 2014.</w:t>
      </w:r>
    </w:p>
    <w:p w14:paraId="4716A99C" w14:textId="77777777" w:rsidR="00381DFA" w:rsidRDefault="00381DFA" w:rsidP="00381DFA">
      <w:pPr>
        <w:pStyle w:val="ListParagraph"/>
        <w:numPr>
          <w:ilvl w:val="0"/>
          <w:numId w:val="8"/>
        </w:numPr>
        <w:tabs>
          <w:tab w:val="clear" w:pos="360"/>
        </w:tabs>
        <w:rPr>
          <w:rFonts w:ascii="Times New Roman" w:hAnsi="Times New Roman"/>
          <w:noProof w:val="0"/>
          <w:sz w:val="24"/>
          <w:szCs w:val="24"/>
        </w:rPr>
      </w:pPr>
      <w:r w:rsidRPr="00381DFA">
        <w:rPr>
          <w:rFonts w:ascii="Times New Roman" w:hAnsi="Times New Roman"/>
          <w:noProof w:val="0"/>
          <w:sz w:val="24"/>
          <w:szCs w:val="24"/>
        </w:rPr>
        <w:t xml:space="preserve">“Repair of Intertrochanteric Hip Fracture: </w:t>
      </w:r>
      <w:proofErr w:type="spellStart"/>
      <w:r w:rsidRPr="00381DFA">
        <w:rPr>
          <w:rFonts w:ascii="Times New Roman" w:hAnsi="Times New Roman"/>
          <w:noProof w:val="0"/>
          <w:sz w:val="24"/>
          <w:szCs w:val="24"/>
        </w:rPr>
        <w:t>Cephalomedullary</w:t>
      </w:r>
      <w:proofErr w:type="spellEnd"/>
      <w:r w:rsidRPr="00381DFA">
        <w:rPr>
          <w:rFonts w:ascii="Times New Roman" w:hAnsi="Times New Roman"/>
          <w:noProof w:val="0"/>
          <w:sz w:val="24"/>
          <w:szCs w:val="24"/>
        </w:rPr>
        <w:t xml:space="preserve"> Nail Predominates Over Dynamic Hip Screw” Benjamin </w:t>
      </w:r>
      <w:proofErr w:type="spellStart"/>
      <w:r w:rsidRPr="00381DFA">
        <w:rPr>
          <w:rFonts w:ascii="Times New Roman" w:hAnsi="Times New Roman"/>
          <w:noProof w:val="0"/>
          <w:sz w:val="24"/>
          <w:szCs w:val="24"/>
        </w:rPr>
        <w:t>Streufert</w:t>
      </w:r>
      <w:proofErr w:type="spellEnd"/>
      <w:r w:rsidRPr="00381DFA">
        <w:rPr>
          <w:rFonts w:ascii="Times New Roman" w:hAnsi="Times New Roman"/>
          <w:noProof w:val="0"/>
          <w:sz w:val="24"/>
          <w:szCs w:val="24"/>
        </w:rPr>
        <w:t xml:space="preserve">, R. Andrew Henderson, Jonathan Godin, Richard Mather, Robert Zura   (presenter).  </w:t>
      </w:r>
      <w:proofErr w:type="spellStart"/>
      <w:r w:rsidRPr="00381DFA">
        <w:rPr>
          <w:rFonts w:ascii="Times New Roman" w:hAnsi="Times New Roman"/>
          <w:noProof w:val="0"/>
          <w:sz w:val="24"/>
          <w:szCs w:val="24"/>
        </w:rPr>
        <w:t>Osteosynthese</w:t>
      </w:r>
      <w:proofErr w:type="spellEnd"/>
      <w:r w:rsidRPr="00381DFA">
        <w:rPr>
          <w:rFonts w:ascii="Times New Roman" w:hAnsi="Times New Roman"/>
          <w:noProof w:val="0"/>
          <w:sz w:val="24"/>
          <w:szCs w:val="24"/>
        </w:rPr>
        <w:t xml:space="preserve"> International 2014 “Nails and More.” </w:t>
      </w:r>
      <w:proofErr w:type="spellStart"/>
      <w:r w:rsidRPr="00381DFA">
        <w:rPr>
          <w:rFonts w:ascii="Times New Roman" w:hAnsi="Times New Roman"/>
          <w:noProof w:val="0"/>
          <w:sz w:val="24"/>
          <w:szCs w:val="24"/>
        </w:rPr>
        <w:t>Krems</w:t>
      </w:r>
      <w:proofErr w:type="spellEnd"/>
      <w:r w:rsidRPr="00381DFA">
        <w:rPr>
          <w:rFonts w:ascii="Times New Roman" w:hAnsi="Times New Roman"/>
          <w:noProof w:val="0"/>
          <w:sz w:val="24"/>
          <w:szCs w:val="24"/>
        </w:rPr>
        <w:t>, Austria. September 2014.</w:t>
      </w:r>
    </w:p>
    <w:p w14:paraId="4B75AD86" w14:textId="77777777" w:rsidR="00381DFA" w:rsidRDefault="00381DFA" w:rsidP="00381DFA">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Keynote Lecture: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Care at Landstuhl Army </w:t>
      </w:r>
      <w:proofErr w:type="spellStart"/>
      <w:r>
        <w:rPr>
          <w:rFonts w:ascii="Times New Roman" w:hAnsi="Times New Roman"/>
          <w:noProof w:val="0"/>
          <w:sz w:val="24"/>
          <w:szCs w:val="24"/>
        </w:rPr>
        <w:t>Hospita</w:t>
      </w:r>
      <w:proofErr w:type="spellEnd"/>
      <w:r w:rsidRPr="00381DFA">
        <w:t xml:space="preserve"> </w:t>
      </w:r>
      <w:proofErr w:type="spellStart"/>
      <w:r w:rsidRPr="00381DFA">
        <w:rPr>
          <w:rFonts w:ascii="Times New Roman" w:hAnsi="Times New Roman"/>
          <w:noProof w:val="0"/>
          <w:sz w:val="24"/>
          <w:szCs w:val="24"/>
        </w:rPr>
        <w:t>Osteosynthese</w:t>
      </w:r>
      <w:proofErr w:type="spellEnd"/>
      <w:r w:rsidRPr="00381DFA">
        <w:rPr>
          <w:rFonts w:ascii="Times New Roman" w:hAnsi="Times New Roman"/>
          <w:noProof w:val="0"/>
          <w:sz w:val="24"/>
          <w:szCs w:val="24"/>
        </w:rPr>
        <w:t xml:space="preserve"> International 2014 “Nails and More.” </w:t>
      </w:r>
      <w:proofErr w:type="spellStart"/>
      <w:r w:rsidRPr="00381DFA">
        <w:rPr>
          <w:rFonts w:ascii="Times New Roman" w:hAnsi="Times New Roman"/>
          <w:noProof w:val="0"/>
          <w:sz w:val="24"/>
          <w:szCs w:val="24"/>
        </w:rPr>
        <w:t>Krems</w:t>
      </w:r>
      <w:proofErr w:type="spellEnd"/>
      <w:r w:rsidRPr="00381DFA">
        <w:rPr>
          <w:rFonts w:ascii="Times New Roman" w:hAnsi="Times New Roman"/>
          <w:noProof w:val="0"/>
          <w:sz w:val="24"/>
          <w:szCs w:val="24"/>
        </w:rPr>
        <w:t>, Austria. September 2014.</w:t>
      </w:r>
      <w:r>
        <w:rPr>
          <w:rFonts w:ascii="Times New Roman" w:hAnsi="Times New Roman"/>
          <w:noProof w:val="0"/>
          <w:sz w:val="24"/>
          <w:szCs w:val="24"/>
        </w:rPr>
        <w:t xml:space="preserve">” </w:t>
      </w:r>
    </w:p>
    <w:p w14:paraId="7C8EBE13" w14:textId="77777777" w:rsidR="00CB5D83" w:rsidRDefault="00CB5D83" w:rsidP="00381DFA">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 xml:space="preserve">“Nailing Subtrochanteric Femur Fractures – How I do them.” </w:t>
      </w:r>
      <w:r w:rsidRPr="005660A5">
        <w:rPr>
          <w:rFonts w:ascii="Times New Roman" w:hAnsi="Times New Roman"/>
          <w:noProof w:val="0"/>
          <w:sz w:val="24"/>
          <w:szCs w:val="24"/>
          <w:lang w:val="es-AR"/>
        </w:rPr>
        <w:t xml:space="preserve">XX Congreso de la Associacion del Trauma Ortopedico. </w:t>
      </w:r>
      <w:r>
        <w:rPr>
          <w:rFonts w:ascii="Times New Roman" w:hAnsi="Times New Roman"/>
          <w:noProof w:val="0"/>
          <w:sz w:val="24"/>
          <w:szCs w:val="24"/>
        </w:rPr>
        <w:t>Buenos Aires, Argentina. October 30-November 1, 2014.</w:t>
      </w:r>
    </w:p>
    <w:p w14:paraId="0B1EDB49" w14:textId="77777777" w:rsidR="00CB5D83" w:rsidRDefault="00CB5D83" w:rsidP="00CB5D83">
      <w:pPr>
        <w:pStyle w:val="ListParagraph"/>
        <w:numPr>
          <w:ilvl w:val="0"/>
          <w:numId w:val="8"/>
        </w:numPr>
        <w:rPr>
          <w:rFonts w:ascii="Times New Roman" w:hAnsi="Times New Roman"/>
          <w:noProof w:val="0"/>
          <w:sz w:val="24"/>
          <w:szCs w:val="24"/>
        </w:rPr>
      </w:pPr>
      <w:r w:rsidRPr="005660A5">
        <w:rPr>
          <w:rFonts w:ascii="Times New Roman" w:hAnsi="Times New Roman"/>
          <w:noProof w:val="0"/>
          <w:sz w:val="24"/>
          <w:szCs w:val="24"/>
          <w:lang w:val="es-AR"/>
        </w:rPr>
        <w:t xml:space="preserve">Expert Panel – Proximal Femur Fractures: XX Congreso de la Associacion del Trauma Ortopedico. </w:t>
      </w:r>
      <w:r w:rsidRPr="00CB5D83">
        <w:rPr>
          <w:rFonts w:ascii="Times New Roman" w:hAnsi="Times New Roman"/>
          <w:noProof w:val="0"/>
          <w:sz w:val="24"/>
          <w:szCs w:val="24"/>
        </w:rPr>
        <w:t>Buenos Aires, Argentina. October 30-November 1, 2014.</w:t>
      </w:r>
    </w:p>
    <w:p w14:paraId="39CF4714" w14:textId="77777777" w:rsidR="00CB5D83" w:rsidRDefault="00CB5D83" w:rsidP="00CB5D83">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 xml:space="preserve">“Entry Points for Antegrade Femoral Nailing.” </w:t>
      </w:r>
      <w:r w:rsidRPr="005660A5">
        <w:rPr>
          <w:rFonts w:ascii="Times New Roman" w:hAnsi="Times New Roman"/>
          <w:noProof w:val="0"/>
          <w:sz w:val="24"/>
          <w:szCs w:val="24"/>
          <w:lang w:val="es-AR"/>
        </w:rPr>
        <w:t xml:space="preserve">XX Congreso de la Associacion del Trauma Ortopedico. </w:t>
      </w:r>
      <w:r w:rsidRPr="00CB5D83">
        <w:rPr>
          <w:rFonts w:ascii="Times New Roman" w:hAnsi="Times New Roman"/>
          <w:noProof w:val="0"/>
          <w:sz w:val="24"/>
          <w:szCs w:val="24"/>
        </w:rPr>
        <w:t>Buenos Aires, Argentina. October 30-November 1, 2014.</w:t>
      </w:r>
    </w:p>
    <w:p w14:paraId="5FE68FA6" w14:textId="77777777" w:rsidR="00CB5D83" w:rsidRDefault="00CB5D83" w:rsidP="00CB5D83">
      <w:pPr>
        <w:pStyle w:val="ListParagraph"/>
        <w:numPr>
          <w:ilvl w:val="0"/>
          <w:numId w:val="8"/>
        </w:numPr>
        <w:rPr>
          <w:rFonts w:ascii="Times New Roman" w:hAnsi="Times New Roman"/>
          <w:noProof w:val="0"/>
          <w:sz w:val="24"/>
          <w:szCs w:val="24"/>
        </w:rPr>
      </w:pPr>
      <w:r w:rsidRPr="005660A5">
        <w:rPr>
          <w:rFonts w:ascii="Times New Roman" w:hAnsi="Times New Roman"/>
          <w:noProof w:val="0"/>
          <w:sz w:val="24"/>
          <w:szCs w:val="24"/>
          <w:lang w:val="es-AR"/>
        </w:rPr>
        <w:t xml:space="preserve">Expert Panel – Diaphyseal Femur Fractures: XX Congreso de la Associacion del Trauma Ortopedico. </w:t>
      </w:r>
      <w:r w:rsidRPr="00CB5D83">
        <w:rPr>
          <w:rFonts w:ascii="Times New Roman" w:hAnsi="Times New Roman"/>
          <w:noProof w:val="0"/>
          <w:sz w:val="24"/>
          <w:szCs w:val="24"/>
        </w:rPr>
        <w:t>Buenos Aires, Argentina. October 30-November 1, 2014.</w:t>
      </w:r>
    </w:p>
    <w:p w14:paraId="2B21B4CA" w14:textId="77777777" w:rsidR="00CB5D83" w:rsidRDefault="00CB5D83" w:rsidP="00CB5D83">
      <w:pPr>
        <w:pStyle w:val="ListParagraph"/>
        <w:numPr>
          <w:ilvl w:val="0"/>
          <w:numId w:val="8"/>
        </w:numPr>
        <w:rPr>
          <w:rFonts w:ascii="Times New Roman" w:hAnsi="Times New Roman"/>
          <w:noProof w:val="0"/>
          <w:sz w:val="24"/>
          <w:szCs w:val="24"/>
        </w:rPr>
      </w:pPr>
      <w:r w:rsidRPr="005660A5">
        <w:rPr>
          <w:rFonts w:ascii="Times New Roman" w:hAnsi="Times New Roman"/>
          <w:noProof w:val="0"/>
          <w:sz w:val="24"/>
          <w:szCs w:val="24"/>
          <w:lang w:val="es-AR"/>
        </w:rPr>
        <w:t xml:space="preserve">“Nails Vs. Plates for Distal Tibia Fractures – Which is Superior?” XX Congreso de la Associacion del Trauma Ortopedico. Buenos Aires, Argentina. </w:t>
      </w:r>
      <w:r w:rsidRPr="00CB5D83">
        <w:rPr>
          <w:rFonts w:ascii="Times New Roman" w:hAnsi="Times New Roman"/>
          <w:noProof w:val="0"/>
          <w:sz w:val="24"/>
          <w:szCs w:val="24"/>
        </w:rPr>
        <w:t>October 30-November 1, 2014.</w:t>
      </w:r>
    </w:p>
    <w:p w14:paraId="472168EC" w14:textId="77777777" w:rsidR="00CB5D83" w:rsidRDefault="00CB5D83" w:rsidP="00CB5D83">
      <w:pPr>
        <w:pStyle w:val="ListParagraph"/>
        <w:numPr>
          <w:ilvl w:val="0"/>
          <w:numId w:val="8"/>
        </w:numPr>
        <w:rPr>
          <w:rFonts w:ascii="Times New Roman" w:hAnsi="Times New Roman"/>
          <w:noProof w:val="0"/>
          <w:sz w:val="24"/>
          <w:szCs w:val="24"/>
        </w:rPr>
      </w:pPr>
      <w:r w:rsidRPr="005660A5">
        <w:rPr>
          <w:rFonts w:ascii="Times New Roman" w:hAnsi="Times New Roman"/>
          <w:noProof w:val="0"/>
          <w:sz w:val="24"/>
          <w:szCs w:val="24"/>
          <w:lang w:val="es-AR"/>
        </w:rPr>
        <w:t xml:space="preserve">Expert Panel – Tibia Fractures: XX Congreso de la Associacion del Trauma Ortopedico. </w:t>
      </w:r>
      <w:r w:rsidRPr="00CB5D83">
        <w:rPr>
          <w:rFonts w:ascii="Times New Roman" w:hAnsi="Times New Roman"/>
          <w:noProof w:val="0"/>
          <w:sz w:val="24"/>
          <w:szCs w:val="24"/>
        </w:rPr>
        <w:t>Buenos Aires, Argentina. October 30-November 1, 2014.</w:t>
      </w:r>
    </w:p>
    <w:p w14:paraId="67C300C5" w14:textId="77777777" w:rsidR="00CB5D83" w:rsidRDefault="00CB5D83" w:rsidP="00CB5D83">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 xml:space="preserve">“What’s New in Nailing Lower Extremity Fractures.” </w:t>
      </w:r>
      <w:r w:rsidRPr="005660A5">
        <w:rPr>
          <w:rFonts w:ascii="Times New Roman" w:hAnsi="Times New Roman"/>
          <w:noProof w:val="0"/>
          <w:sz w:val="24"/>
          <w:szCs w:val="24"/>
          <w:lang w:val="es-AR"/>
        </w:rPr>
        <w:t xml:space="preserve">XX Congreso de la Associacion del Trauma Ortopedico. </w:t>
      </w:r>
      <w:r w:rsidRPr="00CB5D83">
        <w:rPr>
          <w:rFonts w:ascii="Times New Roman" w:hAnsi="Times New Roman"/>
          <w:noProof w:val="0"/>
          <w:sz w:val="24"/>
          <w:szCs w:val="24"/>
        </w:rPr>
        <w:t>Buenos Aires, Argentina. October 30-November 1, 2014.</w:t>
      </w:r>
    </w:p>
    <w:p w14:paraId="3F017A01" w14:textId="77777777" w:rsidR="00CB5D83" w:rsidRDefault="00CB5D83" w:rsidP="00CB5D83">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 xml:space="preserve">“Managing Gunshot Wounds and other War Injuries to the Extremities.” </w:t>
      </w:r>
      <w:r w:rsidRPr="005660A5">
        <w:rPr>
          <w:rFonts w:ascii="Times New Roman" w:hAnsi="Times New Roman"/>
          <w:noProof w:val="0"/>
          <w:sz w:val="24"/>
          <w:szCs w:val="24"/>
          <w:lang w:val="es-AR"/>
        </w:rPr>
        <w:t xml:space="preserve">XX Congreso de la Associacion del Trauma Ortopedico. Buenos Aires, Argentina. </w:t>
      </w:r>
      <w:r w:rsidRPr="00CB5D83">
        <w:rPr>
          <w:rFonts w:ascii="Times New Roman" w:hAnsi="Times New Roman"/>
          <w:noProof w:val="0"/>
          <w:sz w:val="24"/>
          <w:szCs w:val="24"/>
        </w:rPr>
        <w:t>October 30-November 1, 2014.</w:t>
      </w:r>
    </w:p>
    <w:p w14:paraId="36B25C8B" w14:textId="77777777" w:rsidR="00CB5D83" w:rsidRDefault="00CB5D83" w:rsidP="00CB5D83">
      <w:pPr>
        <w:pStyle w:val="ListParagraph"/>
        <w:numPr>
          <w:ilvl w:val="0"/>
          <w:numId w:val="8"/>
        </w:numPr>
        <w:rPr>
          <w:rFonts w:ascii="Times New Roman" w:hAnsi="Times New Roman"/>
          <w:noProof w:val="0"/>
          <w:sz w:val="24"/>
          <w:szCs w:val="24"/>
        </w:rPr>
      </w:pPr>
      <w:r w:rsidRPr="005660A5">
        <w:rPr>
          <w:rFonts w:ascii="Times New Roman" w:hAnsi="Times New Roman"/>
          <w:noProof w:val="0"/>
          <w:sz w:val="24"/>
          <w:szCs w:val="24"/>
          <w:lang w:val="es-AR"/>
        </w:rPr>
        <w:t xml:space="preserve">Expert Panel – PolyTrauma: XX Congreso de la Associacion del Trauma Ortopedico. </w:t>
      </w:r>
      <w:r w:rsidRPr="00CB5D83">
        <w:rPr>
          <w:rFonts w:ascii="Times New Roman" w:hAnsi="Times New Roman"/>
          <w:noProof w:val="0"/>
          <w:sz w:val="24"/>
          <w:szCs w:val="24"/>
        </w:rPr>
        <w:t>Buenos Aires, Argentina. October 30-November 1, 2014.</w:t>
      </w:r>
    </w:p>
    <w:p w14:paraId="739514B6" w14:textId="77777777" w:rsidR="00DC0137" w:rsidRDefault="00DC0137" w:rsidP="00CB5D83">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 xml:space="preserve">“Innovation in </w:t>
      </w:r>
      <w:proofErr w:type="spellStart"/>
      <w:r>
        <w:rPr>
          <w:rFonts w:ascii="Times New Roman" w:hAnsi="Times New Roman"/>
          <w:noProof w:val="0"/>
          <w:sz w:val="24"/>
          <w:szCs w:val="24"/>
        </w:rPr>
        <w:t>Orthopaedics</w:t>
      </w:r>
      <w:proofErr w:type="spellEnd"/>
      <w:r>
        <w:rPr>
          <w:rFonts w:ascii="Times New Roman" w:hAnsi="Times New Roman"/>
          <w:noProof w:val="0"/>
          <w:sz w:val="24"/>
          <w:szCs w:val="24"/>
        </w:rPr>
        <w:t>” Cardinal Health Technical Council. Lake Geneva, Wisconsin. November 17, 2014.</w:t>
      </w:r>
    </w:p>
    <w:p w14:paraId="3948909D" w14:textId="77777777" w:rsidR="00AB4B42" w:rsidRDefault="00AB4B42" w:rsidP="00AB4B42"/>
    <w:p w14:paraId="2FE0B2AC" w14:textId="77777777" w:rsidR="00AB4B42" w:rsidRDefault="00AB4B42" w:rsidP="00AB4B42">
      <w:r>
        <w:t>2015</w:t>
      </w:r>
    </w:p>
    <w:p w14:paraId="5A334FF1" w14:textId="77777777" w:rsidR="00AB4B42" w:rsidRPr="00AB4B42" w:rsidRDefault="00AB4B42" w:rsidP="00AB4B42"/>
    <w:p w14:paraId="7D8EBA1F" w14:textId="77777777" w:rsidR="006B0366" w:rsidRDefault="006B0366" w:rsidP="00CB5D83">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“Tibia Fractures” Bioventus Sales Training. Feb 18, 2015. Durham, NC.</w:t>
      </w:r>
    </w:p>
    <w:p w14:paraId="678734D7" w14:textId="77777777" w:rsidR="004E11F4" w:rsidRDefault="004E11F4" w:rsidP="00CB5D83">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“Powdered Gloves. Is it time for a Change?” AORN. Denver</w:t>
      </w:r>
      <w:r w:rsidR="00650E81">
        <w:rPr>
          <w:rFonts w:ascii="Times New Roman" w:hAnsi="Times New Roman"/>
          <w:noProof w:val="0"/>
          <w:sz w:val="24"/>
          <w:szCs w:val="24"/>
        </w:rPr>
        <w:t>,</w:t>
      </w:r>
      <w:r>
        <w:rPr>
          <w:rFonts w:ascii="Times New Roman" w:hAnsi="Times New Roman"/>
          <w:noProof w:val="0"/>
          <w:sz w:val="24"/>
          <w:szCs w:val="24"/>
        </w:rPr>
        <w:t xml:space="preserve"> Co. March 9, 2015.</w:t>
      </w:r>
    </w:p>
    <w:p w14:paraId="4903066E" w14:textId="77777777" w:rsidR="00650E81" w:rsidRDefault="00650E81" w:rsidP="00650E81">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 xml:space="preserve">“Ortho Trauma Room Utilization, What do we Know?” Yap MV, </w:t>
      </w:r>
      <w:proofErr w:type="spellStart"/>
      <w:r>
        <w:rPr>
          <w:rFonts w:ascii="Times New Roman" w:hAnsi="Times New Roman"/>
          <w:noProof w:val="0"/>
          <w:sz w:val="24"/>
          <w:szCs w:val="24"/>
        </w:rPr>
        <w:t>Balajonda</w:t>
      </w:r>
      <w:proofErr w:type="spellEnd"/>
      <w:r>
        <w:rPr>
          <w:rFonts w:ascii="Times New Roman" w:hAnsi="Times New Roman"/>
          <w:noProof w:val="0"/>
          <w:sz w:val="24"/>
          <w:szCs w:val="24"/>
        </w:rPr>
        <w:t xml:space="preserve"> NG, Zura RD. Poster </w:t>
      </w:r>
      <w:r w:rsidRPr="00650E81">
        <w:rPr>
          <w:rFonts w:ascii="Times New Roman" w:hAnsi="Times New Roman"/>
          <w:noProof w:val="0"/>
          <w:sz w:val="24"/>
          <w:szCs w:val="24"/>
        </w:rPr>
        <w:t>AORN. Denver</w:t>
      </w:r>
      <w:r>
        <w:rPr>
          <w:rFonts w:ascii="Times New Roman" w:hAnsi="Times New Roman"/>
          <w:noProof w:val="0"/>
          <w:sz w:val="24"/>
          <w:szCs w:val="24"/>
        </w:rPr>
        <w:t>,</w:t>
      </w:r>
      <w:r w:rsidRPr="00650E81">
        <w:rPr>
          <w:rFonts w:ascii="Times New Roman" w:hAnsi="Times New Roman"/>
          <w:noProof w:val="0"/>
          <w:sz w:val="24"/>
          <w:szCs w:val="24"/>
        </w:rPr>
        <w:t xml:space="preserve"> Co. March 2015.</w:t>
      </w:r>
    </w:p>
    <w:p w14:paraId="141A7A23" w14:textId="77777777" w:rsidR="00EB0B07" w:rsidRDefault="00EB0B07" w:rsidP="00EB0B07">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w:t>
      </w:r>
      <w:r w:rsidRPr="00EB0B07">
        <w:rPr>
          <w:rFonts w:ascii="Times New Roman" w:hAnsi="Times New Roman"/>
          <w:noProof w:val="0"/>
          <w:sz w:val="24"/>
          <w:szCs w:val="24"/>
        </w:rPr>
        <w:t>Role &amp; Results of LIPUS to Improve Bone Healing</w:t>
      </w:r>
      <w:r>
        <w:rPr>
          <w:rFonts w:ascii="Times New Roman" w:hAnsi="Times New Roman"/>
          <w:noProof w:val="0"/>
          <w:sz w:val="24"/>
          <w:szCs w:val="24"/>
        </w:rPr>
        <w:t xml:space="preserve">” </w:t>
      </w:r>
      <w:proofErr w:type="spellStart"/>
      <w:r>
        <w:rPr>
          <w:rFonts w:ascii="Times New Roman" w:hAnsi="Times New Roman"/>
          <w:noProof w:val="0"/>
          <w:sz w:val="24"/>
          <w:szCs w:val="24"/>
        </w:rPr>
        <w:t>VuMedi</w:t>
      </w:r>
      <w:proofErr w:type="spellEnd"/>
      <w:r>
        <w:rPr>
          <w:rFonts w:ascii="Times New Roman" w:hAnsi="Times New Roman"/>
          <w:noProof w:val="0"/>
          <w:sz w:val="24"/>
          <w:szCs w:val="24"/>
        </w:rPr>
        <w:t xml:space="preserve"> Webinar – Bone Healing – How To Treat Non-Unions May 20, 2015.</w:t>
      </w:r>
    </w:p>
    <w:p w14:paraId="56CC51D4" w14:textId="77777777" w:rsidR="00A839BF" w:rsidRDefault="00A839BF" w:rsidP="00EB0B07">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 xml:space="preserve">“Exogen: Comorbidities and Value in the Current Health Care System” EFFORT </w:t>
      </w:r>
      <w:r w:rsidR="00296B28">
        <w:rPr>
          <w:rFonts w:ascii="Times New Roman" w:hAnsi="Times New Roman"/>
          <w:noProof w:val="0"/>
          <w:sz w:val="24"/>
          <w:szCs w:val="24"/>
        </w:rPr>
        <w:t>Symposium -</w:t>
      </w:r>
      <w:r>
        <w:rPr>
          <w:rFonts w:ascii="Times New Roman" w:hAnsi="Times New Roman"/>
          <w:noProof w:val="0"/>
          <w:sz w:val="24"/>
          <w:szCs w:val="24"/>
        </w:rPr>
        <w:t xml:space="preserve"> Prague, Czech Republic. May 29, 2015.</w:t>
      </w:r>
    </w:p>
    <w:p w14:paraId="776C05EF" w14:textId="77777777" w:rsidR="00AB4B42" w:rsidRDefault="00AB4B42" w:rsidP="00EB0B07">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 xml:space="preserve">“Subtrochanteric Femur Fractures” Southern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Association. Asheville, NC. July18, 2015.</w:t>
      </w:r>
    </w:p>
    <w:p w14:paraId="062C8C73" w14:textId="77777777" w:rsidR="00E502D9" w:rsidRDefault="00E502D9" w:rsidP="00EB0B07">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 xml:space="preserve">“Closing the gap: a novel technique for humeral shaft nonunion using cup in cone reamers” Nickel BT (Presenter), </w:t>
      </w:r>
      <w:proofErr w:type="spellStart"/>
      <w:r>
        <w:rPr>
          <w:rFonts w:ascii="Times New Roman" w:hAnsi="Times New Roman"/>
          <w:noProof w:val="0"/>
          <w:sz w:val="24"/>
          <w:szCs w:val="24"/>
        </w:rPr>
        <w:t>Klement</w:t>
      </w:r>
      <w:proofErr w:type="spellEnd"/>
      <w:r>
        <w:rPr>
          <w:rFonts w:ascii="Times New Roman" w:hAnsi="Times New Roman"/>
          <w:noProof w:val="0"/>
          <w:sz w:val="24"/>
          <w:szCs w:val="24"/>
        </w:rPr>
        <w:t xml:space="preserve"> MR, Richard M, Zura RD, Garrigues GE. </w:t>
      </w:r>
      <w:proofErr w:type="spellStart"/>
      <w:r>
        <w:rPr>
          <w:rFonts w:ascii="Times New Roman" w:hAnsi="Times New Roman"/>
          <w:noProof w:val="0"/>
          <w:sz w:val="24"/>
          <w:szCs w:val="24"/>
        </w:rPr>
        <w:t>Kuntscher</w:t>
      </w:r>
      <w:proofErr w:type="spellEnd"/>
      <w:r>
        <w:rPr>
          <w:rFonts w:ascii="Times New Roman" w:hAnsi="Times New Roman"/>
          <w:noProof w:val="0"/>
          <w:sz w:val="24"/>
          <w:szCs w:val="24"/>
        </w:rPr>
        <w:t xml:space="preserve"> Society Annual Meeting – </w:t>
      </w:r>
      <w:proofErr w:type="spellStart"/>
      <w:r>
        <w:rPr>
          <w:rFonts w:ascii="Times New Roman" w:hAnsi="Times New Roman"/>
          <w:noProof w:val="0"/>
          <w:sz w:val="24"/>
          <w:szCs w:val="24"/>
        </w:rPr>
        <w:t>Osteosynthese</w:t>
      </w:r>
      <w:proofErr w:type="spellEnd"/>
      <w:r>
        <w:rPr>
          <w:rFonts w:ascii="Times New Roman" w:hAnsi="Times New Roman"/>
          <w:noProof w:val="0"/>
          <w:sz w:val="24"/>
          <w:szCs w:val="24"/>
        </w:rPr>
        <w:t xml:space="preserve"> International 2015. Brussels, Belgium. September 2015.</w:t>
      </w:r>
    </w:p>
    <w:p w14:paraId="7614DD88" w14:textId="77777777" w:rsidR="00E502D9" w:rsidRDefault="00E502D9" w:rsidP="00EB0B07">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 xml:space="preserve">“The Effects of computer-assisted surgery training in the placement of </w:t>
      </w:r>
      <w:proofErr w:type="spellStart"/>
      <w:r>
        <w:rPr>
          <w:rFonts w:ascii="Times New Roman" w:hAnsi="Times New Roman"/>
          <w:noProof w:val="0"/>
          <w:sz w:val="24"/>
          <w:szCs w:val="24"/>
        </w:rPr>
        <w:t>iliosacral</w:t>
      </w:r>
      <w:proofErr w:type="spellEnd"/>
      <w:r>
        <w:rPr>
          <w:rFonts w:ascii="Times New Roman" w:hAnsi="Times New Roman"/>
          <w:noProof w:val="0"/>
          <w:sz w:val="24"/>
          <w:szCs w:val="24"/>
        </w:rPr>
        <w:t xml:space="preserve"> screw. </w:t>
      </w:r>
      <w:proofErr w:type="spellStart"/>
      <w:r>
        <w:rPr>
          <w:rFonts w:ascii="Times New Roman" w:hAnsi="Times New Roman"/>
          <w:noProof w:val="0"/>
          <w:sz w:val="24"/>
          <w:szCs w:val="24"/>
        </w:rPr>
        <w:t>Kuntscher</w:t>
      </w:r>
      <w:proofErr w:type="spellEnd"/>
      <w:r>
        <w:rPr>
          <w:rFonts w:ascii="Times New Roman" w:hAnsi="Times New Roman"/>
          <w:noProof w:val="0"/>
          <w:sz w:val="24"/>
          <w:szCs w:val="24"/>
        </w:rPr>
        <w:t xml:space="preserve"> Society Annual Meeting – </w:t>
      </w:r>
      <w:proofErr w:type="spellStart"/>
      <w:r>
        <w:rPr>
          <w:rFonts w:ascii="Times New Roman" w:hAnsi="Times New Roman"/>
          <w:noProof w:val="0"/>
          <w:sz w:val="24"/>
          <w:szCs w:val="24"/>
        </w:rPr>
        <w:t>Osteosynthese</w:t>
      </w:r>
      <w:proofErr w:type="spellEnd"/>
      <w:r>
        <w:rPr>
          <w:rFonts w:ascii="Times New Roman" w:hAnsi="Times New Roman"/>
          <w:noProof w:val="0"/>
          <w:sz w:val="24"/>
          <w:szCs w:val="24"/>
        </w:rPr>
        <w:t xml:space="preserve"> International 2015. Brussels, Belgium. September 2015.</w:t>
      </w:r>
    </w:p>
    <w:p w14:paraId="1983AEBB" w14:textId="77777777" w:rsidR="00E502D9" w:rsidRDefault="00E502D9" w:rsidP="00EB0B07">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lastRenderedPageBreak/>
        <w:t xml:space="preserve">“Femoral Nailing in the Pediatric population” Zura RD, Nickel BT (presenter). </w:t>
      </w:r>
      <w:proofErr w:type="spellStart"/>
      <w:r>
        <w:rPr>
          <w:rFonts w:ascii="Times New Roman" w:hAnsi="Times New Roman"/>
          <w:noProof w:val="0"/>
          <w:sz w:val="24"/>
          <w:szCs w:val="24"/>
        </w:rPr>
        <w:t>Kuntscher</w:t>
      </w:r>
      <w:proofErr w:type="spellEnd"/>
      <w:r>
        <w:rPr>
          <w:rFonts w:ascii="Times New Roman" w:hAnsi="Times New Roman"/>
          <w:noProof w:val="0"/>
          <w:sz w:val="24"/>
          <w:szCs w:val="24"/>
        </w:rPr>
        <w:t xml:space="preserve"> Society Annual Meeting – </w:t>
      </w:r>
      <w:proofErr w:type="spellStart"/>
      <w:r>
        <w:rPr>
          <w:rFonts w:ascii="Times New Roman" w:hAnsi="Times New Roman"/>
          <w:noProof w:val="0"/>
          <w:sz w:val="24"/>
          <w:szCs w:val="24"/>
        </w:rPr>
        <w:t>Osteosynthese</w:t>
      </w:r>
      <w:proofErr w:type="spellEnd"/>
      <w:r>
        <w:rPr>
          <w:rFonts w:ascii="Times New Roman" w:hAnsi="Times New Roman"/>
          <w:noProof w:val="0"/>
          <w:sz w:val="24"/>
          <w:szCs w:val="24"/>
        </w:rPr>
        <w:t xml:space="preserve"> International 2015. Brussels, Belgium. September 2015.</w:t>
      </w:r>
    </w:p>
    <w:p w14:paraId="6BD30D61" w14:textId="77777777" w:rsidR="00E502D9" w:rsidRDefault="00E502D9" w:rsidP="00EB0B07">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 xml:space="preserve">“Predictors of failure for delayed surgical treatment of closed ankle fracture-dislocations.” </w:t>
      </w:r>
      <w:proofErr w:type="spellStart"/>
      <w:r>
        <w:rPr>
          <w:rFonts w:ascii="Times New Roman" w:hAnsi="Times New Roman"/>
          <w:noProof w:val="0"/>
          <w:sz w:val="24"/>
          <w:szCs w:val="24"/>
        </w:rPr>
        <w:t>Kuntscher</w:t>
      </w:r>
      <w:proofErr w:type="spellEnd"/>
      <w:r>
        <w:rPr>
          <w:rFonts w:ascii="Times New Roman" w:hAnsi="Times New Roman"/>
          <w:noProof w:val="0"/>
          <w:sz w:val="24"/>
          <w:szCs w:val="24"/>
        </w:rPr>
        <w:t xml:space="preserve"> Society Annual Meeting – </w:t>
      </w:r>
      <w:proofErr w:type="spellStart"/>
      <w:r>
        <w:rPr>
          <w:rFonts w:ascii="Times New Roman" w:hAnsi="Times New Roman"/>
          <w:noProof w:val="0"/>
          <w:sz w:val="24"/>
          <w:szCs w:val="24"/>
        </w:rPr>
        <w:t>Osteosynthese</w:t>
      </w:r>
      <w:proofErr w:type="spellEnd"/>
      <w:r>
        <w:rPr>
          <w:rFonts w:ascii="Times New Roman" w:hAnsi="Times New Roman"/>
          <w:noProof w:val="0"/>
          <w:sz w:val="24"/>
          <w:szCs w:val="24"/>
        </w:rPr>
        <w:t xml:space="preserve"> International 2015. Brussels, Belgium. September 2015.</w:t>
      </w:r>
    </w:p>
    <w:p w14:paraId="1AB52D17" w14:textId="77777777" w:rsidR="00E502D9" w:rsidRDefault="00E502D9" w:rsidP="00EB0B07">
      <w:pPr>
        <w:pStyle w:val="ListParagraph"/>
        <w:numPr>
          <w:ilvl w:val="0"/>
          <w:numId w:val="8"/>
        </w:numPr>
        <w:rPr>
          <w:rFonts w:ascii="Times New Roman" w:hAnsi="Times New Roman"/>
          <w:noProof w:val="0"/>
          <w:sz w:val="24"/>
          <w:szCs w:val="24"/>
        </w:rPr>
      </w:pPr>
      <w:r>
        <w:rPr>
          <w:rFonts w:ascii="Times New Roman" w:hAnsi="Times New Roman"/>
          <w:noProof w:val="0"/>
          <w:sz w:val="24"/>
          <w:szCs w:val="24"/>
        </w:rPr>
        <w:t xml:space="preserve">“Coexisting glenohumeral arthritis increases proximal humeral fracture nonunion after nonsurgical treatment.” Nickel BT (presenter), </w:t>
      </w:r>
      <w:proofErr w:type="spellStart"/>
      <w:r>
        <w:rPr>
          <w:rFonts w:ascii="Times New Roman" w:hAnsi="Times New Roman"/>
          <w:noProof w:val="0"/>
          <w:sz w:val="24"/>
          <w:szCs w:val="24"/>
        </w:rPr>
        <w:t>Klement</w:t>
      </w:r>
      <w:proofErr w:type="spellEnd"/>
      <w:r>
        <w:rPr>
          <w:rFonts w:ascii="Times New Roman" w:hAnsi="Times New Roman"/>
          <w:noProof w:val="0"/>
          <w:sz w:val="24"/>
          <w:szCs w:val="24"/>
        </w:rPr>
        <w:t xml:space="preserve"> MR, </w:t>
      </w:r>
      <w:proofErr w:type="spellStart"/>
      <w:r>
        <w:rPr>
          <w:rFonts w:ascii="Times New Roman" w:hAnsi="Times New Roman"/>
          <w:noProof w:val="0"/>
          <w:sz w:val="24"/>
          <w:szCs w:val="24"/>
        </w:rPr>
        <w:t>Bala</w:t>
      </w:r>
      <w:proofErr w:type="spellEnd"/>
      <w:r>
        <w:rPr>
          <w:rFonts w:ascii="Times New Roman" w:hAnsi="Times New Roman"/>
          <w:noProof w:val="0"/>
          <w:sz w:val="24"/>
          <w:szCs w:val="24"/>
        </w:rPr>
        <w:t xml:space="preserve"> A, Zura RD, Garrigues GE. </w:t>
      </w:r>
      <w:proofErr w:type="spellStart"/>
      <w:r>
        <w:rPr>
          <w:rFonts w:ascii="Times New Roman" w:hAnsi="Times New Roman"/>
          <w:noProof w:val="0"/>
          <w:sz w:val="24"/>
          <w:szCs w:val="24"/>
        </w:rPr>
        <w:t>Kuntscher</w:t>
      </w:r>
      <w:proofErr w:type="spellEnd"/>
      <w:r>
        <w:rPr>
          <w:rFonts w:ascii="Times New Roman" w:hAnsi="Times New Roman"/>
          <w:noProof w:val="0"/>
          <w:sz w:val="24"/>
          <w:szCs w:val="24"/>
        </w:rPr>
        <w:t xml:space="preserve"> Society Annual Meeting – </w:t>
      </w:r>
      <w:proofErr w:type="spellStart"/>
      <w:r>
        <w:rPr>
          <w:rFonts w:ascii="Times New Roman" w:hAnsi="Times New Roman"/>
          <w:noProof w:val="0"/>
          <w:sz w:val="24"/>
          <w:szCs w:val="24"/>
        </w:rPr>
        <w:t>Osteosynthese</w:t>
      </w:r>
      <w:proofErr w:type="spellEnd"/>
      <w:r>
        <w:rPr>
          <w:rFonts w:ascii="Times New Roman" w:hAnsi="Times New Roman"/>
          <w:noProof w:val="0"/>
          <w:sz w:val="24"/>
          <w:szCs w:val="24"/>
        </w:rPr>
        <w:t xml:space="preserve"> International 2015. Brussels, Belgium. September 2015.</w:t>
      </w:r>
    </w:p>
    <w:p w14:paraId="338F7FBB" w14:textId="77777777" w:rsidR="00876BC1" w:rsidRDefault="00876BC1" w:rsidP="00876BC1">
      <w:pPr>
        <w:pStyle w:val="ListParagraph"/>
        <w:numPr>
          <w:ilvl w:val="0"/>
          <w:numId w:val="8"/>
        </w:numPr>
        <w:rPr>
          <w:rFonts w:ascii="Times New Roman" w:hAnsi="Times New Roman"/>
          <w:noProof w:val="0"/>
          <w:sz w:val="24"/>
          <w:szCs w:val="24"/>
        </w:rPr>
      </w:pPr>
      <w:r w:rsidRPr="00876BC1">
        <w:rPr>
          <w:rFonts w:ascii="Times New Roman" w:hAnsi="Times New Roman"/>
          <w:noProof w:val="0"/>
          <w:sz w:val="24"/>
          <w:szCs w:val="24"/>
        </w:rPr>
        <w:t xml:space="preserve">“Powdered Gloves. Is it time for a Change?” </w:t>
      </w:r>
      <w:r>
        <w:rPr>
          <w:rFonts w:ascii="Times New Roman" w:hAnsi="Times New Roman"/>
          <w:noProof w:val="0"/>
          <w:sz w:val="24"/>
          <w:szCs w:val="24"/>
        </w:rPr>
        <w:t>K</w:t>
      </w:r>
      <w:r w:rsidRPr="00876BC1">
        <w:rPr>
          <w:rFonts w:ascii="Times New Roman" w:hAnsi="Times New Roman"/>
          <w:noProof w:val="0"/>
          <w:sz w:val="24"/>
          <w:szCs w:val="24"/>
        </w:rPr>
        <w:t xml:space="preserve">AORN. </w:t>
      </w:r>
      <w:proofErr w:type="spellStart"/>
      <w:r w:rsidRPr="00876BC1">
        <w:rPr>
          <w:rFonts w:ascii="Times New Roman" w:hAnsi="Times New Roman"/>
          <w:noProof w:val="0"/>
          <w:sz w:val="24"/>
          <w:szCs w:val="24"/>
        </w:rPr>
        <w:t>D</w:t>
      </w:r>
      <w:r>
        <w:rPr>
          <w:rFonts w:ascii="Times New Roman" w:hAnsi="Times New Roman"/>
          <w:noProof w:val="0"/>
          <w:sz w:val="24"/>
          <w:szCs w:val="24"/>
        </w:rPr>
        <w:t>aejong</w:t>
      </w:r>
      <w:proofErr w:type="spellEnd"/>
      <w:r>
        <w:rPr>
          <w:rFonts w:ascii="Times New Roman" w:hAnsi="Times New Roman"/>
          <w:noProof w:val="0"/>
          <w:sz w:val="24"/>
          <w:szCs w:val="24"/>
        </w:rPr>
        <w:t>, Korea. November 7</w:t>
      </w:r>
      <w:r w:rsidRPr="00876BC1">
        <w:rPr>
          <w:rFonts w:ascii="Times New Roman" w:hAnsi="Times New Roman"/>
          <w:noProof w:val="0"/>
          <w:sz w:val="24"/>
          <w:szCs w:val="24"/>
        </w:rPr>
        <w:t>, 2015.</w:t>
      </w:r>
    </w:p>
    <w:p w14:paraId="23240180" w14:textId="77777777" w:rsidR="005732EB" w:rsidRDefault="005732EB" w:rsidP="005732EB"/>
    <w:p w14:paraId="375A59CD" w14:textId="77777777" w:rsidR="005732EB" w:rsidRDefault="005732EB" w:rsidP="005732EB">
      <w:r>
        <w:t>2016</w:t>
      </w:r>
    </w:p>
    <w:p w14:paraId="2033E032" w14:textId="77777777" w:rsidR="005732EB" w:rsidRDefault="005732EB" w:rsidP="005732EB">
      <w:pPr>
        <w:pStyle w:val="ListParagraph"/>
        <w:numPr>
          <w:ilvl w:val="0"/>
          <w:numId w:val="19"/>
        </w:numPr>
        <w:rPr>
          <w:rFonts w:ascii="Times New Roman" w:hAnsi="Times New Roman"/>
          <w:noProof w:val="0"/>
          <w:sz w:val="24"/>
          <w:szCs w:val="24"/>
        </w:rPr>
      </w:pPr>
      <w:r>
        <w:rPr>
          <w:rFonts w:ascii="Times New Roman" w:hAnsi="Times New Roman"/>
          <w:noProof w:val="0"/>
          <w:sz w:val="24"/>
          <w:szCs w:val="24"/>
        </w:rPr>
        <w:t xml:space="preserve">“The Long Term Results of Syndesmotic </w:t>
      </w:r>
      <w:proofErr w:type="spellStart"/>
      <w:r>
        <w:rPr>
          <w:rFonts w:ascii="Times New Roman" w:hAnsi="Times New Roman"/>
          <w:noProof w:val="0"/>
          <w:sz w:val="24"/>
          <w:szCs w:val="24"/>
        </w:rPr>
        <w:t>M</w:t>
      </w:r>
      <w:r w:rsidR="00341CC8">
        <w:rPr>
          <w:rFonts w:ascii="Times New Roman" w:hAnsi="Times New Roman"/>
          <w:noProof w:val="0"/>
          <w:sz w:val="24"/>
          <w:szCs w:val="24"/>
        </w:rPr>
        <w:t>alreduction</w:t>
      </w:r>
      <w:proofErr w:type="spellEnd"/>
      <w:r w:rsidR="00341CC8">
        <w:rPr>
          <w:rFonts w:ascii="Times New Roman" w:hAnsi="Times New Roman"/>
          <w:noProof w:val="0"/>
          <w:sz w:val="24"/>
          <w:szCs w:val="24"/>
        </w:rPr>
        <w:t xml:space="preserve">: What Happens When </w:t>
      </w:r>
      <w:r>
        <w:rPr>
          <w:rFonts w:ascii="Times New Roman" w:hAnsi="Times New Roman"/>
          <w:noProof w:val="0"/>
          <w:sz w:val="24"/>
          <w:szCs w:val="24"/>
        </w:rPr>
        <w:t>We Get it Wrong?” South Eastern Fracture Symposium. Durham, North Carolina. January 29, 2016.</w:t>
      </w:r>
    </w:p>
    <w:p w14:paraId="012CA606" w14:textId="77777777" w:rsidR="00C57903" w:rsidRPr="00C57903" w:rsidRDefault="00C57903" w:rsidP="00C57903">
      <w:pPr>
        <w:pStyle w:val="ListParagraph"/>
        <w:numPr>
          <w:ilvl w:val="0"/>
          <w:numId w:val="19"/>
        </w:numPr>
        <w:rPr>
          <w:rFonts w:ascii="Times New Roman" w:hAnsi="Times New Roman"/>
          <w:noProof w:val="0"/>
          <w:sz w:val="24"/>
          <w:szCs w:val="24"/>
        </w:rPr>
      </w:pPr>
      <w:r w:rsidRPr="00C57903">
        <w:rPr>
          <w:rFonts w:ascii="Times New Roman" w:hAnsi="Times New Roman"/>
          <w:noProof w:val="0"/>
          <w:sz w:val="24"/>
          <w:szCs w:val="24"/>
        </w:rPr>
        <w:t>“Case Presentations and Resolutions.” Bioventus Science Summit. Chicago, IL. June 10, 2016.</w:t>
      </w:r>
    </w:p>
    <w:p w14:paraId="28E9EF13" w14:textId="77777777" w:rsidR="00C57903" w:rsidRPr="00C57903" w:rsidRDefault="00C57903" w:rsidP="00C57903">
      <w:pPr>
        <w:pStyle w:val="ListParagraph"/>
        <w:numPr>
          <w:ilvl w:val="0"/>
          <w:numId w:val="19"/>
        </w:numPr>
        <w:rPr>
          <w:rFonts w:ascii="Times New Roman" w:hAnsi="Times New Roman"/>
          <w:noProof w:val="0"/>
          <w:sz w:val="24"/>
          <w:szCs w:val="24"/>
        </w:rPr>
      </w:pPr>
      <w:r w:rsidRPr="00C57903">
        <w:rPr>
          <w:rFonts w:ascii="Times New Roman" w:hAnsi="Times New Roman"/>
          <w:noProof w:val="0"/>
          <w:sz w:val="24"/>
          <w:szCs w:val="24"/>
        </w:rPr>
        <w:t xml:space="preserve">“Can </w:t>
      </w:r>
      <w:proofErr w:type="spellStart"/>
      <w:r w:rsidRPr="00C57903">
        <w:rPr>
          <w:rFonts w:ascii="Times New Roman" w:hAnsi="Times New Roman"/>
          <w:noProof w:val="0"/>
          <w:sz w:val="24"/>
          <w:szCs w:val="24"/>
        </w:rPr>
        <w:t>Nonunions</w:t>
      </w:r>
      <w:proofErr w:type="spellEnd"/>
      <w:r w:rsidRPr="00C57903">
        <w:rPr>
          <w:rFonts w:ascii="Times New Roman" w:hAnsi="Times New Roman"/>
          <w:noProof w:val="0"/>
          <w:sz w:val="24"/>
          <w:szCs w:val="24"/>
        </w:rPr>
        <w:t xml:space="preserve"> be Predicted?” Bioventus Science Summit. Chicago, IL. June 10, 2016.</w:t>
      </w:r>
    </w:p>
    <w:p w14:paraId="31857CE7" w14:textId="77777777" w:rsidR="00C57903" w:rsidRDefault="00C57903" w:rsidP="00C57903">
      <w:pPr>
        <w:pStyle w:val="ListParagraph"/>
        <w:numPr>
          <w:ilvl w:val="0"/>
          <w:numId w:val="19"/>
        </w:numPr>
        <w:rPr>
          <w:rFonts w:ascii="Times New Roman" w:hAnsi="Times New Roman"/>
          <w:noProof w:val="0"/>
          <w:sz w:val="24"/>
          <w:szCs w:val="24"/>
        </w:rPr>
      </w:pPr>
      <w:r w:rsidRPr="00C57903">
        <w:rPr>
          <w:rFonts w:ascii="Times New Roman" w:hAnsi="Times New Roman"/>
          <w:noProof w:val="0"/>
          <w:sz w:val="24"/>
          <w:szCs w:val="24"/>
        </w:rPr>
        <w:t>“Exogen: Clinical Data.” Bioventus Science Summit. Chicago, IL. June 10, 2016.</w:t>
      </w:r>
    </w:p>
    <w:p w14:paraId="69157674" w14:textId="77777777" w:rsidR="00627DE0" w:rsidRDefault="00627DE0" w:rsidP="00C57903">
      <w:pPr>
        <w:pStyle w:val="ListParagraph"/>
        <w:numPr>
          <w:ilvl w:val="0"/>
          <w:numId w:val="19"/>
        </w:numPr>
        <w:rPr>
          <w:rFonts w:ascii="Times New Roman" w:hAnsi="Times New Roman"/>
          <w:noProof w:val="0"/>
          <w:sz w:val="24"/>
          <w:szCs w:val="24"/>
        </w:rPr>
      </w:pPr>
      <w:r>
        <w:rPr>
          <w:rFonts w:ascii="Times New Roman" w:hAnsi="Times New Roman"/>
          <w:noProof w:val="0"/>
          <w:sz w:val="24"/>
          <w:szCs w:val="24"/>
        </w:rPr>
        <w:t xml:space="preserve">“Antegrade Femoral Nailing: How I do it in 2016.” Il Encuentro </w:t>
      </w:r>
      <w:proofErr w:type="spellStart"/>
      <w:r>
        <w:rPr>
          <w:rFonts w:ascii="Times New Roman" w:hAnsi="Times New Roman"/>
          <w:noProof w:val="0"/>
          <w:sz w:val="24"/>
          <w:szCs w:val="24"/>
        </w:rPr>
        <w:t>Centroamericano</w:t>
      </w:r>
      <w:proofErr w:type="spellEnd"/>
      <w:r>
        <w:rPr>
          <w:rFonts w:ascii="Times New Roman" w:hAnsi="Times New Roman"/>
          <w:noProof w:val="0"/>
          <w:sz w:val="24"/>
          <w:szCs w:val="24"/>
        </w:rPr>
        <w:t xml:space="preserve"> de </w:t>
      </w:r>
      <w:proofErr w:type="spellStart"/>
      <w:r>
        <w:rPr>
          <w:rFonts w:ascii="Times New Roman" w:hAnsi="Times New Roman"/>
          <w:noProof w:val="0"/>
          <w:sz w:val="24"/>
          <w:szCs w:val="24"/>
        </w:rPr>
        <w:t>Asociaciones</w:t>
      </w:r>
      <w:proofErr w:type="spellEnd"/>
      <w:r>
        <w:rPr>
          <w:rFonts w:ascii="Times New Roman" w:hAnsi="Times New Roman"/>
          <w:noProof w:val="0"/>
          <w:sz w:val="24"/>
          <w:szCs w:val="24"/>
        </w:rPr>
        <w:t xml:space="preserve"> de </w:t>
      </w:r>
      <w:proofErr w:type="spellStart"/>
      <w:r>
        <w:rPr>
          <w:rFonts w:ascii="Times New Roman" w:hAnsi="Times New Roman"/>
          <w:noProof w:val="0"/>
          <w:sz w:val="24"/>
          <w:szCs w:val="24"/>
        </w:rPr>
        <w:t>Ortopedia</w:t>
      </w:r>
      <w:proofErr w:type="spellEnd"/>
      <w:r>
        <w:rPr>
          <w:rFonts w:ascii="Times New Roman" w:hAnsi="Times New Roman"/>
          <w:noProof w:val="0"/>
          <w:sz w:val="24"/>
          <w:szCs w:val="24"/>
        </w:rPr>
        <w:t xml:space="preserve"> y </w:t>
      </w:r>
      <w:proofErr w:type="spellStart"/>
      <w:r>
        <w:rPr>
          <w:rFonts w:ascii="Times New Roman" w:hAnsi="Times New Roman"/>
          <w:noProof w:val="0"/>
          <w:sz w:val="24"/>
          <w:szCs w:val="24"/>
        </w:rPr>
        <w:t>Traumatologia</w:t>
      </w:r>
      <w:proofErr w:type="spellEnd"/>
      <w:r>
        <w:rPr>
          <w:rFonts w:ascii="Times New Roman" w:hAnsi="Times New Roman"/>
          <w:noProof w:val="0"/>
          <w:sz w:val="24"/>
          <w:szCs w:val="24"/>
        </w:rPr>
        <w:t xml:space="preserve">.  XXV </w:t>
      </w:r>
      <w:proofErr w:type="spellStart"/>
      <w:r>
        <w:rPr>
          <w:rFonts w:ascii="Times New Roman" w:hAnsi="Times New Roman"/>
          <w:noProof w:val="0"/>
          <w:sz w:val="24"/>
          <w:szCs w:val="24"/>
        </w:rPr>
        <w:t>Congreso</w:t>
      </w:r>
      <w:proofErr w:type="spellEnd"/>
      <w:r>
        <w:rPr>
          <w:rFonts w:ascii="Times New Roman" w:hAnsi="Times New Roman"/>
          <w:noProof w:val="0"/>
          <w:sz w:val="24"/>
          <w:szCs w:val="24"/>
        </w:rPr>
        <w:t xml:space="preserve"> Nacional de </w:t>
      </w:r>
      <w:proofErr w:type="spellStart"/>
      <w:r>
        <w:rPr>
          <w:rFonts w:ascii="Times New Roman" w:hAnsi="Times New Roman"/>
          <w:noProof w:val="0"/>
          <w:sz w:val="24"/>
          <w:szCs w:val="24"/>
        </w:rPr>
        <w:t>Ortopedia</w:t>
      </w:r>
      <w:proofErr w:type="spellEnd"/>
      <w:r>
        <w:rPr>
          <w:rFonts w:ascii="Times New Roman" w:hAnsi="Times New Roman"/>
          <w:noProof w:val="0"/>
          <w:sz w:val="24"/>
          <w:szCs w:val="24"/>
        </w:rPr>
        <w:t xml:space="preserve"> y </w:t>
      </w:r>
      <w:proofErr w:type="spellStart"/>
      <w:r>
        <w:rPr>
          <w:rFonts w:ascii="Times New Roman" w:hAnsi="Times New Roman"/>
          <w:noProof w:val="0"/>
          <w:sz w:val="24"/>
          <w:szCs w:val="24"/>
        </w:rPr>
        <w:t>Traumatologia</w:t>
      </w:r>
      <w:proofErr w:type="spellEnd"/>
      <w:r>
        <w:rPr>
          <w:rFonts w:ascii="Times New Roman" w:hAnsi="Times New Roman"/>
          <w:noProof w:val="0"/>
          <w:sz w:val="24"/>
          <w:szCs w:val="24"/>
        </w:rPr>
        <w:t xml:space="preserve">. Cumbre de </w:t>
      </w:r>
      <w:proofErr w:type="spellStart"/>
      <w:r>
        <w:rPr>
          <w:rFonts w:ascii="Times New Roman" w:hAnsi="Times New Roman"/>
          <w:noProof w:val="0"/>
          <w:sz w:val="24"/>
          <w:szCs w:val="24"/>
        </w:rPr>
        <w:t>Expertos</w:t>
      </w:r>
      <w:proofErr w:type="spellEnd"/>
      <w:r>
        <w:rPr>
          <w:rFonts w:ascii="Times New Roman" w:hAnsi="Times New Roman"/>
          <w:noProof w:val="0"/>
          <w:sz w:val="24"/>
          <w:szCs w:val="24"/>
        </w:rPr>
        <w:t xml:space="preserve"> </w:t>
      </w:r>
      <w:proofErr w:type="spellStart"/>
      <w:r>
        <w:rPr>
          <w:rFonts w:ascii="Times New Roman" w:hAnsi="Times New Roman"/>
          <w:noProof w:val="0"/>
          <w:sz w:val="24"/>
          <w:szCs w:val="24"/>
        </w:rPr>
        <w:t>en</w:t>
      </w:r>
      <w:proofErr w:type="spellEnd"/>
      <w:r>
        <w:rPr>
          <w:rFonts w:ascii="Times New Roman" w:hAnsi="Times New Roman"/>
          <w:noProof w:val="0"/>
          <w:sz w:val="24"/>
          <w:szCs w:val="24"/>
        </w:rPr>
        <w:t xml:space="preserve"> </w:t>
      </w:r>
      <w:proofErr w:type="spellStart"/>
      <w:r>
        <w:rPr>
          <w:rFonts w:ascii="Times New Roman" w:hAnsi="Times New Roman"/>
          <w:noProof w:val="0"/>
          <w:sz w:val="24"/>
          <w:szCs w:val="24"/>
        </w:rPr>
        <w:t>Encavijado</w:t>
      </w:r>
      <w:proofErr w:type="spellEnd"/>
      <w:r>
        <w:rPr>
          <w:rFonts w:ascii="Times New Roman" w:hAnsi="Times New Roman"/>
          <w:noProof w:val="0"/>
          <w:sz w:val="24"/>
          <w:szCs w:val="24"/>
        </w:rPr>
        <w:t xml:space="preserve"> </w:t>
      </w:r>
      <w:proofErr w:type="spellStart"/>
      <w:r>
        <w:rPr>
          <w:rFonts w:ascii="Times New Roman" w:hAnsi="Times New Roman"/>
          <w:noProof w:val="0"/>
          <w:sz w:val="24"/>
          <w:szCs w:val="24"/>
        </w:rPr>
        <w:t>Endomedular</w:t>
      </w:r>
      <w:proofErr w:type="spellEnd"/>
      <w:r>
        <w:rPr>
          <w:rFonts w:ascii="Times New Roman" w:hAnsi="Times New Roman"/>
          <w:noProof w:val="0"/>
          <w:sz w:val="24"/>
          <w:szCs w:val="24"/>
        </w:rPr>
        <w:t xml:space="preserve"> </w:t>
      </w:r>
      <w:proofErr w:type="spellStart"/>
      <w:r>
        <w:rPr>
          <w:rFonts w:ascii="Times New Roman" w:hAnsi="Times New Roman"/>
          <w:noProof w:val="0"/>
          <w:sz w:val="24"/>
          <w:szCs w:val="24"/>
        </w:rPr>
        <w:t>Kuntscher</w:t>
      </w:r>
      <w:proofErr w:type="spellEnd"/>
      <w:r>
        <w:rPr>
          <w:rFonts w:ascii="Times New Roman" w:hAnsi="Times New Roman"/>
          <w:noProof w:val="0"/>
          <w:sz w:val="24"/>
          <w:szCs w:val="24"/>
        </w:rPr>
        <w:t xml:space="preserve"> Society. Copan, Honduras. June</w:t>
      </w:r>
      <w:r w:rsidR="00B867B6">
        <w:rPr>
          <w:rFonts w:ascii="Times New Roman" w:hAnsi="Times New Roman"/>
          <w:noProof w:val="0"/>
          <w:sz w:val="24"/>
          <w:szCs w:val="24"/>
        </w:rPr>
        <w:t xml:space="preserve"> 16</w:t>
      </w:r>
      <w:r w:rsidR="00296B28">
        <w:rPr>
          <w:rFonts w:ascii="Times New Roman" w:hAnsi="Times New Roman"/>
          <w:noProof w:val="0"/>
          <w:sz w:val="24"/>
          <w:szCs w:val="24"/>
        </w:rPr>
        <w:t>, 2016</w:t>
      </w:r>
      <w:r>
        <w:rPr>
          <w:rFonts w:ascii="Times New Roman" w:hAnsi="Times New Roman"/>
          <w:noProof w:val="0"/>
          <w:sz w:val="24"/>
          <w:szCs w:val="24"/>
        </w:rPr>
        <w:t>.</w:t>
      </w:r>
    </w:p>
    <w:p w14:paraId="776E421A" w14:textId="77777777" w:rsidR="00627DE0" w:rsidRDefault="00627DE0" w:rsidP="00627DE0">
      <w:pPr>
        <w:pStyle w:val="ListParagraph"/>
        <w:numPr>
          <w:ilvl w:val="0"/>
          <w:numId w:val="19"/>
        </w:numPr>
        <w:rPr>
          <w:rFonts w:ascii="Times New Roman" w:hAnsi="Times New Roman"/>
          <w:noProof w:val="0"/>
          <w:sz w:val="24"/>
          <w:szCs w:val="24"/>
        </w:rPr>
      </w:pPr>
      <w:r>
        <w:rPr>
          <w:rFonts w:ascii="Times New Roman" w:hAnsi="Times New Roman"/>
          <w:noProof w:val="0"/>
          <w:sz w:val="24"/>
          <w:szCs w:val="24"/>
        </w:rPr>
        <w:t xml:space="preserve">“Subtrochanteric Femur Fractures: When I use Plates.” </w:t>
      </w:r>
      <w:r w:rsidRPr="00627DE0">
        <w:rPr>
          <w:rFonts w:ascii="Times New Roman" w:hAnsi="Times New Roman"/>
          <w:noProof w:val="0"/>
          <w:sz w:val="24"/>
          <w:szCs w:val="24"/>
        </w:rPr>
        <w:t xml:space="preserve">Il Encuentro </w:t>
      </w:r>
      <w:proofErr w:type="spellStart"/>
      <w:r w:rsidRPr="00627DE0">
        <w:rPr>
          <w:rFonts w:ascii="Times New Roman" w:hAnsi="Times New Roman"/>
          <w:noProof w:val="0"/>
          <w:sz w:val="24"/>
          <w:szCs w:val="24"/>
        </w:rPr>
        <w:t>Centroamericano</w:t>
      </w:r>
      <w:proofErr w:type="spellEnd"/>
      <w:r w:rsidRPr="00627DE0">
        <w:rPr>
          <w:rFonts w:ascii="Times New Roman" w:hAnsi="Times New Roman"/>
          <w:noProof w:val="0"/>
          <w:sz w:val="24"/>
          <w:szCs w:val="24"/>
        </w:rPr>
        <w:t xml:space="preserve"> de </w:t>
      </w:r>
      <w:proofErr w:type="spellStart"/>
      <w:r w:rsidRPr="00627DE0">
        <w:rPr>
          <w:rFonts w:ascii="Times New Roman" w:hAnsi="Times New Roman"/>
          <w:noProof w:val="0"/>
          <w:sz w:val="24"/>
          <w:szCs w:val="24"/>
        </w:rPr>
        <w:t>Asociaciones</w:t>
      </w:r>
      <w:proofErr w:type="spellEnd"/>
      <w:r w:rsidRPr="00627DE0">
        <w:rPr>
          <w:rFonts w:ascii="Times New Roman" w:hAnsi="Times New Roman"/>
          <w:noProof w:val="0"/>
          <w:sz w:val="24"/>
          <w:szCs w:val="24"/>
        </w:rPr>
        <w:t xml:space="preserve"> de </w:t>
      </w:r>
      <w:proofErr w:type="spellStart"/>
      <w:r w:rsidRPr="00627DE0">
        <w:rPr>
          <w:rFonts w:ascii="Times New Roman" w:hAnsi="Times New Roman"/>
          <w:noProof w:val="0"/>
          <w:sz w:val="24"/>
          <w:szCs w:val="24"/>
        </w:rPr>
        <w:t>Ortopedia</w:t>
      </w:r>
      <w:proofErr w:type="spellEnd"/>
      <w:r w:rsidRPr="00627DE0">
        <w:rPr>
          <w:rFonts w:ascii="Times New Roman" w:hAnsi="Times New Roman"/>
          <w:noProof w:val="0"/>
          <w:sz w:val="24"/>
          <w:szCs w:val="24"/>
        </w:rPr>
        <w:t xml:space="preserve"> y </w:t>
      </w:r>
      <w:proofErr w:type="spellStart"/>
      <w:r w:rsidRPr="00627DE0">
        <w:rPr>
          <w:rFonts w:ascii="Times New Roman" w:hAnsi="Times New Roman"/>
          <w:noProof w:val="0"/>
          <w:sz w:val="24"/>
          <w:szCs w:val="24"/>
        </w:rPr>
        <w:t>Traumatologia</w:t>
      </w:r>
      <w:proofErr w:type="spellEnd"/>
      <w:r w:rsidRPr="00627DE0">
        <w:rPr>
          <w:rFonts w:ascii="Times New Roman" w:hAnsi="Times New Roman"/>
          <w:noProof w:val="0"/>
          <w:sz w:val="24"/>
          <w:szCs w:val="24"/>
        </w:rPr>
        <w:t xml:space="preserve">.  XXV </w:t>
      </w:r>
      <w:proofErr w:type="spellStart"/>
      <w:r w:rsidRPr="00627DE0">
        <w:rPr>
          <w:rFonts w:ascii="Times New Roman" w:hAnsi="Times New Roman"/>
          <w:noProof w:val="0"/>
          <w:sz w:val="24"/>
          <w:szCs w:val="24"/>
        </w:rPr>
        <w:t>Congreso</w:t>
      </w:r>
      <w:proofErr w:type="spellEnd"/>
      <w:r w:rsidRPr="00627DE0">
        <w:rPr>
          <w:rFonts w:ascii="Times New Roman" w:hAnsi="Times New Roman"/>
          <w:noProof w:val="0"/>
          <w:sz w:val="24"/>
          <w:szCs w:val="24"/>
        </w:rPr>
        <w:t xml:space="preserve"> Nacional de </w:t>
      </w:r>
      <w:proofErr w:type="spellStart"/>
      <w:r w:rsidRPr="00627DE0">
        <w:rPr>
          <w:rFonts w:ascii="Times New Roman" w:hAnsi="Times New Roman"/>
          <w:noProof w:val="0"/>
          <w:sz w:val="24"/>
          <w:szCs w:val="24"/>
        </w:rPr>
        <w:t>Ortopedia</w:t>
      </w:r>
      <w:proofErr w:type="spellEnd"/>
      <w:r w:rsidRPr="00627DE0">
        <w:rPr>
          <w:rFonts w:ascii="Times New Roman" w:hAnsi="Times New Roman"/>
          <w:noProof w:val="0"/>
          <w:sz w:val="24"/>
          <w:szCs w:val="24"/>
        </w:rPr>
        <w:t xml:space="preserve"> y </w:t>
      </w:r>
      <w:proofErr w:type="spellStart"/>
      <w:r w:rsidRPr="00627DE0">
        <w:rPr>
          <w:rFonts w:ascii="Times New Roman" w:hAnsi="Times New Roman"/>
          <w:noProof w:val="0"/>
          <w:sz w:val="24"/>
          <w:szCs w:val="24"/>
        </w:rPr>
        <w:t>Traumatologia</w:t>
      </w:r>
      <w:proofErr w:type="spellEnd"/>
      <w:r w:rsidRPr="00627DE0">
        <w:rPr>
          <w:rFonts w:ascii="Times New Roman" w:hAnsi="Times New Roman"/>
          <w:noProof w:val="0"/>
          <w:sz w:val="24"/>
          <w:szCs w:val="24"/>
        </w:rPr>
        <w:t xml:space="preserve">. Cumbre de </w:t>
      </w:r>
      <w:proofErr w:type="spellStart"/>
      <w:r w:rsidRPr="00627DE0">
        <w:rPr>
          <w:rFonts w:ascii="Times New Roman" w:hAnsi="Times New Roman"/>
          <w:noProof w:val="0"/>
          <w:sz w:val="24"/>
          <w:szCs w:val="24"/>
        </w:rPr>
        <w:t>Expertos</w:t>
      </w:r>
      <w:proofErr w:type="spellEnd"/>
      <w:r w:rsidRPr="00627DE0">
        <w:rPr>
          <w:rFonts w:ascii="Times New Roman" w:hAnsi="Times New Roman"/>
          <w:noProof w:val="0"/>
          <w:sz w:val="24"/>
          <w:szCs w:val="24"/>
        </w:rPr>
        <w:t xml:space="preserve"> </w:t>
      </w:r>
      <w:proofErr w:type="spellStart"/>
      <w:r w:rsidRPr="00627DE0">
        <w:rPr>
          <w:rFonts w:ascii="Times New Roman" w:hAnsi="Times New Roman"/>
          <w:noProof w:val="0"/>
          <w:sz w:val="24"/>
          <w:szCs w:val="24"/>
        </w:rPr>
        <w:t>en</w:t>
      </w:r>
      <w:proofErr w:type="spellEnd"/>
      <w:r w:rsidRPr="00627DE0">
        <w:rPr>
          <w:rFonts w:ascii="Times New Roman" w:hAnsi="Times New Roman"/>
          <w:noProof w:val="0"/>
          <w:sz w:val="24"/>
          <w:szCs w:val="24"/>
        </w:rPr>
        <w:t xml:space="preserve"> </w:t>
      </w:r>
      <w:proofErr w:type="spellStart"/>
      <w:r w:rsidRPr="00627DE0">
        <w:rPr>
          <w:rFonts w:ascii="Times New Roman" w:hAnsi="Times New Roman"/>
          <w:noProof w:val="0"/>
          <w:sz w:val="24"/>
          <w:szCs w:val="24"/>
        </w:rPr>
        <w:t>Encavijado</w:t>
      </w:r>
      <w:proofErr w:type="spellEnd"/>
      <w:r w:rsidRPr="00627DE0">
        <w:rPr>
          <w:rFonts w:ascii="Times New Roman" w:hAnsi="Times New Roman"/>
          <w:noProof w:val="0"/>
          <w:sz w:val="24"/>
          <w:szCs w:val="24"/>
        </w:rPr>
        <w:t xml:space="preserve"> </w:t>
      </w:r>
      <w:proofErr w:type="spellStart"/>
      <w:r w:rsidRPr="00627DE0">
        <w:rPr>
          <w:rFonts w:ascii="Times New Roman" w:hAnsi="Times New Roman"/>
          <w:noProof w:val="0"/>
          <w:sz w:val="24"/>
          <w:szCs w:val="24"/>
        </w:rPr>
        <w:t>Endomedular</w:t>
      </w:r>
      <w:proofErr w:type="spellEnd"/>
      <w:r w:rsidRPr="00627DE0">
        <w:rPr>
          <w:rFonts w:ascii="Times New Roman" w:hAnsi="Times New Roman"/>
          <w:noProof w:val="0"/>
          <w:sz w:val="24"/>
          <w:szCs w:val="24"/>
        </w:rPr>
        <w:t xml:space="preserve"> </w:t>
      </w:r>
      <w:proofErr w:type="spellStart"/>
      <w:r w:rsidRPr="00627DE0">
        <w:rPr>
          <w:rFonts w:ascii="Times New Roman" w:hAnsi="Times New Roman"/>
          <w:noProof w:val="0"/>
          <w:sz w:val="24"/>
          <w:szCs w:val="24"/>
        </w:rPr>
        <w:t>Kuntscher</w:t>
      </w:r>
      <w:proofErr w:type="spellEnd"/>
      <w:r w:rsidRPr="00627DE0">
        <w:rPr>
          <w:rFonts w:ascii="Times New Roman" w:hAnsi="Times New Roman"/>
          <w:noProof w:val="0"/>
          <w:sz w:val="24"/>
          <w:szCs w:val="24"/>
        </w:rPr>
        <w:t xml:space="preserve"> Society. Copan, Honduras. June </w:t>
      </w:r>
      <w:r w:rsidR="00B867B6">
        <w:rPr>
          <w:rFonts w:ascii="Times New Roman" w:hAnsi="Times New Roman"/>
          <w:noProof w:val="0"/>
          <w:sz w:val="24"/>
          <w:szCs w:val="24"/>
        </w:rPr>
        <w:t xml:space="preserve">16, </w:t>
      </w:r>
      <w:r w:rsidRPr="00627DE0">
        <w:rPr>
          <w:rFonts w:ascii="Times New Roman" w:hAnsi="Times New Roman"/>
          <w:noProof w:val="0"/>
          <w:sz w:val="24"/>
          <w:szCs w:val="24"/>
        </w:rPr>
        <w:t>2016.</w:t>
      </w:r>
    </w:p>
    <w:p w14:paraId="5BEACEA3" w14:textId="77777777" w:rsidR="005624E1" w:rsidRDefault="005624E1" w:rsidP="00627DE0">
      <w:pPr>
        <w:pStyle w:val="ListParagraph"/>
        <w:numPr>
          <w:ilvl w:val="0"/>
          <w:numId w:val="19"/>
        </w:numPr>
        <w:rPr>
          <w:rFonts w:ascii="Times New Roman" w:hAnsi="Times New Roman"/>
          <w:noProof w:val="0"/>
          <w:sz w:val="24"/>
          <w:szCs w:val="24"/>
        </w:rPr>
      </w:pPr>
      <w:r>
        <w:rPr>
          <w:rFonts w:ascii="Times New Roman" w:hAnsi="Times New Roman"/>
          <w:noProof w:val="0"/>
          <w:sz w:val="24"/>
          <w:szCs w:val="24"/>
        </w:rPr>
        <w:t>“</w:t>
      </w:r>
      <w:proofErr w:type="spellStart"/>
      <w:r>
        <w:rPr>
          <w:rFonts w:ascii="Times New Roman" w:hAnsi="Times New Roman"/>
          <w:noProof w:val="0"/>
          <w:sz w:val="24"/>
          <w:szCs w:val="24"/>
        </w:rPr>
        <w:t>Nonunions</w:t>
      </w:r>
      <w:proofErr w:type="spellEnd"/>
      <w:r>
        <w:rPr>
          <w:rFonts w:ascii="Times New Roman" w:hAnsi="Times New Roman"/>
          <w:noProof w:val="0"/>
          <w:sz w:val="24"/>
          <w:szCs w:val="24"/>
        </w:rPr>
        <w:t>: What do we know and can we predict them?” University of Washington Resident Research Day / Graduation. Seattle, WA. June 2016.</w:t>
      </w:r>
    </w:p>
    <w:p w14:paraId="5A063255" w14:textId="77777777" w:rsidR="005624E1" w:rsidRPr="005624E1" w:rsidRDefault="005624E1" w:rsidP="005624E1">
      <w:pPr>
        <w:pStyle w:val="ListParagraph"/>
        <w:numPr>
          <w:ilvl w:val="0"/>
          <w:numId w:val="19"/>
        </w:numPr>
        <w:rPr>
          <w:rFonts w:ascii="Times New Roman" w:hAnsi="Times New Roman"/>
          <w:noProof w:val="0"/>
          <w:sz w:val="24"/>
          <w:szCs w:val="24"/>
        </w:rPr>
      </w:pPr>
      <w:r w:rsidRPr="005624E1">
        <w:rPr>
          <w:rFonts w:ascii="Times New Roman" w:hAnsi="Times New Roman"/>
          <w:noProof w:val="0"/>
          <w:sz w:val="24"/>
          <w:szCs w:val="24"/>
        </w:rPr>
        <w:t>“OTA Distinguished Visiting Scholar Program.” University of Washington Resident Research Day / Graduation. Seattle, WA. June 2016.</w:t>
      </w:r>
    </w:p>
    <w:p w14:paraId="3AC5CF08" w14:textId="77777777" w:rsidR="005624E1" w:rsidRDefault="005624E1" w:rsidP="005624E1">
      <w:pPr>
        <w:pStyle w:val="ListParagraph"/>
        <w:numPr>
          <w:ilvl w:val="0"/>
          <w:numId w:val="19"/>
        </w:numPr>
        <w:rPr>
          <w:rFonts w:ascii="Times New Roman" w:hAnsi="Times New Roman"/>
          <w:noProof w:val="0"/>
          <w:sz w:val="24"/>
          <w:szCs w:val="24"/>
        </w:rPr>
      </w:pPr>
      <w:r w:rsidRPr="005624E1">
        <w:rPr>
          <w:rFonts w:ascii="Times New Roman" w:hAnsi="Times New Roman"/>
          <w:noProof w:val="0"/>
          <w:sz w:val="24"/>
          <w:szCs w:val="24"/>
        </w:rPr>
        <w:t>“Collaboration: Say Yes! It’s about the People.” University of Washington Resident Research Day / Graduation. Seattle, WA. June 2016.</w:t>
      </w:r>
    </w:p>
    <w:p w14:paraId="51A42BD0" w14:textId="77777777" w:rsidR="009D75AE" w:rsidRDefault="009D75AE" w:rsidP="005624E1">
      <w:pPr>
        <w:pStyle w:val="ListParagraph"/>
        <w:numPr>
          <w:ilvl w:val="0"/>
          <w:numId w:val="19"/>
        </w:numPr>
        <w:rPr>
          <w:rFonts w:ascii="Times New Roman" w:hAnsi="Times New Roman"/>
          <w:noProof w:val="0"/>
          <w:sz w:val="24"/>
          <w:szCs w:val="24"/>
        </w:rPr>
      </w:pPr>
      <w:r>
        <w:rPr>
          <w:rFonts w:ascii="Times New Roman" w:hAnsi="Times New Roman"/>
          <w:noProof w:val="0"/>
          <w:sz w:val="24"/>
          <w:szCs w:val="24"/>
        </w:rPr>
        <w:t xml:space="preserve">“Tibial Plateau Fractures” Southern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Association. Symposium 6 – Lower Extremity Trauma. Naples, FL. July 30, 2016.</w:t>
      </w:r>
    </w:p>
    <w:p w14:paraId="2231B676" w14:textId="77777777" w:rsidR="00FF2373" w:rsidRPr="00FF2373" w:rsidRDefault="00FF2373" w:rsidP="00FF2373">
      <w:pPr>
        <w:pStyle w:val="ListParagraph"/>
        <w:numPr>
          <w:ilvl w:val="0"/>
          <w:numId w:val="19"/>
        </w:numPr>
        <w:rPr>
          <w:rFonts w:ascii="Times New Roman" w:hAnsi="Times New Roman"/>
          <w:noProof w:val="0"/>
          <w:sz w:val="24"/>
          <w:szCs w:val="24"/>
        </w:rPr>
      </w:pPr>
      <w:r w:rsidRPr="00FF2373">
        <w:rPr>
          <w:rFonts w:ascii="Times New Roman" w:hAnsi="Times New Roman"/>
          <w:noProof w:val="0"/>
          <w:sz w:val="24"/>
          <w:szCs w:val="24"/>
        </w:rPr>
        <w:t>“Proximal 1/3 and Distal 1/3 Tibia Fractures”: AAOS-IOA: 3rd Trauma Conclave, N</w:t>
      </w:r>
      <w:r>
        <w:rPr>
          <w:rFonts w:ascii="Times New Roman" w:hAnsi="Times New Roman"/>
          <w:noProof w:val="0"/>
          <w:sz w:val="24"/>
          <w:szCs w:val="24"/>
        </w:rPr>
        <w:t xml:space="preserve">ew </w:t>
      </w:r>
      <w:proofErr w:type="spellStart"/>
      <w:r>
        <w:rPr>
          <w:rFonts w:ascii="Times New Roman" w:hAnsi="Times New Roman"/>
          <w:noProof w:val="0"/>
          <w:sz w:val="24"/>
          <w:szCs w:val="24"/>
        </w:rPr>
        <w:t>Dehli</w:t>
      </w:r>
      <w:proofErr w:type="spellEnd"/>
      <w:r>
        <w:rPr>
          <w:rFonts w:ascii="Times New Roman" w:hAnsi="Times New Roman"/>
          <w:noProof w:val="0"/>
          <w:sz w:val="24"/>
          <w:szCs w:val="24"/>
        </w:rPr>
        <w:t>, India. September 16</w:t>
      </w:r>
      <w:r w:rsidRPr="00FF2373">
        <w:rPr>
          <w:rFonts w:ascii="Times New Roman" w:hAnsi="Times New Roman"/>
          <w:noProof w:val="0"/>
          <w:sz w:val="24"/>
          <w:szCs w:val="24"/>
        </w:rPr>
        <w:t>, 2016.</w:t>
      </w:r>
    </w:p>
    <w:p w14:paraId="683195EC" w14:textId="77777777" w:rsidR="00FF2373" w:rsidRDefault="00FF2373" w:rsidP="00FF2373">
      <w:pPr>
        <w:pStyle w:val="ListParagraph"/>
        <w:numPr>
          <w:ilvl w:val="0"/>
          <w:numId w:val="4"/>
        </w:numPr>
        <w:rPr>
          <w:rFonts w:ascii="Times New Roman" w:hAnsi="Times New Roman"/>
          <w:noProof w:val="0"/>
          <w:sz w:val="24"/>
          <w:szCs w:val="24"/>
        </w:rPr>
      </w:pPr>
      <w:r>
        <w:rPr>
          <w:rFonts w:ascii="Times New Roman" w:hAnsi="Times New Roman"/>
          <w:noProof w:val="0"/>
          <w:sz w:val="24"/>
          <w:szCs w:val="24"/>
        </w:rPr>
        <w:t>“Management of Open Tibia Fractures”: AAOS-IOA: 3</w:t>
      </w:r>
      <w:r w:rsidRPr="00FF2373">
        <w:rPr>
          <w:rFonts w:ascii="Times New Roman" w:hAnsi="Times New Roman"/>
          <w:noProof w:val="0"/>
          <w:sz w:val="24"/>
          <w:szCs w:val="24"/>
          <w:vertAlign w:val="superscript"/>
        </w:rPr>
        <w:t>rd</w:t>
      </w:r>
      <w:r>
        <w:rPr>
          <w:rFonts w:ascii="Times New Roman" w:hAnsi="Times New Roman"/>
          <w:noProof w:val="0"/>
          <w:sz w:val="24"/>
          <w:szCs w:val="24"/>
        </w:rPr>
        <w:t xml:space="preserve"> Trauma Conclave, New </w:t>
      </w:r>
      <w:proofErr w:type="spellStart"/>
      <w:r>
        <w:rPr>
          <w:rFonts w:ascii="Times New Roman" w:hAnsi="Times New Roman"/>
          <w:noProof w:val="0"/>
          <w:sz w:val="24"/>
          <w:szCs w:val="24"/>
        </w:rPr>
        <w:t>Dehli</w:t>
      </w:r>
      <w:proofErr w:type="spellEnd"/>
      <w:r>
        <w:rPr>
          <w:rFonts w:ascii="Times New Roman" w:hAnsi="Times New Roman"/>
          <w:noProof w:val="0"/>
          <w:sz w:val="24"/>
          <w:szCs w:val="24"/>
        </w:rPr>
        <w:t>, India. September 16, 2016.</w:t>
      </w:r>
    </w:p>
    <w:p w14:paraId="51515C65" w14:textId="77777777" w:rsidR="00FF2373" w:rsidRDefault="00FF2373" w:rsidP="00FF2373">
      <w:pPr>
        <w:pStyle w:val="ListParagraph"/>
        <w:numPr>
          <w:ilvl w:val="0"/>
          <w:numId w:val="4"/>
        </w:numPr>
        <w:rPr>
          <w:rFonts w:ascii="Times New Roman" w:hAnsi="Times New Roman"/>
          <w:noProof w:val="0"/>
          <w:sz w:val="24"/>
          <w:szCs w:val="24"/>
        </w:rPr>
      </w:pPr>
      <w:r>
        <w:rPr>
          <w:rFonts w:ascii="Times New Roman" w:hAnsi="Times New Roman"/>
          <w:noProof w:val="0"/>
          <w:sz w:val="24"/>
          <w:szCs w:val="24"/>
        </w:rPr>
        <w:t>“Subtrochanteric Femoral Fractures”: AAOS-IOA: 3</w:t>
      </w:r>
      <w:r w:rsidRPr="00FF2373">
        <w:rPr>
          <w:rFonts w:ascii="Times New Roman" w:hAnsi="Times New Roman"/>
          <w:noProof w:val="0"/>
          <w:sz w:val="24"/>
          <w:szCs w:val="24"/>
          <w:vertAlign w:val="superscript"/>
        </w:rPr>
        <w:t>rd</w:t>
      </w:r>
      <w:r>
        <w:rPr>
          <w:rFonts w:ascii="Times New Roman" w:hAnsi="Times New Roman"/>
          <w:noProof w:val="0"/>
          <w:sz w:val="24"/>
          <w:szCs w:val="24"/>
        </w:rPr>
        <w:t xml:space="preserve"> Trauma Conclave, New </w:t>
      </w:r>
      <w:proofErr w:type="spellStart"/>
      <w:r>
        <w:rPr>
          <w:rFonts w:ascii="Times New Roman" w:hAnsi="Times New Roman"/>
          <w:noProof w:val="0"/>
          <w:sz w:val="24"/>
          <w:szCs w:val="24"/>
        </w:rPr>
        <w:t>Dehli</w:t>
      </w:r>
      <w:proofErr w:type="spellEnd"/>
      <w:r>
        <w:rPr>
          <w:rFonts w:ascii="Times New Roman" w:hAnsi="Times New Roman"/>
          <w:noProof w:val="0"/>
          <w:sz w:val="24"/>
          <w:szCs w:val="24"/>
        </w:rPr>
        <w:t>, India. September 16, 2016.</w:t>
      </w:r>
    </w:p>
    <w:p w14:paraId="39526A7B" w14:textId="77777777" w:rsidR="00FF2373" w:rsidRDefault="00FF2373" w:rsidP="00FF2373">
      <w:pPr>
        <w:pStyle w:val="ListParagraph"/>
        <w:numPr>
          <w:ilvl w:val="0"/>
          <w:numId w:val="4"/>
        </w:numPr>
        <w:rPr>
          <w:rFonts w:ascii="Times New Roman" w:hAnsi="Times New Roman"/>
          <w:noProof w:val="0"/>
          <w:sz w:val="24"/>
          <w:szCs w:val="24"/>
        </w:rPr>
      </w:pPr>
      <w:r>
        <w:rPr>
          <w:rFonts w:ascii="Times New Roman" w:hAnsi="Times New Roman"/>
          <w:noProof w:val="0"/>
          <w:sz w:val="24"/>
          <w:szCs w:val="24"/>
        </w:rPr>
        <w:t>“Pilon Fractures”: AAOS-IOA: 3</w:t>
      </w:r>
      <w:r w:rsidRPr="00FF2373">
        <w:rPr>
          <w:rFonts w:ascii="Times New Roman" w:hAnsi="Times New Roman"/>
          <w:noProof w:val="0"/>
          <w:sz w:val="24"/>
          <w:szCs w:val="24"/>
          <w:vertAlign w:val="superscript"/>
        </w:rPr>
        <w:t>rd</w:t>
      </w:r>
      <w:r>
        <w:rPr>
          <w:rFonts w:ascii="Times New Roman" w:hAnsi="Times New Roman"/>
          <w:noProof w:val="0"/>
          <w:sz w:val="24"/>
          <w:szCs w:val="24"/>
        </w:rPr>
        <w:t xml:space="preserve"> Trauma Conclave, New </w:t>
      </w:r>
      <w:proofErr w:type="spellStart"/>
      <w:r>
        <w:rPr>
          <w:rFonts w:ascii="Times New Roman" w:hAnsi="Times New Roman"/>
          <w:noProof w:val="0"/>
          <w:sz w:val="24"/>
          <w:szCs w:val="24"/>
        </w:rPr>
        <w:t>Dehli</w:t>
      </w:r>
      <w:proofErr w:type="spellEnd"/>
      <w:r>
        <w:rPr>
          <w:rFonts w:ascii="Times New Roman" w:hAnsi="Times New Roman"/>
          <w:noProof w:val="0"/>
          <w:sz w:val="24"/>
          <w:szCs w:val="24"/>
        </w:rPr>
        <w:t>, India. September 16, 2016.</w:t>
      </w:r>
    </w:p>
    <w:p w14:paraId="29CBB7B8" w14:textId="77777777" w:rsidR="008427DB" w:rsidRDefault="008427DB" w:rsidP="008427DB">
      <w:pPr>
        <w:pStyle w:val="ListParagraph"/>
        <w:numPr>
          <w:ilvl w:val="0"/>
          <w:numId w:val="4"/>
        </w:numPr>
        <w:rPr>
          <w:rFonts w:ascii="Times New Roman" w:hAnsi="Times New Roman"/>
          <w:noProof w:val="0"/>
          <w:sz w:val="24"/>
          <w:szCs w:val="24"/>
        </w:rPr>
      </w:pPr>
      <w:r>
        <w:rPr>
          <w:rFonts w:ascii="Times New Roman" w:hAnsi="Times New Roman"/>
          <w:noProof w:val="0"/>
          <w:sz w:val="24"/>
          <w:szCs w:val="24"/>
        </w:rPr>
        <w:t>“Humeral Shaft Fractures – All Should be Plated”: AAOS-IOA: 3</w:t>
      </w:r>
      <w:r w:rsidRPr="00FF2373">
        <w:rPr>
          <w:rFonts w:ascii="Times New Roman" w:hAnsi="Times New Roman"/>
          <w:noProof w:val="0"/>
          <w:sz w:val="24"/>
          <w:szCs w:val="24"/>
          <w:vertAlign w:val="superscript"/>
        </w:rPr>
        <w:t>rd</w:t>
      </w:r>
      <w:r>
        <w:rPr>
          <w:rFonts w:ascii="Times New Roman" w:hAnsi="Times New Roman"/>
          <w:noProof w:val="0"/>
          <w:sz w:val="24"/>
          <w:szCs w:val="24"/>
        </w:rPr>
        <w:t xml:space="preserve"> Trauma Conclave, New </w:t>
      </w:r>
      <w:proofErr w:type="spellStart"/>
      <w:r>
        <w:rPr>
          <w:rFonts w:ascii="Times New Roman" w:hAnsi="Times New Roman"/>
          <w:noProof w:val="0"/>
          <w:sz w:val="24"/>
          <w:szCs w:val="24"/>
        </w:rPr>
        <w:t>Dehli</w:t>
      </w:r>
      <w:proofErr w:type="spellEnd"/>
      <w:r>
        <w:rPr>
          <w:rFonts w:ascii="Times New Roman" w:hAnsi="Times New Roman"/>
          <w:noProof w:val="0"/>
          <w:sz w:val="24"/>
          <w:szCs w:val="24"/>
        </w:rPr>
        <w:t>, India. September 17, 2016.</w:t>
      </w:r>
    </w:p>
    <w:p w14:paraId="0753C8D1" w14:textId="77777777" w:rsidR="008427DB" w:rsidRPr="008427DB" w:rsidRDefault="008427DB" w:rsidP="008427DB">
      <w:pPr>
        <w:pStyle w:val="ListParagraph"/>
        <w:numPr>
          <w:ilvl w:val="0"/>
          <w:numId w:val="19"/>
        </w:numPr>
        <w:rPr>
          <w:rFonts w:ascii="Times New Roman" w:hAnsi="Times New Roman"/>
          <w:noProof w:val="0"/>
          <w:sz w:val="24"/>
          <w:szCs w:val="24"/>
        </w:rPr>
      </w:pPr>
      <w:r w:rsidRPr="008427DB">
        <w:rPr>
          <w:rFonts w:ascii="Times New Roman" w:hAnsi="Times New Roman"/>
          <w:noProof w:val="0"/>
          <w:sz w:val="24"/>
          <w:szCs w:val="24"/>
        </w:rPr>
        <w:t xml:space="preserve">“Humeral Shaft Fractures – All Should be </w:t>
      </w:r>
      <w:r>
        <w:rPr>
          <w:rFonts w:ascii="Times New Roman" w:hAnsi="Times New Roman"/>
          <w:noProof w:val="0"/>
          <w:sz w:val="24"/>
          <w:szCs w:val="24"/>
        </w:rPr>
        <w:t>Nailed</w:t>
      </w:r>
      <w:r w:rsidRPr="008427DB">
        <w:rPr>
          <w:rFonts w:ascii="Times New Roman" w:hAnsi="Times New Roman"/>
          <w:noProof w:val="0"/>
          <w:sz w:val="24"/>
          <w:szCs w:val="24"/>
        </w:rPr>
        <w:t xml:space="preserve">”: AAOS-IOA: 3rd Trauma Conclave, New </w:t>
      </w:r>
      <w:proofErr w:type="spellStart"/>
      <w:r w:rsidRPr="008427DB">
        <w:rPr>
          <w:rFonts w:ascii="Times New Roman" w:hAnsi="Times New Roman"/>
          <w:noProof w:val="0"/>
          <w:sz w:val="24"/>
          <w:szCs w:val="24"/>
        </w:rPr>
        <w:t>Dehli</w:t>
      </w:r>
      <w:proofErr w:type="spellEnd"/>
      <w:r w:rsidRPr="008427DB">
        <w:rPr>
          <w:rFonts w:ascii="Times New Roman" w:hAnsi="Times New Roman"/>
          <w:noProof w:val="0"/>
          <w:sz w:val="24"/>
          <w:szCs w:val="24"/>
        </w:rPr>
        <w:t>, India. September 17, 2016.</w:t>
      </w:r>
    </w:p>
    <w:p w14:paraId="344BAB88" w14:textId="77777777" w:rsidR="008427DB" w:rsidRPr="00FF2373" w:rsidRDefault="008427DB" w:rsidP="008427DB">
      <w:pPr>
        <w:pStyle w:val="ListParagraph"/>
        <w:numPr>
          <w:ilvl w:val="0"/>
          <w:numId w:val="19"/>
        </w:numPr>
        <w:rPr>
          <w:rFonts w:ascii="Times New Roman" w:hAnsi="Times New Roman"/>
          <w:noProof w:val="0"/>
          <w:sz w:val="24"/>
          <w:szCs w:val="24"/>
        </w:rPr>
      </w:pPr>
      <w:r w:rsidRPr="00FF2373">
        <w:rPr>
          <w:rFonts w:ascii="Times New Roman" w:hAnsi="Times New Roman"/>
          <w:noProof w:val="0"/>
          <w:sz w:val="24"/>
          <w:szCs w:val="24"/>
        </w:rPr>
        <w:t xml:space="preserve">“Proximal 1/3 and Distal 1/3 Tibia Fractures”: AAOS-IOA: 3rd Trauma Conclave, </w:t>
      </w:r>
      <w:r>
        <w:rPr>
          <w:rFonts w:ascii="Times New Roman" w:hAnsi="Times New Roman"/>
          <w:noProof w:val="0"/>
          <w:sz w:val="24"/>
          <w:szCs w:val="24"/>
        </w:rPr>
        <w:t>Goa, India. September 19</w:t>
      </w:r>
      <w:r w:rsidRPr="00FF2373">
        <w:rPr>
          <w:rFonts w:ascii="Times New Roman" w:hAnsi="Times New Roman"/>
          <w:noProof w:val="0"/>
          <w:sz w:val="24"/>
          <w:szCs w:val="24"/>
        </w:rPr>
        <w:t>, 2016.</w:t>
      </w:r>
    </w:p>
    <w:p w14:paraId="56003D52" w14:textId="77777777" w:rsidR="008427DB" w:rsidRDefault="008427DB" w:rsidP="008427DB">
      <w:pPr>
        <w:pStyle w:val="ListParagraph"/>
        <w:numPr>
          <w:ilvl w:val="0"/>
          <w:numId w:val="19"/>
        </w:numPr>
        <w:rPr>
          <w:rFonts w:ascii="Times New Roman" w:hAnsi="Times New Roman"/>
          <w:noProof w:val="0"/>
          <w:sz w:val="24"/>
          <w:szCs w:val="24"/>
        </w:rPr>
      </w:pPr>
      <w:r>
        <w:rPr>
          <w:rFonts w:ascii="Times New Roman" w:hAnsi="Times New Roman"/>
          <w:noProof w:val="0"/>
          <w:sz w:val="24"/>
          <w:szCs w:val="24"/>
        </w:rPr>
        <w:t>“Management of Open Tibia Fractures”: AAOS-IOA: 3</w:t>
      </w:r>
      <w:r w:rsidRPr="00FF2373">
        <w:rPr>
          <w:rFonts w:ascii="Times New Roman" w:hAnsi="Times New Roman"/>
          <w:noProof w:val="0"/>
          <w:sz w:val="24"/>
          <w:szCs w:val="24"/>
          <w:vertAlign w:val="superscript"/>
        </w:rPr>
        <w:t>rd</w:t>
      </w:r>
      <w:r>
        <w:rPr>
          <w:rFonts w:ascii="Times New Roman" w:hAnsi="Times New Roman"/>
          <w:noProof w:val="0"/>
          <w:sz w:val="24"/>
          <w:szCs w:val="24"/>
        </w:rPr>
        <w:t xml:space="preserve"> Trauma Co</w:t>
      </w:r>
      <w:r w:rsidR="0044641B">
        <w:rPr>
          <w:rFonts w:ascii="Times New Roman" w:hAnsi="Times New Roman"/>
          <w:noProof w:val="0"/>
          <w:sz w:val="24"/>
          <w:szCs w:val="24"/>
        </w:rPr>
        <w:t>nclave, Goa, India. September 19</w:t>
      </w:r>
      <w:r>
        <w:rPr>
          <w:rFonts w:ascii="Times New Roman" w:hAnsi="Times New Roman"/>
          <w:noProof w:val="0"/>
          <w:sz w:val="24"/>
          <w:szCs w:val="24"/>
        </w:rPr>
        <w:t>, 2016.</w:t>
      </w:r>
    </w:p>
    <w:p w14:paraId="623D667A" w14:textId="77777777" w:rsidR="008427DB" w:rsidRDefault="008427DB" w:rsidP="008427DB">
      <w:pPr>
        <w:pStyle w:val="ListParagraph"/>
        <w:numPr>
          <w:ilvl w:val="0"/>
          <w:numId w:val="19"/>
        </w:numPr>
        <w:rPr>
          <w:rFonts w:ascii="Times New Roman" w:hAnsi="Times New Roman"/>
          <w:noProof w:val="0"/>
          <w:sz w:val="24"/>
          <w:szCs w:val="24"/>
        </w:rPr>
      </w:pPr>
      <w:r>
        <w:rPr>
          <w:rFonts w:ascii="Times New Roman" w:hAnsi="Times New Roman"/>
          <w:noProof w:val="0"/>
          <w:sz w:val="24"/>
          <w:szCs w:val="24"/>
        </w:rPr>
        <w:lastRenderedPageBreak/>
        <w:t>“Humeral Shaft Fractures – All Should be Plated”: AAOS-IOA: 3</w:t>
      </w:r>
      <w:r w:rsidRPr="00FF2373">
        <w:rPr>
          <w:rFonts w:ascii="Times New Roman" w:hAnsi="Times New Roman"/>
          <w:noProof w:val="0"/>
          <w:sz w:val="24"/>
          <w:szCs w:val="24"/>
          <w:vertAlign w:val="superscript"/>
        </w:rPr>
        <w:t>rd</w:t>
      </w:r>
      <w:r>
        <w:rPr>
          <w:rFonts w:ascii="Times New Roman" w:hAnsi="Times New Roman"/>
          <w:noProof w:val="0"/>
          <w:sz w:val="24"/>
          <w:szCs w:val="24"/>
        </w:rPr>
        <w:t xml:space="preserve"> Trauma Conclave, Goa, India. September 20, 2016.</w:t>
      </w:r>
    </w:p>
    <w:p w14:paraId="6891418A" w14:textId="77777777" w:rsidR="008427DB" w:rsidRDefault="008427DB" w:rsidP="008427DB">
      <w:pPr>
        <w:pStyle w:val="ListParagraph"/>
        <w:numPr>
          <w:ilvl w:val="0"/>
          <w:numId w:val="19"/>
        </w:numPr>
        <w:rPr>
          <w:rFonts w:ascii="Times New Roman" w:hAnsi="Times New Roman"/>
          <w:noProof w:val="0"/>
          <w:sz w:val="24"/>
          <w:szCs w:val="24"/>
        </w:rPr>
      </w:pPr>
      <w:r>
        <w:rPr>
          <w:rFonts w:ascii="Times New Roman" w:hAnsi="Times New Roman"/>
          <w:noProof w:val="0"/>
          <w:sz w:val="24"/>
          <w:szCs w:val="24"/>
        </w:rPr>
        <w:t>“Humeral Shaft Fractures – All Should be Nailed”: AAOS-IOA: 3</w:t>
      </w:r>
      <w:r w:rsidRPr="00FF2373">
        <w:rPr>
          <w:rFonts w:ascii="Times New Roman" w:hAnsi="Times New Roman"/>
          <w:noProof w:val="0"/>
          <w:sz w:val="24"/>
          <w:szCs w:val="24"/>
          <w:vertAlign w:val="superscript"/>
        </w:rPr>
        <w:t>rd</w:t>
      </w:r>
      <w:r>
        <w:rPr>
          <w:rFonts w:ascii="Times New Roman" w:hAnsi="Times New Roman"/>
          <w:noProof w:val="0"/>
          <w:sz w:val="24"/>
          <w:szCs w:val="24"/>
        </w:rPr>
        <w:t xml:space="preserve"> Trauma Conclave, Goa, India. September 20, 2016.</w:t>
      </w:r>
    </w:p>
    <w:p w14:paraId="278C4891" w14:textId="77777777" w:rsidR="00FF2373" w:rsidRDefault="008427DB" w:rsidP="005624E1">
      <w:pPr>
        <w:pStyle w:val="ListParagraph"/>
        <w:numPr>
          <w:ilvl w:val="0"/>
          <w:numId w:val="19"/>
        </w:numPr>
        <w:rPr>
          <w:rFonts w:ascii="Times New Roman" w:hAnsi="Times New Roman"/>
          <w:noProof w:val="0"/>
          <w:sz w:val="24"/>
          <w:szCs w:val="24"/>
        </w:rPr>
      </w:pPr>
      <w:r>
        <w:rPr>
          <w:rFonts w:ascii="Times New Roman" w:hAnsi="Times New Roman"/>
          <w:noProof w:val="0"/>
          <w:sz w:val="24"/>
          <w:szCs w:val="24"/>
        </w:rPr>
        <w:t xml:space="preserve">“Tibial Shaft Fractures”: Keynote Address: Gerhard </w:t>
      </w:r>
      <w:proofErr w:type="spellStart"/>
      <w:r>
        <w:rPr>
          <w:rFonts w:ascii="Times New Roman" w:hAnsi="Times New Roman"/>
          <w:noProof w:val="0"/>
          <w:sz w:val="24"/>
          <w:szCs w:val="24"/>
        </w:rPr>
        <w:t>Kuntscher</w:t>
      </w:r>
      <w:proofErr w:type="spellEnd"/>
      <w:r>
        <w:rPr>
          <w:rFonts w:ascii="Times New Roman" w:hAnsi="Times New Roman"/>
          <w:noProof w:val="0"/>
          <w:sz w:val="24"/>
          <w:szCs w:val="24"/>
        </w:rPr>
        <w:t xml:space="preserve"> Society Annual Meeting. </w:t>
      </w:r>
      <w:proofErr w:type="spellStart"/>
      <w:r>
        <w:rPr>
          <w:rFonts w:ascii="Times New Roman" w:hAnsi="Times New Roman"/>
          <w:noProof w:val="0"/>
          <w:sz w:val="24"/>
          <w:szCs w:val="24"/>
        </w:rPr>
        <w:t>Osteosynthese</w:t>
      </w:r>
      <w:proofErr w:type="spellEnd"/>
      <w:r>
        <w:rPr>
          <w:rFonts w:ascii="Times New Roman" w:hAnsi="Times New Roman"/>
          <w:noProof w:val="0"/>
          <w:sz w:val="24"/>
          <w:szCs w:val="24"/>
        </w:rPr>
        <w:t xml:space="preserve"> International 2016. Aschaffenburg, Germany. September 22, 2016.</w:t>
      </w:r>
    </w:p>
    <w:p w14:paraId="4BC898B3" w14:textId="77777777" w:rsidR="008427DB" w:rsidRDefault="008427DB" w:rsidP="005624E1">
      <w:pPr>
        <w:pStyle w:val="ListParagraph"/>
        <w:numPr>
          <w:ilvl w:val="0"/>
          <w:numId w:val="19"/>
        </w:numPr>
        <w:rPr>
          <w:rFonts w:ascii="Times New Roman" w:hAnsi="Times New Roman"/>
          <w:noProof w:val="0"/>
          <w:sz w:val="24"/>
          <w:szCs w:val="24"/>
        </w:rPr>
      </w:pPr>
      <w:r>
        <w:rPr>
          <w:rFonts w:ascii="Times New Roman" w:hAnsi="Times New Roman"/>
          <w:noProof w:val="0"/>
          <w:sz w:val="24"/>
          <w:szCs w:val="24"/>
        </w:rPr>
        <w:t xml:space="preserve">“Management of </w:t>
      </w:r>
      <w:proofErr w:type="spellStart"/>
      <w:r>
        <w:rPr>
          <w:rFonts w:ascii="Times New Roman" w:hAnsi="Times New Roman"/>
          <w:noProof w:val="0"/>
          <w:sz w:val="24"/>
          <w:szCs w:val="24"/>
        </w:rPr>
        <w:t>Muscoloskeletal</w:t>
      </w:r>
      <w:proofErr w:type="spellEnd"/>
      <w:r>
        <w:rPr>
          <w:rFonts w:ascii="Times New Roman" w:hAnsi="Times New Roman"/>
          <w:noProof w:val="0"/>
          <w:sz w:val="24"/>
          <w:szCs w:val="24"/>
        </w:rPr>
        <w:t xml:space="preserve"> Injuries Secondary to Gunshot Wounds”: Rabun Fox (presenter), RD Zura. Gerhard </w:t>
      </w:r>
      <w:proofErr w:type="spellStart"/>
      <w:r>
        <w:rPr>
          <w:rFonts w:ascii="Times New Roman" w:hAnsi="Times New Roman"/>
          <w:noProof w:val="0"/>
          <w:sz w:val="24"/>
          <w:szCs w:val="24"/>
        </w:rPr>
        <w:t>Kuntscher</w:t>
      </w:r>
      <w:proofErr w:type="spellEnd"/>
      <w:r>
        <w:rPr>
          <w:rFonts w:ascii="Times New Roman" w:hAnsi="Times New Roman"/>
          <w:noProof w:val="0"/>
          <w:sz w:val="24"/>
          <w:szCs w:val="24"/>
        </w:rPr>
        <w:t xml:space="preserve"> Society Annual Meeting. </w:t>
      </w:r>
      <w:proofErr w:type="spellStart"/>
      <w:r>
        <w:rPr>
          <w:rFonts w:ascii="Times New Roman" w:hAnsi="Times New Roman"/>
          <w:noProof w:val="0"/>
          <w:sz w:val="24"/>
          <w:szCs w:val="24"/>
        </w:rPr>
        <w:t>Osteosynthese</w:t>
      </w:r>
      <w:proofErr w:type="spellEnd"/>
      <w:r>
        <w:rPr>
          <w:rFonts w:ascii="Times New Roman" w:hAnsi="Times New Roman"/>
          <w:noProof w:val="0"/>
          <w:sz w:val="24"/>
          <w:szCs w:val="24"/>
        </w:rPr>
        <w:t xml:space="preserve"> International 2016. Aschaffenburg, Germany. September 22, 2016.</w:t>
      </w:r>
    </w:p>
    <w:p w14:paraId="6996E371" w14:textId="77777777" w:rsidR="008427DB" w:rsidRDefault="008427DB" w:rsidP="005624E1">
      <w:pPr>
        <w:pStyle w:val="ListParagraph"/>
        <w:numPr>
          <w:ilvl w:val="0"/>
          <w:numId w:val="19"/>
        </w:numPr>
        <w:rPr>
          <w:rFonts w:ascii="Times New Roman" w:hAnsi="Times New Roman"/>
          <w:noProof w:val="0"/>
          <w:sz w:val="24"/>
          <w:szCs w:val="24"/>
        </w:rPr>
      </w:pPr>
      <w:r>
        <w:rPr>
          <w:rFonts w:ascii="Times New Roman" w:hAnsi="Times New Roman"/>
          <w:noProof w:val="0"/>
          <w:sz w:val="24"/>
          <w:szCs w:val="24"/>
        </w:rPr>
        <w:t xml:space="preserve">“Nonunion and Unplanned Reoperation Rates in Adult Proximal Femoral Fractures: a Meta-Analysis”: </w:t>
      </w:r>
      <w:proofErr w:type="spellStart"/>
      <w:r>
        <w:rPr>
          <w:rFonts w:ascii="Times New Roman" w:hAnsi="Times New Roman"/>
          <w:noProof w:val="0"/>
          <w:sz w:val="24"/>
          <w:szCs w:val="24"/>
        </w:rPr>
        <w:t>Riikka</w:t>
      </w:r>
      <w:proofErr w:type="spellEnd"/>
      <w:r>
        <w:rPr>
          <w:rFonts w:ascii="Times New Roman" w:hAnsi="Times New Roman"/>
          <w:noProof w:val="0"/>
          <w:sz w:val="24"/>
          <w:szCs w:val="24"/>
        </w:rPr>
        <w:t xml:space="preserve"> </w:t>
      </w:r>
      <w:proofErr w:type="spellStart"/>
      <w:r>
        <w:rPr>
          <w:rFonts w:ascii="Times New Roman" w:hAnsi="Times New Roman"/>
          <w:noProof w:val="0"/>
          <w:sz w:val="24"/>
          <w:szCs w:val="24"/>
        </w:rPr>
        <w:t>Nomides</w:t>
      </w:r>
      <w:proofErr w:type="spellEnd"/>
      <w:r>
        <w:rPr>
          <w:rFonts w:ascii="Times New Roman" w:hAnsi="Times New Roman"/>
          <w:noProof w:val="0"/>
          <w:sz w:val="24"/>
          <w:szCs w:val="24"/>
        </w:rPr>
        <w:t xml:space="preserve"> (presenter), RD Zura, RG Steen. Gerhard </w:t>
      </w:r>
      <w:proofErr w:type="spellStart"/>
      <w:r>
        <w:rPr>
          <w:rFonts w:ascii="Times New Roman" w:hAnsi="Times New Roman"/>
          <w:noProof w:val="0"/>
          <w:sz w:val="24"/>
          <w:szCs w:val="24"/>
        </w:rPr>
        <w:t>Kuntscher</w:t>
      </w:r>
      <w:proofErr w:type="spellEnd"/>
      <w:r>
        <w:rPr>
          <w:rFonts w:ascii="Times New Roman" w:hAnsi="Times New Roman"/>
          <w:noProof w:val="0"/>
          <w:sz w:val="24"/>
          <w:szCs w:val="24"/>
        </w:rPr>
        <w:t xml:space="preserve"> Society Annual Meeting. </w:t>
      </w:r>
      <w:proofErr w:type="spellStart"/>
      <w:r>
        <w:rPr>
          <w:rFonts w:ascii="Times New Roman" w:hAnsi="Times New Roman"/>
          <w:noProof w:val="0"/>
          <w:sz w:val="24"/>
          <w:szCs w:val="24"/>
        </w:rPr>
        <w:t>Osteosynthese</w:t>
      </w:r>
      <w:proofErr w:type="spellEnd"/>
      <w:r>
        <w:rPr>
          <w:rFonts w:ascii="Times New Roman" w:hAnsi="Times New Roman"/>
          <w:noProof w:val="0"/>
          <w:sz w:val="24"/>
          <w:szCs w:val="24"/>
        </w:rPr>
        <w:t xml:space="preserve"> International 2016. Aschaffenburg, Germany. September 22, 2016.</w:t>
      </w:r>
    </w:p>
    <w:p w14:paraId="5CA04CC7" w14:textId="77777777" w:rsidR="008427DB" w:rsidRDefault="008427DB" w:rsidP="005624E1">
      <w:pPr>
        <w:pStyle w:val="ListParagraph"/>
        <w:numPr>
          <w:ilvl w:val="0"/>
          <w:numId w:val="19"/>
        </w:numPr>
        <w:rPr>
          <w:rFonts w:ascii="Times New Roman" w:hAnsi="Times New Roman"/>
          <w:noProof w:val="0"/>
          <w:sz w:val="24"/>
          <w:szCs w:val="24"/>
        </w:rPr>
      </w:pPr>
      <w:r>
        <w:rPr>
          <w:rFonts w:ascii="Times New Roman" w:hAnsi="Times New Roman"/>
          <w:noProof w:val="0"/>
          <w:sz w:val="24"/>
          <w:szCs w:val="24"/>
        </w:rPr>
        <w:t xml:space="preserve">“The Epidemiology of Fracture Nonunion in 18 Human Bones – Analysis of a Payer Database ~ 90.1 million Patients”: Robert D Zura (presenter), Z. </w:t>
      </w:r>
      <w:proofErr w:type="spellStart"/>
      <w:r>
        <w:rPr>
          <w:rFonts w:ascii="Times New Roman" w:hAnsi="Times New Roman"/>
          <w:noProof w:val="0"/>
          <w:sz w:val="24"/>
          <w:szCs w:val="24"/>
        </w:rPr>
        <w:t>Xiong</w:t>
      </w:r>
      <w:proofErr w:type="spellEnd"/>
      <w:r>
        <w:rPr>
          <w:rFonts w:ascii="Times New Roman" w:hAnsi="Times New Roman"/>
          <w:noProof w:val="0"/>
          <w:sz w:val="24"/>
          <w:szCs w:val="24"/>
        </w:rPr>
        <w:t xml:space="preserve">, T Einhorn, JT Watson, R </w:t>
      </w:r>
      <w:proofErr w:type="spellStart"/>
      <w:r>
        <w:rPr>
          <w:rFonts w:ascii="Times New Roman" w:hAnsi="Times New Roman"/>
          <w:noProof w:val="0"/>
          <w:sz w:val="24"/>
          <w:szCs w:val="24"/>
        </w:rPr>
        <w:t>Ostrum</w:t>
      </w:r>
      <w:proofErr w:type="spellEnd"/>
      <w:r>
        <w:rPr>
          <w:rFonts w:ascii="Times New Roman" w:hAnsi="Times New Roman"/>
          <w:noProof w:val="0"/>
          <w:sz w:val="24"/>
          <w:szCs w:val="24"/>
        </w:rPr>
        <w:t xml:space="preserve">, MJ </w:t>
      </w:r>
      <w:proofErr w:type="spellStart"/>
      <w:r>
        <w:rPr>
          <w:rFonts w:ascii="Times New Roman" w:hAnsi="Times New Roman"/>
          <w:noProof w:val="0"/>
          <w:sz w:val="24"/>
          <w:szCs w:val="24"/>
        </w:rPr>
        <w:t>Prayson</w:t>
      </w:r>
      <w:proofErr w:type="spellEnd"/>
      <w:r>
        <w:rPr>
          <w:rFonts w:ascii="Times New Roman" w:hAnsi="Times New Roman"/>
          <w:noProof w:val="0"/>
          <w:sz w:val="24"/>
          <w:szCs w:val="24"/>
        </w:rPr>
        <w:t xml:space="preserve">, G Della Rocca, S Mehta, T McKinley, Z Wang, RG Steen. Gerhard </w:t>
      </w:r>
      <w:proofErr w:type="spellStart"/>
      <w:r>
        <w:rPr>
          <w:rFonts w:ascii="Times New Roman" w:hAnsi="Times New Roman"/>
          <w:noProof w:val="0"/>
          <w:sz w:val="24"/>
          <w:szCs w:val="24"/>
        </w:rPr>
        <w:t>Kuntscher</w:t>
      </w:r>
      <w:proofErr w:type="spellEnd"/>
      <w:r>
        <w:rPr>
          <w:rFonts w:ascii="Times New Roman" w:hAnsi="Times New Roman"/>
          <w:noProof w:val="0"/>
          <w:sz w:val="24"/>
          <w:szCs w:val="24"/>
        </w:rPr>
        <w:t xml:space="preserve"> Society Annual Meeting. </w:t>
      </w:r>
      <w:proofErr w:type="spellStart"/>
      <w:r>
        <w:rPr>
          <w:rFonts w:ascii="Times New Roman" w:hAnsi="Times New Roman"/>
          <w:noProof w:val="0"/>
          <w:sz w:val="24"/>
          <w:szCs w:val="24"/>
        </w:rPr>
        <w:t>Osteosynthese</w:t>
      </w:r>
      <w:proofErr w:type="spellEnd"/>
      <w:r>
        <w:rPr>
          <w:rFonts w:ascii="Times New Roman" w:hAnsi="Times New Roman"/>
          <w:noProof w:val="0"/>
          <w:sz w:val="24"/>
          <w:szCs w:val="24"/>
        </w:rPr>
        <w:t xml:space="preserve"> International 2016. Aschaffenburg, Germany. September</w:t>
      </w:r>
      <w:r w:rsidR="00503734">
        <w:rPr>
          <w:rFonts w:ascii="Times New Roman" w:hAnsi="Times New Roman"/>
          <w:noProof w:val="0"/>
          <w:sz w:val="24"/>
          <w:szCs w:val="24"/>
        </w:rPr>
        <w:t xml:space="preserve"> 24</w:t>
      </w:r>
      <w:r>
        <w:rPr>
          <w:rFonts w:ascii="Times New Roman" w:hAnsi="Times New Roman"/>
          <w:noProof w:val="0"/>
          <w:sz w:val="24"/>
          <w:szCs w:val="24"/>
        </w:rPr>
        <w:t>, 2016.</w:t>
      </w:r>
    </w:p>
    <w:p w14:paraId="0CAE4942" w14:textId="77777777" w:rsidR="00C42955" w:rsidRPr="00C42955" w:rsidRDefault="000A2FED" w:rsidP="00C42955">
      <w:pPr>
        <w:pStyle w:val="ListParagraph"/>
        <w:numPr>
          <w:ilvl w:val="0"/>
          <w:numId w:val="19"/>
        </w:numPr>
        <w:rPr>
          <w:rFonts w:ascii="Times New Roman" w:hAnsi="Times New Roman"/>
          <w:b/>
          <w:color w:val="000000"/>
          <w:sz w:val="24"/>
          <w:szCs w:val="24"/>
        </w:rPr>
      </w:pPr>
      <w:r w:rsidRPr="00C42955">
        <w:rPr>
          <w:rFonts w:ascii="Times New Roman" w:hAnsi="Times New Roman"/>
          <w:noProof w:val="0"/>
          <w:sz w:val="24"/>
          <w:szCs w:val="24"/>
        </w:rPr>
        <w:t>“Periprosthetic Fractures”: Symposium 10. 104</w:t>
      </w:r>
      <w:r w:rsidRPr="00C42955">
        <w:rPr>
          <w:rFonts w:ascii="Times New Roman" w:hAnsi="Times New Roman"/>
          <w:noProof w:val="0"/>
          <w:sz w:val="24"/>
          <w:szCs w:val="24"/>
          <w:vertAlign w:val="superscript"/>
        </w:rPr>
        <w:t>th</w:t>
      </w:r>
      <w:r w:rsidRPr="00C42955">
        <w:rPr>
          <w:rFonts w:ascii="Times New Roman" w:hAnsi="Times New Roman"/>
          <w:noProof w:val="0"/>
          <w:sz w:val="24"/>
          <w:szCs w:val="24"/>
        </w:rPr>
        <w:t xml:space="preserve"> Annual Meeting of the Clinical </w:t>
      </w:r>
      <w:proofErr w:type="spellStart"/>
      <w:r w:rsidRPr="00C42955">
        <w:rPr>
          <w:rFonts w:ascii="Times New Roman" w:hAnsi="Times New Roman"/>
          <w:noProof w:val="0"/>
          <w:sz w:val="24"/>
          <w:szCs w:val="24"/>
        </w:rPr>
        <w:t>Orthopaedic</w:t>
      </w:r>
      <w:proofErr w:type="spellEnd"/>
      <w:r w:rsidRPr="00C42955">
        <w:rPr>
          <w:rFonts w:ascii="Times New Roman" w:hAnsi="Times New Roman"/>
          <w:noProof w:val="0"/>
          <w:sz w:val="24"/>
          <w:szCs w:val="24"/>
        </w:rPr>
        <w:t xml:space="preserve"> Society. New Orleans, LA. October 1, 2016.</w:t>
      </w:r>
    </w:p>
    <w:p w14:paraId="153D3016" w14:textId="77777777" w:rsidR="005624E1" w:rsidRDefault="00C42955" w:rsidP="00C42955">
      <w:pPr>
        <w:pStyle w:val="ListParagraph"/>
        <w:numPr>
          <w:ilvl w:val="0"/>
          <w:numId w:val="19"/>
        </w:numPr>
        <w:rPr>
          <w:rFonts w:ascii="Times New Roman" w:hAnsi="Times New Roman"/>
          <w:noProof w:val="0"/>
          <w:sz w:val="24"/>
          <w:szCs w:val="24"/>
        </w:rPr>
      </w:pPr>
      <w:r w:rsidRPr="00C42955">
        <w:rPr>
          <w:rFonts w:ascii="Times New Roman" w:hAnsi="Times New Roman"/>
          <w:noProof w:val="0"/>
          <w:sz w:val="24"/>
          <w:szCs w:val="24"/>
        </w:rPr>
        <w:t xml:space="preserve">“The Results of Syndesmotic </w:t>
      </w:r>
      <w:proofErr w:type="spellStart"/>
      <w:r w:rsidRPr="00C42955">
        <w:rPr>
          <w:rFonts w:ascii="Times New Roman" w:hAnsi="Times New Roman"/>
          <w:noProof w:val="0"/>
          <w:sz w:val="24"/>
          <w:szCs w:val="24"/>
        </w:rPr>
        <w:t>Malreduction</w:t>
      </w:r>
      <w:proofErr w:type="spellEnd"/>
      <w:r w:rsidRPr="00C42955">
        <w:rPr>
          <w:rFonts w:ascii="Times New Roman" w:hAnsi="Times New Roman"/>
          <w:noProof w:val="0"/>
          <w:sz w:val="24"/>
          <w:szCs w:val="24"/>
        </w:rPr>
        <w:t xml:space="preserve">: What Happens When we get it Wrong?”: </w:t>
      </w:r>
      <w:r w:rsidRPr="00C42955">
        <w:rPr>
          <w:rStyle w:val="A14"/>
          <w:rFonts w:ascii="Times New Roman" w:hAnsi="Times New Roman" w:cs="Times New Roman"/>
          <w:b w:val="0"/>
          <w:sz w:val="24"/>
          <w:szCs w:val="24"/>
        </w:rPr>
        <w:t>Mini Symposium</w:t>
      </w:r>
      <w:r>
        <w:rPr>
          <w:rStyle w:val="A14"/>
          <w:rFonts w:ascii="Times New Roman" w:hAnsi="Times New Roman" w:cs="Times New Roman"/>
          <w:b w:val="0"/>
          <w:sz w:val="24"/>
          <w:szCs w:val="24"/>
        </w:rPr>
        <w:t xml:space="preserve">; </w:t>
      </w:r>
      <w:r w:rsidRPr="00C42955">
        <w:rPr>
          <w:rStyle w:val="A14"/>
          <w:rFonts w:ascii="Times New Roman" w:hAnsi="Times New Roman" w:cs="Times New Roman"/>
          <w:b w:val="0"/>
          <w:sz w:val="24"/>
          <w:szCs w:val="24"/>
        </w:rPr>
        <w:t>Syndesmosis Injury: How Times have Changed</w:t>
      </w:r>
      <w:r>
        <w:rPr>
          <w:rStyle w:val="A14"/>
          <w:rFonts w:ascii="Times New Roman" w:hAnsi="Times New Roman" w:cs="Times New Roman"/>
          <w:b w:val="0"/>
          <w:sz w:val="24"/>
          <w:szCs w:val="24"/>
        </w:rPr>
        <w:t>.</w:t>
      </w:r>
      <w:r w:rsidRPr="00C42955">
        <w:rPr>
          <w:rStyle w:val="A14"/>
          <w:rFonts w:ascii="Times New Roman" w:hAnsi="Times New Roman" w:cs="Times New Roman"/>
          <w:b w:val="0"/>
          <w:sz w:val="24"/>
          <w:szCs w:val="24"/>
        </w:rPr>
        <w:t xml:space="preserve"> </w:t>
      </w:r>
      <w:r w:rsidRPr="00C42955">
        <w:rPr>
          <w:rFonts w:ascii="Times New Roman" w:hAnsi="Times New Roman"/>
          <w:b/>
          <w:noProof w:val="0"/>
          <w:sz w:val="24"/>
          <w:szCs w:val="24"/>
        </w:rPr>
        <w:t xml:space="preserve"> </w:t>
      </w:r>
      <w:proofErr w:type="spellStart"/>
      <w:r w:rsidRPr="00C42955">
        <w:rPr>
          <w:rFonts w:ascii="Times New Roman" w:hAnsi="Times New Roman"/>
          <w:noProof w:val="0"/>
          <w:sz w:val="24"/>
          <w:szCs w:val="24"/>
        </w:rPr>
        <w:t>Orthopaedic</w:t>
      </w:r>
      <w:proofErr w:type="spellEnd"/>
      <w:r w:rsidRPr="00C42955">
        <w:rPr>
          <w:rFonts w:ascii="Times New Roman" w:hAnsi="Times New Roman"/>
          <w:noProof w:val="0"/>
          <w:sz w:val="24"/>
          <w:szCs w:val="24"/>
        </w:rPr>
        <w:t xml:space="preserve"> Trauma Association Annual Meeting. Washington, D.C. October 7, 2016.</w:t>
      </w:r>
    </w:p>
    <w:p w14:paraId="676A7DED" w14:textId="77777777" w:rsidR="00165E81" w:rsidRDefault="00165E81" w:rsidP="00C42955">
      <w:pPr>
        <w:pStyle w:val="ListParagraph"/>
        <w:numPr>
          <w:ilvl w:val="0"/>
          <w:numId w:val="19"/>
        </w:numPr>
        <w:rPr>
          <w:rFonts w:ascii="Times New Roman" w:hAnsi="Times New Roman"/>
          <w:noProof w:val="0"/>
          <w:sz w:val="24"/>
          <w:szCs w:val="24"/>
        </w:rPr>
      </w:pPr>
      <w:r>
        <w:rPr>
          <w:rFonts w:ascii="Times New Roman" w:hAnsi="Times New Roman"/>
          <w:noProof w:val="0"/>
          <w:sz w:val="24"/>
          <w:szCs w:val="24"/>
        </w:rPr>
        <w:t>“Fracture Nonunion Literature Review and Update” Vu-Medi. October 11, 2016.</w:t>
      </w:r>
    </w:p>
    <w:p w14:paraId="7B6DE74D" w14:textId="77777777" w:rsidR="00165E81" w:rsidRDefault="00165E81" w:rsidP="00C42955">
      <w:pPr>
        <w:pStyle w:val="ListParagraph"/>
        <w:numPr>
          <w:ilvl w:val="0"/>
          <w:numId w:val="19"/>
        </w:numPr>
        <w:rPr>
          <w:rFonts w:ascii="Times New Roman" w:hAnsi="Times New Roman"/>
          <w:noProof w:val="0"/>
          <w:sz w:val="24"/>
          <w:szCs w:val="24"/>
        </w:rPr>
      </w:pPr>
      <w:r>
        <w:rPr>
          <w:rFonts w:ascii="Times New Roman" w:hAnsi="Times New Roman"/>
          <w:noProof w:val="0"/>
          <w:sz w:val="24"/>
          <w:szCs w:val="24"/>
        </w:rPr>
        <w:t>“Can Fracture Nonunion Be P</w:t>
      </w:r>
      <w:r w:rsidR="00670778">
        <w:rPr>
          <w:rFonts w:ascii="Times New Roman" w:hAnsi="Times New Roman"/>
          <w:noProof w:val="0"/>
          <w:sz w:val="24"/>
          <w:szCs w:val="24"/>
        </w:rPr>
        <w:t>redicted?” Advances in Bone Heal</w:t>
      </w:r>
      <w:r>
        <w:rPr>
          <w:rFonts w:ascii="Times New Roman" w:hAnsi="Times New Roman"/>
          <w:noProof w:val="0"/>
          <w:sz w:val="24"/>
          <w:szCs w:val="24"/>
        </w:rPr>
        <w:t>ing Summit. Phoenix, AZ. October 14, 2016.</w:t>
      </w:r>
    </w:p>
    <w:p w14:paraId="424F7EFE" w14:textId="77777777" w:rsidR="004F0CE1" w:rsidRDefault="004F0CE1" w:rsidP="004F0CE1"/>
    <w:p w14:paraId="7EC7A039" w14:textId="77777777" w:rsidR="004F0CE1" w:rsidRDefault="004F0CE1" w:rsidP="004F0CE1">
      <w:r>
        <w:t>2017</w:t>
      </w:r>
    </w:p>
    <w:p w14:paraId="4B5AB5A0" w14:textId="77777777" w:rsidR="004F0CE1" w:rsidRDefault="004F0CE1" w:rsidP="004F0CE1">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 xml:space="preserve">“Road Traffic Accidents and </w:t>
      </w:r>
      <w:r w:rsidR="001B6BC7">
        <w:rPr>
          <w:rFonts w:ascii="Times New Roman" w:hAnsi="Times New Roman"/>
          <w:noProof w:val="0"/>
          <w:sz w:val="24"/>
          <w:szCs w:val="24"/>
        </w:rPr>
        <w:t xml:space="preserve">Trauma </w:t>
      </w:r>
      <w:r>
        <w:rPr>
          <w:rFonts w:ascii="Times New Roman" w:hAnsi="Times New Roman"/>
          <w:noProof w:val="0"/>
          <w:sz w:val="24"/>
          <w:szCs w:val="24"/>
        </w:rPr>
        <w:t>Care in Uganda” Second Series of Global Forums on Road Traffic Trauma. Pakistan, Brazil, USA, Tanzania</w:t>
      </w:r>
      <w:r w:rsidR="00CB45B5">
        <w:rPr>
          <w:rFonts w:ascii="Times New Roman" w:hAnsi="Times New Roman"/>
          <w:noProof w:val="0"/>
          <w:sz w:val="24"/>
          <w:szCs w:val="24"/>
        </w:rPr>
        <w:t>, NIH - National Library of Medicine</w:t>
      </w:r>
      <w:r w:rsidR="001B6BC7">
        <w:rPr>
          <w:rFonts w:ascii="Times New Roman" w:hAnsi="Times New Roman"/>
          <w:noProof w:val="0"/>
          <w:sz w:val="24"/>
          <w:szCs w:val="24"/>
        </w:rPr>
        <w:t>. January 30, 2017.</w:t>
      </w:r>
    </w:p>
    <w:p w14:paraId="71F68BF8" w14:textId="77777777" w:rsidR="001B6BC7" w:rsidRDefault="001B6BC7" w:rsidP="001B6BC7">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“AAOS –</w:t>
      </w:r>
      <w:r w:rsidR="00CB45B5">
        <w:rPr>
          <w:rFonts w:ascii="Times New Roman" w:hAnsi="Times New Roman"/>
          <w:noProof w:val="0"/>
          <w:sz w:val="24"/>
          <w:szCs w:val="24"/>
        </w:rPr>
        <w:t xml:space="preserve"> India</w:t>
      </w:r>
      <w:r>
        <w:rPr>
          <w:rFonts w:ascii="Times New Roman" w:hAnsi="Times New Roman"/>
          <w:noProof w:val="0"/>
          <w:sz w:val="24"/>
          <w:szCs w:val="24"/>
        </w:rPr>
        <w:t xml:space="preserve"> Trauma Conclaves – E</w:t>
      </w:r>
      <w:r w:rsidR="00CB45B5">
        <w:rPr>
          <w:rFonts w:ascii="Times New Roman" w:hAnsi="Times New Roman"/>
          <w:noProof w:val="0"/>
          <w:sz w:val="24"/>
          <w:szCs w:val="24"/>
        </w:rPr>
        <w:t>xperience,</w:t>
      </w:r>
      <w:r>
        <w:rPr>
          <w:rFonts w:ascii="Times New Roman" w:hAnsi="Times New Roman"/>
          <w:noProof w:val="0"/>
          <w:sz w:val="24"/>
          <w:szCs w:val="24"/>
        </w:rPr>
        <w:t xml:space="preserve"> Updates</w:t>
      </w:r>
      <w:r w:rsidR="00CB45B5">
        <w:rPr>
          <w:rFonts w:ascii="Times New Roman" w:hAnsi="Times New Roman"/>
          <w:noProof w:val="0"/>
          <w:sz w:val="24"/>
          <w:szCs w:val="24"/>
        </w:rPr>
        <w:t>, and Opportunities</w:t>
      </w:r>
      <w:r>
        <w:rPr>
          <w:rFonts w:ascii="Times New Roman" w:hAnsi="Times New Roman"/>
          <w:noProof w:val="0"/>
          <w:sz w:val="24"/>
          <w:szCs w:val="24"/>
        </w:rPr>
        <w:t xml:space="preserve">” </w:t>
      </w:r>
      <w:r w:rsidRPr="001B6BC7">
        <w:rPr>
          <w:rFonts w:ascii="Times New Roman" w:hAnsi="Times New Roman"/>
          <w:noProof w:val="0"/>
          <w:sz w:val="24"/>
          <w:szCs w:val="24"/>
        </w:rPr>
        <w:t>Second Series of Global Forums on Road Traffic Trauma. Pakistan, Brazil, USA, Tanzania</w:t>
      </w:r>
      <w:r w:rsidR="00CB45B5">
        <w:rPr>
          <w:rFonts w:ascii="Times New Roman" w:hAnsi="Times New Roman"/>
          <w:noProof w:val="0"/>
          <w:sz w:val="24"/>
          <w:szCs w:val="24"/>
        </w:rPr>
        <w:t>, NIH - National Library of Medicine</w:t>
      </w:r>
      <w:r w:rsidRPr="001B6BC7">
        <w:rPr>
          <w:rFonts w:ascii="Times New Roman" w:hAnsi="Times New Roman"/>
          <w:noProof w:val="0"/>
          <w:sz w:val="24"/>
          <w:szCs w:val="24"/>
        </w:rPr>
        <w:t>. January 30, 2017.</w:t>
      </w:r>
    </w:p>
    <w:p w14:paraId="1A64A8ED" w14:textId="77777777" w:rsidR="00FD0BE8" w:rsidRDefault="00FD0BE8" w:rsidP="001B6BC7">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 xml:space="preserve">“The Future of Academic Medicine” Louisiana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Association. New Orleans, LA February 10, 2017.</w:t>
      </w:r>
    </w:p>
    <w:p w14:paraId="22B13B14" w14:textId="77777777" w:rsidR="002A69CB" w:rsidRDefault="002A69CB" w:rsidP="002A69CB">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w:t>
      </w:r>
      <w:r w:rsidRPr="002A69CB">
        <w:rPr>
          <w:rFonts w:ascii="Times New Roman" w:hAnsi="Times New Roman"/>
          <w:noProof w:val="0"/>
          <w:sz w:val="24"/>
          <w:szCs w:val="24"/>
        </w:rPr>
        <w:t>Low Intensity Pulsed Ultrasound (LIPUS) and Fracture Healing</w:t>
      </w:r>
      <w:r>
        <w:rPr>
          <w:rFonts w:ascii="Times New Roman" w:hAnsi="Times New Roman"/>
          <w:noProof w:val="0"/>
          <w:sz w:val="24"/>
          <w:szCs w:val="24"/>
        </w:rPr>
        <w:t xml:space="preserve">” University of Alabama (UAB) Grand Rounds – </w:t>
      </w:r>
      <w:proofErr w:type="spellStart"/>
      <w:r>
        <w:rPr>
          <w:rFonts w:ascii="Times New Roman" w:hAnsi="Times New Roman"/>
          <w:noProof w:val="0"/>
          <w:sz w:val="24"/>
          <w:szCs w:val="24"/>
        </w:rPr>
        <w:t>Orthopaedics</w:t>
      </w:r>
      <w:proofErr w:type="spellEnd"/>
      <w:r>
        <w:rPr>
          <w:rFonts w:ascii="Times New Roman" w:hAnsi="Times New Roman"/>
          <w:noProof w:val="0"/>
          <w:sz w:val="24"/>
          <w:szCs w:val="24"/>
        </w:rPr>
        <w:t>. March 30, 2017.</w:t>
      </w:r>
    </w:p>
    <w:p w14:paraId="043443D6" w14:textId="77777777" w:rsidR="001D7F1A" w:rsidRDefault="001D7F1A" w:rsidP="001D7F1A">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 xml:space="preserve">“Why Compliance Matters” International Science Summit. </w:t>
      </w:r>
      <w:r w:rsidRPr="001D7F1A">
        <w:rPr>
          <w:rFonts w:ascii="Times New Roman" w:hAnsi="Times New Roman"/>
          <w:noProof w:val="0"/>
          <w:sz w:val="24"/>
          <w:szCs w:val="24"/>
        </w:rPr>
        <w:t>April 2</w:t>
      </w:r>
      <w:r>
        <w:rPr>
          <w:rFonts w:ascii="Times New Roman" w:hAnsi="Times New Roman"/>
          <w:noProof w:val="0"/>
          <w:sz w:val="24"/>
          <w:szCs w:val="24"/>
        </w:rPr>
        <w:t>8</w:t>
      </w:r>
      <w:r w:rsidRPr="001D7F1A">
        <w:rPr>
          <w:rFonts w:ascii="Times New Roman" w:hAnsi="Times New Roman"/>
          <w:noProof w:val="0"/>
          <w:sz w:val="24"/>
          <w:szCs w:val="24"/>
        </w:rPr>
        <w:t>, 2017 – Amsterdam</w:t>
      </w:r>
    </w:p>
    <w:p w14:paraId="641B2CDA" w14:textId="77777777" w:rsidR="001D7F1A" w:rsidRDefault="001D7F1A" w:rsidP="001D7F1A">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 xml:space="preserve">“Risk Factors and Bone Healing” </w:t>
      </w:r>
      <w:r w:rsidRPr="001D7F1A">
        <w:rPr>
          <w:rFonts w:ascii="Times New Roman" w:hAnsi="Times New Roman"/>
          <w:noProof w:val="0"/>
          <w:sz w:val="24"/>
          <w:szCs w:val="24"/>
        </w:rPr>
        <w:t>” International Science Summit. April 28, 2017 – Amsterdam</w:t>
      </w:r>
    </w:p>
    <w:p w14:paraId="0194854F" w14:textId="77777777" w:rsidR="00A9733C" w:rsidRDefault="00A9733C" w:rsidP="001D7F1A">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w:t>
      </w:r>
      <w:proofErr w:type="spellStart"/>
      <w:r>
        <w:rPr>
          <w:rFonts w:ascii="Times New Roman" w:hAnsi="Times New Roman"/>
          <w:noProof w:val="0"/>
          <w:sz w:val="24"/>
          <w:szCs w:val="24"/>
        </w:rPr>
        <w:t>Nonunions</w:t>
      </w:r>
      <w:proofErr w:type="spellEnd"/>
      <w:r>
        <w:rPr>
          <w:rFonts w:ascii="Times New Roman" w:hAnsi="Times New Roman"/>
          <w:noProof w:val="0"/>
          <w:sz w:val="24"/>
          <w:szCs w:val="24"/>
        </w:rPr>
        <w:t xml:space="preserve"> – What do We Know and Can We Predict Them?” LSU-Shreveport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Graduation / Research Day. Shreveport, LA. June 16, 2017.</w:t>
      </w:r>
    </w:p>
    <w:p w14:paraId="39CAE092" w14:textId="77777777" w:rsidR="00A9733C" w:rsidRDefault="00A9733C" w:rsidP="00743255">
      <w:pPr>
        <w:pStyle w:val="ListParagraph"/>
        <w:numPr>
          <w:ilvl w:val="0"/>
          <w:numId w:val="27"/>
        </w:numPr>
        <w:rPr>
          <w:rFonts w:ascii="Times New Roman" w:hAnsi="Times New Roman"/>
          <w:noProof w:val="0"/>
          <w:sz w:val="24"/>
          <w:szCs w:val="24"/>
        </w:rPr>
      </w:pPr>
      <w:r w:rsidRPr="00743255">
        <w:rPr>
          <w:rFonts w:ascii="Times New Roman" w:hAnsi="Times New Roman"/>
          <w:noProof w:val="0"/>
          <w:sz w:val="24"/>
          <w:szCs w:val="24"/>
        </w:rPr>
        <w:t>“OTA Distinguished Visiting Scholar Program</w:t>
      </w:r>
      <w:r w:rsidR="00DF4EA4">
        <w:rPr>
          <w:rFonts w:ascii="Times New Roman" w:hAnsi="Times New Roman"/>
          <w:noProof w:val="0"/>
          <w:sz w:val="24"/>
          <w:szCs w:val="24"/>
        </w:rPr>
        <w:t xml:space="preserve">” </w:t>
      </w:r>
      <w:r w:rsidR="00743255" w:rsidRPr="00743255">
        <w:rPr>
          <w:rFonts w:ascii="Times New Roman" w:hAnsi="Times New Roman"/>
          <w:noProof w:val="0"/>
          <w:sz w:val="24"/>
          <w:szCs w:val="24"/>
        </w:rPr>
        <w:t xml:space="preserve">LSU-Shreveport </w:t>
      </w:r>
      <w:proofErr w:type="spellStart"/>
      <w:r w:rsidR="00743255" w:rsidRPr="00743255">
        <w:rPr>
          <w:rFonts w:ascii="Times New Roman" w:hAnsi="Times New Roman"/>
          <w:noProof w:val="0"/>
          <w:sz w:val="24"/>
          <w:szCs w:val="24"/>
        </w:rPr>
        <w:t>Orthopaedic</w:t>
      </w:r>
      <w:proofErr w:type="spellEnd"/>
      <w:r w:rsidR="00743255" w:rsidRPr="00743255">
        <w:rPr>
          <w:rFonts w:ascii="Times New Roman" w:hAnsi="Times New Roman"/>
          <w:noProof w:val="0"/>
          <w:sz w:val="24"/>
          <w:szCs w:val="24"/>
        </w:rPr>
        <w:t xml:space="preserve"> Graduation / Research Day. Shreveport, LA. June 16, 2017.</w:t>
      </w:r>
    </w:p>
    <w:p w14:paraId="371615B6" w14:textId="77777777" w:rsidR="0079415A" w:rsidRDefault="0079415A" w:rsidP="0079415A">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 xml:space="preserve">“Management of Gunshot Wounds and Ballistic fractures of the Upper Extremity: Our Experience at an Urban Trauma Center and Review of Literature” Thomas Royals (Presenter) </w:t>
      </w:r>
      <w:r w:rsidRPr="0079415A">
        <w:rPr>
          <w:rFonts w:ascii="Times New Roman" w:hAnsi="Times New Roman"/>
          <w:noProof w:val="0"/>
          <w:sz w:val="24"/>
          <w:szCs w:val="24"/>
        </w:rPr>
        <w:t xml:space="preserve">Gerhard </w:t>
      </w:r>
      <w:proofErr w:type="spellStart"/>
      <w:r w:rsidRPr="0079415A">
        <w:rPr>
          <w:rFonts w:ascii="Times New Roman" w:hAnsi="Times New Roman"/>
          <w:noProof w:val="0"/>
          <w:sz w:val="24"/>
          <w:szCs w:val="24"/>
        </w:rPr>
        <w:t>Küntscher</w:t>
      </w:r>
      <w:proofErr w:type="spellEnd"/>
      <w:r w:rsidRPr="0079415A">
        <w:rPr>
          <w:rFonts w:ascii="Times New Roman" w:hAnsi="Times New Roman"/>
          <w:noProof w:val="0"/>
          <w:sz w:val="24"/>
          <w:szCs w:val="24"/>
        </w:rPr>
        <w:t xml:space="preserve"> Society</w:t>
      </w:r>
      <w:r>
        <w:rPr>
          <w:rFonts w:ascii="Times New Roman" w:hAnsi="Times New Roman"/>
          <w:noProof w:val="0"/>
          <w:sz w:val="24"/>
          <w:szCs w:val="24"/>
        </w:rPr>
        <w:t xml:space="preserve"> Annual Meeting: </w:t>
      </w:r>
      <w:proofErr w:type="spellStart"/>
      <w:r w:rsidRPr="0079415A">
        <w:rPr>
          <w:rFonts w:ascii="Times New Roman" w:hAnsi="Times New Roman"/>
          <w:noProof w:val="0"/>
          <w:sz w:val="24"/>
          <w:szCs w:val="24"/>
        </w:rPr>
        <w:t>Osteosynthese</w:t>
      </w:r>
      <w:proofErr w:type="spellEnd"/>
      <w:r>
        <w:rPr>
          <w:rFonts w:ascii="Times New Roman" w:hAnsi="Times New Roman"/>
          <w:noProof w:val="0"/>
          <w:sz w:val="24"/>
          <w:szCs w:val="24"/>
        </w:rPr>
        <w:t xml:space="preserve"> Internat</w:t>
      </w:r>
      <w:r w:rsidR="00704552">
        <w:rPr>
          <w:rFonts w:ascii="Times New Roman" w:hAnsi="Times New Roman"/>
          <w:noProof w:val="0"/>
          <w:sz w:val="24"/>
          <w:szCs w:val="24"/>
        </w:rPr>
        <w:t>ional 2017. Munich, Germany. Sep</w:t>
      </w:r>
      <w:r>
        <w:rPr>
          <w:rFonts w:ascii="Times New Roman" w:hAnsi="Times New Roman"/>
          <w:noProof w:val="0"/>
          <w:sz w:val="24"/>
          <w:szCs w:val="24"/>
        </w:rPr>
        <w:t>tember 13-15, 2017.</w:t>
      </w:r>
    </w:p>
    <w:p w14:paraId="654BAFCC" w14:textId="77777777" w:rsidR="00C57903" w:rsidRDefault="0079415A" w:rsidP="0079415A">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lastRenderedPageBreak/>
        <w:t>“</w:t>
      </w:r>
      <w:r w:rsidRPr="0079415A">
        <w:rPr>
          <w:rFonts w:ascii="Times New Roman" w:hAnsi="Times New Roman"/>
          <w:noProof w:val="0"/>
          <w:sz w:val="24"/>
          <w:szCs w:val="24"/>
        </w:rPr>
        <w:t>Risk factors for nonunion of bone fracture in pediatric patients</w:t>
      </w:r>
      <w:r w:rsidR="00704552">
        <w:rPr>
          <w:rFonts w:ascii="Times New Roman" w:hAnsi="Times New Roman"/>
          <w:noProof w:val="0"/>
          <w:sz w:val="24"/>
          <w:szCs w:val="24"/>
        </w:rPr>
        <w:t xml:space="preserve">” </w:t>
      </w:r>
      <w:r w:rsidRPr="0079415A">
        <w:rPr>
          <w:rFonts w:ascii="Times New Roman" w:hAnsi="Times New Roman"/>
          <w:noProof w:val="0"/>
          <w:sz w:val="24"/>
          <w:szCs w:val="24"/>
        </w:rPr>
        <w:t xml:space="preserve">Gerhard </w:t>
      </w:r>
      <w:proofErr w:type="spellStart"/>
      <w:r w:rsidRPr="0079415A">
        <w:rPr>
          <w:rFonts w:ascii="Times New Roman" w:hAnsi="Times New Roman"/>
          <w:noProof w:val="0"/>
          <w:sz w:val="24"/>
          <w:szCs w:val="24"/>
        </w:rPr>
        <w:t>Küntscher</w:t>
      </w:r>
      <w:proofErr w:type="spellEnd"/>
      <w:r w:rsidRPr="0079415A">
        <w:rPr>
          <w:rFonts w:ascii="Times New Roman" w:hAnsi="Times New Roman"/>
          <w:noProof w:val="0"/>
          <w:sz w:val="24"/>
          <w:szCs w:val="24"/>
        </w:rPr>
        <w:t xml:space="preserve"> Society Annual Meeting: </w:t>
      </w:r>
      <w:proofErr w:type="spellStart"/>
      <w:r w:rsidRPr="0079415A">
        <w:rPr>
          <w:rFonts w:ascii="Times New Roman" w:hAnsi="Times New Roman"/>
          <w:noProof w:val="0"/>
          <w:sz w:val="24"/>
          <w:szCs w:val="24"/>
        </w:rPr>
        <w:t>Osteosynthese</w:t>
      </w:r>
      <w:proofErr w:type="spellEnd"/>
      <w:r w:rsidRPr="0079415A">
        <w:rPr>
          <w:rFonts w:ascii="Times New Roman" w:hAnsi="Times New Roman"/>
          <w:noProof w:val="0"/>
          <w:sz w:val="24"/>
          <w:szCs w:val="24"/>
        </w:rPr>
        <w:t xml:space="preserve"> Internat</w:t>
      </w:r>
      <w:r w:rsidR="00704552">
        <w:rPr>
          <w:rFonts w:ascii="Times New Roman" w:hAnsi="Times New Roman"/>
          <w:noProof w:val="0"/>
          <w:sz w:val="24"/>
          <w:szCs w:val="24"/>
        </w:rPr>
        <w:t>ional 2017. Munich, Germany. Sep</w:t>
      </w:r>
      <w:r w:rsidRPr="0079415A">
        <w:rPr>
          <w:rFonts w:ascii="Times New Roman" w:hAnsi="Times New Roman"/>
          <w:noProof w:val="0"/>
          <w:sz w:val="24"/>
          <w:szCs w:val="24"/>
        </w:rPr>
        <w:t>tember 13-15, 2017.</w:t>
      </w:r>
    </w:p>
    <w:p w14:paraId="23A4064B" w14:textId="77777777" w:rsidR="0079415A" w:rsidRPr="00704552" w:rsidRDefault="00704552" w:rsidP="00704552">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w:t>
      </w:r>
      <w:r w:rsidRPr="00704552">
        <w:rPr>
          <w:rFonts w:ascii="Times New Roman" w:hAnsi="Times New Roman"/>
          <w:noProof w:val="0"/>
          <w:sz w:val="24"/>
          <w:szCs w:val="24"/>
        </w:rPr>
        <w:t>Cost savings using ITS small fragment plating in lateral malleolus ankle fractures:</w:t>
      </w:r>
      <w:r>
        <w:rPr>
          <w:rFonts w:ascii="Times New Roman" w:hAnsi="Times New Roman"/>
          <w:noProof w:val="0"/>
          <w:sz w:val="24"/>
          <w:szCs w:val="24"/>
        </w:rPr>
        <w:t xml:space="preserve"> </w:t>
      </w:r>
      <w:r w:rsidRPr="00704552">
        <w:rPr>
          <w:rFonts w:ascii="Times New Roman" w:hAnsi="Times New Roman"/>
          <w:noProof w:val="0"/>
          <w:sz w:val="24"/>
          <w:szCs w:val="24"/>
        </w:rPr>
        <w:t xml:space="preserve">our experience at an Urban Trauma Center” </w:t>
      </w:r>
      <w:r>
        <w:rPr>
          <w:rFonts w:ascii="Times New Roman" w:hAnsi="Times New Roman"/>
          <w:noProof w:val="0"/>
          <w:sz w:val="24"/>
          <w:szCs w:val="24"/>
        </w:rPr>
        <w:t xml:space="preserve">Thomas Royal (presenter) </w:t>
      </w:r>
      <w:r w:rsidR="0079415A" w:rsidRPr="00704552">
        <w:rPr>
          <w:rFonts w:ascii="Times New Roman" w:hAnsi="Times New Roman"/>
          <w:noProof w:val="0"/>
          <w:sz w:val="24"/>
          <w:szCs w:val="24"/>
        </w:rPr>
        <w:t xml:space="preserve">Gerhard </w:t>
      </w:r>
      <w:proofErr w:type="spellStart"/>
      <w:r w:rsidR="0079415A" w:rsidRPr="00704552">
        <w:rPr>
          <w:rFonts w:ascii="Times New Roman" w:hAnsi="Times New Roman"/>
          <w:noProof w:val="0"/>
          <w:sz w:val="24"/>
          <w:szCs w:val="24"/>
        </w:rPr>
        <w:t>Küntscher</w:t>
      </w:r>
      <w:proofErr w:type="spellEnd"/>
      <w:r w:rsidR="0079415A" w:rsidRPr="00704552">
        <w:rPr>
          <w:rFonts w:ascii="Times New Roman" w:hAnsi="Times New Roman"/>
          <w:noProof w:val="0"/>
          <w:sz w:val="24"/>
          <w:szCs w:val="24"/>
        </w:rPr>
        <w:t xml:space="preserve"> Society Annual Meeting: </w:t>
      </w:r>
      <w:proofErr w:type="spellStart"/>
      <w:r w:rsidR="0079415A" w:rsidRPr="00704552">
        <w:rPr>
          <w:rFonts w:ascii="Times New Roman" w:hAnsi="Times New Roman"/>
          <w:noProof w:val="0"/>
          <w:sz w:val="24"/>
          <w:szCs w:val="24"/>
        </w:rPr>
        <w:t>Osteosynthese</w:t>
      </w:r>
      <w:proofErr w:type="spellEnd"/>
      <w:r w:rsidR="0079415A" w:rsidRPr="00704552">
        <w:rPr>
          <w:rFonts w:ascii="Times New Roman" w:hAnsi="Times New Roman"/>
          <w:noProof w:val="0"/>
          <w:sz w:val="24"/>
          <w:szCs w:val="24"/>
        </w:rPr>
        <w:t xml:space="preserve"> Internat</w:t>
      </w:r>
      <w:r>
        <w:rPr>
          <w:rFonts w:ascii="Times New Roman" w:hAnsi="Times New Roman"/>
          <w:noProof w:val="0"/>
          <w:sz w:val="24"/>
          <w:szCs w:val="24"/>
        </w:rPr>
        <w:t>ional 2017. Munich, Germany. Sep</w:t>
      </w:r>
      <w:r w:rsidR="0079415A" w:rsidRPr="00704552">
        <w:rPr>
          <w:rFonts w:ascii="Times New Roman" w:hAnsi="Times New Roman"/>
          <w:noProof w:val="0"/>
          <w:sz w:val="24"/>
          <w:szCs w:val="24"/>
        </w:rPr>
        <w:t>tember 13-15, 2017.</w:t>
      </w:r>
    </w:p>
    <w:p w14:paraId="66923546" w14:textId="77777777" w:rsidR="0079415A" w:rsidRPr="00704552" w:rsidRDefault="00704552" w:rsidP="00704552">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w:t>
      </w:r>
      <w:r w:rsidRPr="00704552">
        <w:rPr>
          <w:rFonts w:ascii="Times New Roman" w:hAnsi="Times New Roman"/>
          <w:noProof w:val="0"/>
          <w:sz w:val="24"/>
          <w:szCs w:val="24"/>
        </w:rPr>
        <w:t>Nonunion and unplanned reoperation rates in adult distal and diaphyseal femoral</w:t>
      </w:r>
      <w:r>
        <w:rPr>
          <w:rFonts w:ascii="Times New Roman" w:hAnsi="Times New Roman"/>
          <w:noProof w:val="0"/>
          <w:sz w:val="24"/>
          <w:szCs w:val="24"/>
        </w:rPr>
        <w:t xml:space="preserve"> </w:t>
      </w:r>
      <w:r w:rsidRPr="00704552">
        <w:rPr>
          <w:rFonts w:ascii="Times New Roman" w:hAnsi="Times New Roman"/>
          <w:noProof w:val="0"/>
          <w:sz w:val="24"/>
          <w:szCs w:val="24"/>
        </w:rPr>
        <w:t>fractures – a systematic review and meta-analysis</w:t>
      </w:r>
      <w:r>
        <w:rPr>
          <w:rFonts w:ascii="Times New Roman" w:hAnsi="Times New Roman"/>
          <w:noProof w:val="0"/>
          <w:sz w:val="24"/>
          <w:szCs w:val="24"/>
        </w:rPr>
        <w:t xml:space="preserve">” </w:t>
      </w:r>
      <w:r w:rsidR="0079415A" w:rsidRPr="00704552">
        <w:rPr>
          <w:rFonts w:ascii="Times New Roman" w:hAnsi="Times New Roman"/>
          <w:noProof w:val="0"/>
          <w:sz w:val="24"/>
          <w:szCs w:val="24"/>
        </w:rPr>
        <w:t xml:space="preserve">Gerhard </w:t>
      </w:r>
      <w:proofErr w:type="spellStart"/>
      <w:r w:rsidR="0079415A" w:rsidRPr="00704552">
        <w:rPr>
          <w:rFonts w:ascii="Times New Roman" w:hAnsi="Times New Roman"/>
          <w:noProof w:val="0"/>
          <w:sz w:val="24"/>
          <w:szCs w:val="24"/>
        </w:rPr>
        <w:t>Küntscher</w:t>
      </w:r>
      <w:proofErr w:type="spellEnd"/>
      <w:r w:rsidR="0079415A" w:rsidRPr="00704552">
        <w:rPr>
          <w:rFonts w:ascii="Times New Roman" w:hAnsi="Times New Roman"/>
          <w:noProof w:val="0"/>
          <w:sz w:val="24"/>
          <w:szCs w:val="24"/>
        </w:rPr>
        <w:t xml:space="preserve"> Society Annual Meeting: </w:t>
      </w:r>
      <w:proofErr w:type="spellStart"/>
      <w:r w:rsidR="0079415A" w:rsidRPr="00704552">
        <w:rPr>
          <w:rFonts w:ascii="Times New Roman" w:hAnsi="Times New Roman"/>
          <w:noProof w:val="0"/>
          <w:sz w:val="24"/>
          <w:szCs w:val="24"/>
        </w:rPr>
        <w:t>Osteosynthese</w:t>
      </w:r>
      <w:proofErr w:type="spellEnd"/>
      <w:r w:rsidR="0079415A" w:rsidRPr="00704552">
        <w:rPr>
          <w:rFonts w:ascii="Times New Roman" w:hAnsi="Times New Roman"/>
          <w:noProof w:val="0"/>
          <w:sz w:val="24"/>
          <w:szCs w:val="24"/>
        </w:rPr>
        <w:t xml:space="preserve"> Internat</w:t>
      </w:r>
      <w:r>
        <w:rPr>
          <w:rFonts w:ascii="Times New Roman" w:hAnsi="Times New Roman"/>
          <w:noProof w:val="0"/>
          <w:sz w:val="24"/>
          <w:szCs w:val="24"/>
        </w:rPr>
        <w:t>ional 2017. Munich, Germany. Sep</w:t>
      </w:r>
      <w:r w:rsidR="0079415A" w:rsidRPr="00704552">
        <w:rPr>
          <w:rFonts w:ascii="Times New Roman" w:hAnsi="Times New Roman"/>
          <w:noProof w:val="0"/>
          <w:sz w:val="24"/>
          <w:szCs w:val="24"/>
        </w:rPr>
        <w:t>tember 13-15, 2017.</w:t>
      </w:r>
    </w:p>
    <w:p w14:paraId="1212A9F4" w14:textId="77777777" w:rsidR="0079415A" w:rsidRDefault="00704552" w:rsidP="00704552">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w:t>
      </w:r>
      <w:r w:rsidRPr="00704552">
        <w:rPr>
          <w:rFonts w:ascii="Times New Roman" w:hAnsi="Times New Roman"/>
          <w:noProof w:val="0"/>
          <w:sz w:val="24"/>
          <w:szCs w:val="24"/>
        </w:rPr>
        <w:t>Impact of chronic analgesic use on fracture nonunion</w:t>
      </w:r>
      <w:r>
        <w:rPr>
          <w:rFonts w:ascii="Times New Roman" w:hAnsi="Times New Roman"/>
          <w:noProof w:val="0"/>
          <w:sz w:val="24"/>
          <w:szCs w:val="24"/>
        </w:rPr>
        <w:t xml:space="preserve">” </w:t>
      </w:r>
      <w:r w:rsidR="0079415A" w:rsidRPr="0079415A">
        <w:rPr>
          <w:rFonts w:ascii="Times New Roman" w:hAnsi="Times New Roman"/>
          <w:noProof w:val="0"/>
          <w:sz w:val="24"/>
          <w:szCs w:val="24"/>
        </w:rPr>
        <w:t xml:space="preserve">Gerhard </w:t>
      </w:r>
      <w:proofErr w:type="spellStart"/>
      <w:r w:rsidR="0079415A" w:rsidRPr="0079415A">
        <w:rPr>
          <w:rFonts w:ascii="Times New Roman" w:hAnsi="Times New Roman"/>
          <w:noProof w:val="0"/>
          <w:sz w:val="24"/>
          <w:szCs w:val="24"/>
        </w:rPr>
        <w:t>Küntscher</w:t>
      </w:r>
      <w:proofErr w:type="spellEnd"/>
      <w:r w:rsidR="0079415A" w:rsidRPr="0079415A">
        <w:rPr>
          <w:rFonts w:ascii="Times New Roman" w:hAnsi="Times New Roman"/>
          <w:noProof w:val="0"/>
          <w:sz w:val="24"/>
          <w:szCs w:val="24"/>
        </w:rPr>
        <w:t xml:space="preserve"> Society Annual Meeting: </w:t>
      </w:r>
      <w:proofErr w:type="spellStart"/>
      <w:r w:rsidR="0079415A" w:rsidRPr="0079415A">
        <w:rPr>
          <w:rFonts w:ascii="Times New Roman" w:hAnsi="Times New Roman"/>
          <w:noProof w:val="0"/>
          <w:sz w:val="24"/>
          <w:szCs w:val="24"/>
        </w:rPr>
        <w:t>Osteosynthese</w:t>
      </w:r>
      <w:proofErr w:type="spellEnd"/>
      <w:r w:rsidR="0079415A" w:rsidRPr="0079415A">
        <w:rPr>
          <w:rFonts w:ascii="Times New Roman" w:hAnsi="Times New Roman"/>
          <w:noProof w:val="0"/>
          <w:sz w:val="24"/>
          <w:szCs w:val="24"/>
        </w:rPr>
        <w:t xml:space="preserve"> Internat</w:t>
      </w:r>
      <w:r>
        <w:rPr>
          <w:rFonts w:ascii="Times New Roman" w:hAnsi="Times New Roman"/>
          <w:noProof w:val="0"/>
          <w:sz w:val="24"/>
          <w:szCs w:val="24"/>
        </w:rPr>
        <w:t>ional 2017. Munich, Germany. Sep</w:t>
      </w:r>
      <w:r w:rsidR="0079415A" w:rsidRPr="0079415A">
        <w:rPr>
          <w:rFonts w:ascii="Times New Roman" w:hAnsi="Times New Roman"/>
          <w:noProof w:val="0"/>
          <w:sz w:val="24"/>
          <w:szCs w:val="24"/>
        </w:rPr>
        <w:t>tember 13-15, 2017.</w:t>
      </w:r>
    </w:p>
    <w:p w14:paraId="710EC237" w14:textId="77777777" w:rsidR="00E14CA2" w:rsidRDefault="00E14CA2" w:rsidP="00704552">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w:t>
      </w:r>
      <w:proofErr w:type="spellStart"/>
      <w:r>
        <w:rPr>
          <w:rFonts w:ascii="Times New Roman" w:hAnsi="Times New Roman"/>
          <w:noProof w:val="0"/>
          <w:sz w:val="24"/>
          <w:szCs w:val="24"/>
        </w:rPr>
        <w:t>Nonunions</w:t>
      </w:r>
      <w:proofErr w:type="spellEnd"/>
      <w:r>
        <w:rPr>
          <w:rFonts w:ascii="Times New Roman" w:hAnsi="Times New Roman"/>
          <w:noProof w:val="0"/>
          <w:sz w:val="24"/>
          <w:szCs w:val="24"/>
        </w:rPr>
        <w:t xml:space="preserve">: What we know and can we predict them?” Chinese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Association. Zhuhai, China November 16, 2017.</w:t>
      </w:r>
    </w:p>
    <w:p w14:paraId="5E3DAA3F" w14:textId="77777777" w:rsidR="00E65C2F" w:rsidRDefault="00E65C2F" w:rsidP="00704552">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 xml:space="preserve">“Evolving Technique Update: The Subtrochanteric Femur Fracture: 5 Tips in 5 Minutes” OSET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Summit Evolving Techniques 2017. Las Vegas, NV. December 6-7, 2017.</w:t>
      </w:r>
    </w:p>
    <w:p w14:paraId="7EB90CDF" w14:textId="77777777" w:rsidR="00E65C2F" w:rsidRPr="0079415A" w:rsidRDefault="00E65C2F" w:rsidP="00E65C2F">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 xml:space="preserve">“Pro: Antegrade Rodding is Quick, Efficient with Few Complications: Try It!” OSET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Summit Evolving Techniques 2017. Las Vegas, NV. December 6-7, 2017.</w:t>
      </w:r>
    </w:p>
    <w:p w14:paraId="1C2FCCFC" w14:textId="77777777" w:rsidR="00E65C2F" w:rsidRPr="0079415A" w:rsidRDefault="00E65C2F" w:rsidP="00E65C2F">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 xml:space="preserve">“Bad Ankle Fractures with Soft-Tissue Injuries: Pro: Fix Them All Now! Don’t Wait!” OSET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Summit Evolving Techniques 2017. Las Vegas, NV. December 6-7, 2017.</w:t>
      </w:r>
    </w:p>
    <w:p w14:paraId="70D7B0B1" w14:textId="77777777" w:rsidR="00E65C2F" w:rsidRPr="0079415A" w:rsidRDefault="00E65C2F" w:rsidP="00E65C2F">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 xml:space="preserve">“Debate: The Posterior Malleolus: When I Fix and How I do! Pro: Almost Always Fix It!” OSET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Summit Evolving Techniques 2017. Las Vegas, NV. December 6-7, 2017.</w:t>
      </w:r>
    </w:p>
    <w:p w14:paraId="1DA26BA4" w14:textId="77777777" w:rsidR="00E65C2F" w:rsidRPr="0079415A" w:rsidRDefault="00E65C2F" w:rsidP="00E65C2F">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 xml:space="preserve">“Panel: Medial Malleolus Fixation. Pro: Sex Appeal: Long 3.5 mm Screws” OSET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Summit Evolving Techniques 2017. Las Vegas, NV. December 6-7, 2017.</w:t>
      </w:r>
    </w:p>
    <w:p w14:paraId="7B08376F" w14:textId="77777777" w:rsidR="0079415A" w:rsidRDefault="00E65C2F" w:rsidP="00D65788">
      <w:pPr>
        <w:pStyle w:val="ListParagraph"/>
        <w:numPr>
          <w:ilvl w:val="0"/>
          <w:numId w:val="27"/>
        </w:numPr>
        <w:rPr>
          <w:rFonts w:ascii="Times New Roman" w:hAnsi="Times New Roman"/>
          <w:noProof w:val="0"/>
          <w:sz w:val="24"/>
          <w:szCs w:val="24"/>
        </w:rPr>
      </w:pPr>
      <w:r w:rsidRPr="00EF592F">
        <w:rPr>
          <w:rFonts w:ascii="Times New Roman" w:hAnsi="Times New Roman"/>
          <w:noProof w:val="0"/>
          <w:sz w:val="24"/>
          <w:szCs w:val="24"/>
        </w:rPr>
        <w:t>“Evolving Technique Update: Tips and Tricks for Proximal and Distal Tibia Fractures</w:t>
      </w:r>
      <w:r w:rsidR="00EF592F" w:rsidRPr="00EF592F">
        <w:rPr>
          <w:rFonts w:ascii="Times New Roman" w:hAnsi="Times New Roman"/>
          <w:noProof w:val="0"/>
          <w:sz w:val="24"/>
          <w:szCs w:val="24"/>
        </w:rPr>
        <w:t xml:space="preserve">” OSET </w:t>
      </w:r>
      <w:proofErr w:type="spellStart"/>
      <w:r w:rsidR="00EF592F" w:rsidRPr="00EF592F">
        <w:rPr>
          <w:rFonts w:ascii="Times New Roman" w:hAnsi="Times New Roman"/>
          <w:noProof w:val="0"/>
          <w:sz w:val="24"/>
          <w:szCs w:val="24"/>
        </w:rPr>
        <w:t>Orthopaedic</w:t>
      </w:r>
      <w:proofErr w:type="spellEnd"/>
      <w:r w:rsidR="00EF592F" w:rsidRPr="00EF592F">
        <w:rPr>
          <w:rFonts w:ascii="Times New Roman" w:hAnsi="Times New Roman"/>
          <w:noProof w:val="0"/>
          <w:sz w:val="24"/>
          <w:szCs w:val="24"/>
        </w:rPr>
        <w:t xml:space="preserve"> Summit Evolving Techniques 2017. Las Vegas, NV. December 6-7, 2017.</w:t>
      </w:r>
    </w:p>
    <w:p w14:paraId="05439AC2" w14:textId="77777777" w:rsidR="00E9661B" w:rsidRDefault="00E9661B" w:rsidP="00E9661B"/>
    <w:p w14:paraId="0D94BAA7" w14:textId="77777777" w:rsidR="00E9661B" w:rsidRDefault="00E9661B" w:rsidP="00E9661B"/>
    <w:p w14:paraId="1DC958A9" w14:textId="77777777" w:rsidR="00E9661B" w:rsidRDefault="00E9661B" w:rsidP="00E9661B">
      <w:r>
        <w:t>2018</w:t>
      </w:r>
    </w:p>
    <w:p w14:paraId="505B0384" w14:textId="77777777" w:rsidR="00E9661B" w:rsidRDefault="00E9661B" w:rsidP="00E9661B">
      <w:pPr>
        <w:pStyle w:val="ListParagraph"/>
        <w:numPr>
          <w:ilvl w:val="0"/>
          <w:numId w:val="32"/>
        </w:numPr>
        <w:rPr>
          <w:rFonts w:ascii="Times New Roman" w:hAnsi="Times New Roman"/>
          <w:noProof w:val="0"/>
          <w:sz w:val="24"/>
          <w:szCs w:val="24"/>
        </w:rPr>
      </w:pPr>
      <w:r>
        <w:rPr>
          <w:rFonts w:ascii="Times New Roman" w:hAnsi="Times New Roman"/>
          <w:noProof w:val="0"/>
          <w:sz w:val="24"/>
          <w:szCs w:val="24"/>
        </w:rPr>
        <w:t>“</w:t>
      </w:r>
      <w:r w:rsidRPr="00E9661B">
        <w:rPr>
          <w:rFonts w:ascii="Times New Roman" w:hAnsi="Times New Roman"/>
          <w:noProof w:val="0"/>
          <w:sz w:val="24"/>
          <w:szCs w:val="24"/>
        </w:rPr>
        <w:t>Healing, Nonunion and Reoperation After Internal Fixation of Diaphyseal and Distal Femoral Fractures: A Systematic Review and Meta-Analysis</w:t>
      </w:r>
      <w:r>
        <w:rPr>
          <w:rFonts w:ascii="Times New Roman" w:hAnsi="Times New Roman"/>
          <w:noProof w:val="0"/>
          <w:sz w:val="24"/>
          <w:szCs w:val="24"/>
        </w:rPr>
        <w:t xml:space="preserve">” </w:t>
      </w:r>
      <w:proofErr w:type="spellStart"/>
      <w:r>
        <w:rPr>
          <w:rFonts w:ascii="Times New Roman" w:hAnsi="Times New Roman"/>
          <w:noProof w:val="0"/>
          <w:sz w:val="24"/>
          <w:szCs w:val="24"/>
        </w:rPr>
        <w:t>Terhoeve</w:t>
      </w:r>
      <w:proofErr w:type="spellEnd"/>
      <w:r>
        <w:rPr>
          <w:rFonts w:ascii="Times New Roman" w:hAnsi="Times New Roman"/>
          <w:noProof w:val="0"/>
          <w:sz w:val="24"/>
          <w:szCs w:val="24"/>
        </w:rPr>
        <w:t xml:space="preserve"> C, </w:t>
      </w:r>
      <w:proofErr w:type="spellStart"/>
      <w:r>
        <w:rPr>
          <w:rFonts w:ascii="Times New Roman" w:hAnsi="Times New Roman"/>
          <w:noProof w:val="0"/>
          <w:sz w:val="24"/>
          <w:szCs w:val="24"/>
        </w:rPr>
        <w:t>Nomides</w:t>
      </w:r>
      <w:proofErr w:type="spellEnd"/>
      <w:r>
        <w:rPr>
          <w:rFonts w:ascii="Times New Roman" w:hAnsi="Times New Roman"/>
          <w:noProof w:val="0"/>
          <w:sz w:val="24"/>
          <w:szCs w:val="24"/>
        </w:rPr>
        <w:t xml:space="preserve"> R, Zura R, Steen RG.  Podium – Presenter C. </w:t>
      </w:r>
      <w:proofErr w:type="spellStart"/>
      <w:r>
        <w:rPr>
          <w:rFonts w:ascii="Times New Roman" w:hAnsi="Times New Roman"/>
          <w:noProof w:val="0"/>
          <w:sz w:val="24"/>
          <w:szCs w:val="24"/>
        </w:rPr>
        <w:t>Terhoeve</w:t>
      </w:r>
      <w:proofErr w:type="spellEnd"/>
      <w:r>
        <w:rPr>
          <w:rFonts w:ascii="Times New Roman" w:hAnsi="Times New Roman"/>
          <w:noProof w:val="0"/>
          <w:sz w:val="24"/>
          <w:szCs w:val="24"/>
        </w:rPr>
        <w:t xml:space="preserve">; Louisiana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Association – Annual Meeting, New Orleans, LA. 2018.</w:t>
      </w:r>
    </w:p>
    <w:p w14:paraId="4EA2BAAA" w14:textId="77777777" w:rsidR="006E0584" w:rsidRDefault="006E0584" w:rsidP="00E9661B">
      <w:pPr>
        <w:pStyle w:val="ListParagraph"/>
        <w:numPr>
          <w:ilvl w:val="0"/>
          <w:numId w:val="32"/>
        </w:numPr>
        <w:rPr>
          <w:rFonts w:ascii="Times New Roman" w:hAnsi="Times New Roman"/>
          <w:noProof w:val="0"/>
          <w:sz w:val="24"/>
          <w:szCs w:val="24"/>
        </w:rPr>
      </w:pPr>
      <w:r>
        <w:rPr>
          <w:rFonts w:ascii="Times New Roman" w:hAnsi="Times New Roman"/>
          <w:noProof w:val="0"/>
          <w:sz w:val="24"/>
          <w:szCs w:val="24"/>
        </w:rPr>
        <w:t>“</w:t>
      </w:r>
      <w:proofErr w:type="spellStart"/>
      <w:r>
        <w:rPr>
          <w:rFonts w:ascii="Times New Roman" w:hAnsi="Times New Roman"/>
          <w:noProof w:val="0"/>
          <w:sz w:val="24"/>
          <w:szCs w:val="24"/>
        </w:rPr>
        <w:t>Nonunions</w:t>
      </w:r>
      <w:proofErr w:type="spellEnd"/>
      <w:r>
        <w:rPr>
          <w:rFonts w:ascii="Times New Roman" w:hAnsi="Times New Roman"/>
          <w:noProof w:val="0"/>
          <w:sz w:val="24"/>
          <w:szCs w:val="24"/>
        </w:rPr>
        <w:t>: What do we know and can we predict them?” Richard Whitehill Visiting Professor Lecture. The University of Virginia. Charlottesville, Va. February 21, 2018.</w:t>
      </w:r>
    </w:p>
    <w:p w14:paraId="53DFF22F" w14:textId="77777777" w:rsidR="006E0584" w:rsidRDefault="006E0584" w:rsidP="006E0584">
      <w:pPr>
        <w:pStyle w:val="ListParagraph"/>
        <w:numPr>
          <w:ilvl w:val="0"/>
          <w:numId w:val="32"/>
        </w:numPr>
        <w:rPr>
          <w:rFonts w:ascii="Times New Roman" w:hAnsi="Times New Roman"/>
          <w:noProof w:val="0"/>
          <w:sz w:val="24"/>
          <w:szCs w:val="24"/>
        </w:rPr>
      </w:pPr>
      <w:r>
        <w:rPr>
          <w:rFonts w:ascii="Times New Roman" w:hAnsi="Times New Roman"/>
          <w:noProof w:val="0"/>
          <w:sz w:val="24"/>
          <w:szCs w:val="24"/>
        </w:rPr>
        <w:t>“Distinguished Visiting Surgeons Program: Landstuhl, Germany”</w:t>
      </w:r>
      <w:r w:rsidRPr="006E0584">
        <w:t xml:space="preserve"> </w:t>
      </w:r>
      <w:r w:rsidRPr="006E0584">
        <w:rPr>
          <w:rFonts w:ascii="Times New Roman" w:hAnsi="Times New Roman"/>
          <w:noProof w:val="0"/>
          <w:sz w:val="24"/>
          <w:szCs w:val="24"/>
        </w:rPr>
        <w:t>Richard Whitehill Visiting Professor Lecture. The University of Virginia. Charlottesville, Va. February 21, 2018.</w:t>
      </w:r>
      <w:r>
        <w:rPr>
          <w:rFonts w:ascii="Times New Roman" w:hAnsi="Times New Roman"/>
          <w:noProof w:val="0"/>
          <w:sz w:val="24"/>
          <w:szCs w:val="24"/>
        </w:rPr>
        <w:t xml:space="preserve"> </w:t>
      </w:r>
    </w:p>
    <w:p w14:paraId="515ADA87" w14:textId="77777777" w:rsidR="008E52B0" w:rsidRDefault="008E52B0" w:rsidP="008E52B0">
      <w:pPr>
        <w:pStyle w:val="ListParagraph"/>
        <w:numPr>
          <w:ilvl w:val="0"/>
          <w:numId w:val="32"/>
        </w:numPr>
        <w:rPr>
          <w:rFonts w:ascii="Times New Roman" w:hAnsi="Times New Roman"/>
          <w:noProof w:val="0"/>
          <w:sz w:val="24"/>
          <w:szCs w:val="24"/>
        </w:rPr>
      </w:pPr>
      <w:r w:rsidRPr="008E52B0">
        <w:rPr>
          <w:rFonts w:ascii="Times New Roman" w:hAnsi="Times New Roman"/>
          <w:noProof w:val="0"/>
          <w:sz w:val="24"/>
          <w:szCs w:val="24"/>
        </w:rPr>
        <w:t>“</w:t>
      </w:r>
      <w:proofErr w:type="spellStart"/>
      <w:r w:rsidRPr="008E52B0">
        <w:rPr>
          <w:rFonts w:ascii="Times New Roman" w:hAnsi="Times New Roman"/>
          <w:noProof w:val="0"/>
          <w:sz w:val="24"/>
          <w:szCs w:val="24"/>
        </w:rPr>
        <w:t>Nonunions</w:t>
      </w:r>
      <w:proofErr w:type="spellEnd"/>
      <w:r w:rsidRPr="008E52B0">
        <w:rPr>
          <w:rFonts w:ascii="Times New Roman" w:hAnsi="Times New Roman"/>
          <w:noProof w:val="0"/>
          <w:sz w:val="24"/>
          <w:szCs w:val="24"/>
        </w:rPr>
        <w:t xml:space="preserve">: What do we know and can we </w:t>
      </w:r>
      <w:r>
        <w:rPr>
          <w:rFonts w:ascii="Times New Roman" w:hAnsi="Times New Roman"/>
          <w:noProof w:val="0"/>
          <w:sz w:val="24"/>
          <w:szCs w:val="24"/>
        </w:rPr>
        <w:t xml:space="preserve">predict them?” Grand Rounds, University of Colorado, Department of </w:t>
      </w:r>
      <w:proofErr w:type="spellStart"/>
      <w:r>
        <w:rPr>
          <w:rFonts w:ascii="Times New Roman" w:hAnsi="Times New Roman"/>
          <w:noProof w:val="0"/>
          <w:sz w:val="24"/>
          <w:szCs w:val="24"/>
        </w:rPr>
        <w:t>Orthopaedics</w:t>
      </w:r>
      <w:proofErr w:type="spellEnd"/>
      <w:r>
        <w:rPr>
          <w:rFonts w:ascii="Times New Roman" w:hAnsi="Times New Roman"/>
          <w:noProof w:val="0"/>
          <w:sz w:val="24"/>
          <w:szCs w:val="24"/>
        </w:rPr>
        <w:t>. May 2, 2018.</w:t>
      </w:r>
    </w:p>
    <w:p w14:paraId="257E44A3" w14:textId="77777777" w:rsidR="00B11F10" w:rsidRPr="00B11F10" w:rsidRDefault="00B11F10" w:rsidP="00B11F10">
      <w:pPr>
        <w:pStyle w:val="ListParagraph"/>
        <w:numPr>
          <w:ilvl w:val="0"/>
          <w:numId w:val="32"/>
        </w:numPr>
        <w:rPr>
          <w:rFonts w:ascii="Times New Roman" w:hAnsi="Times New Roman"/>
          <w:noProof w:val="0"/>
          <w:sz w:val="24"/>
          <w:szCs w:val="24"/>
        </w:rPr>
      </w:pPr>
      <w:r w:rsidRPr="00B11F10">
        <w:rPr>
          <w:rFonts w:ascii="Times New Roman" w:hAnsi="Times New Roman"/>
          <w:noProof w:val="0"/>
          <w:sz w:val="24"/>
          <w:szCs w:val="24"/>
        </w:rPr>
        <w:t>“</w:t>
      </w:r>
      <w:proofErr w:type="spellStart"/>
      <w:r w:rsidRPr="00B11F10">
        <w:rPr>
          <w:rFonts w:ascii="Times New Roman" w:hAnsi="Times New Roman"/>
          <w:noProof w:val="0"/>
          <w:sz w:val="24"/>
          <w:szCs w:val="24"/>
        </w:rPr>
        <w:t>Nonunions</w:t>
      </w:r>
      <w:proofErr w:type="spellEnd"/>
      <w:r w:rsidRPr="00B11F10">
        <w:rPr>
          <w:rFonts w:ascii="Times New Roman" w:hAnsi="Times New Roman"/>
          <w:noProof w:val="0"/>
          <w:sz w:val="24"/>
          <w:szCs w:val="24"/>
        </w:rPr>
        <w:t xml:space="preserve">: What do we know and can we predict them?” </w:t>
      </w:r>
      <w:r>
        <w:rPr>
          <w:rFonts w:ascii="Times New Roman" w:hAnsi="Times New Roman"/>
          <w:noProof w:val="0"/>
          <w:sz w:val="24"/>
          <w:szCs w:val="24"/>
        </w:rPr>
        <w:t xml:space="preserve">Kimbrough Moore Day – University of South Carolina – Department of </w:t>
      </w:r>
      <w:proofErr w:type="spellStart"/>
      <w:r>
        <w:rPr>
          <w:rFonts w:ascii="Times New Roman" w:hAnsi="Times New Roman"/>
          <w:noProof w:val="0"/>
          <w:sz w:val="24"/>
          <w:szCs w:val="24"/>
        </w:rPr>
        <w:t>Orthopaedics</w:t>
      </w:r>
      <w:proofErr w:type="spellEnd"/>
      <w:r>
        <w:rPr>
          <w:rFonts w:ascii="Times New Roman" w:hAnsi="Times New Roman"/>
          <w:noProof w:val="0"/>
          <w:sz w:val="24"/>
          <w:szCs w:val="24"/>
        </w:rPr>
        <w:t>. Columbia, SC. May 18, 2018.</w:t>
      </w:r>
    </w:p>
    <w:p w14:paraId="781BE1A6" w14:textId="77777777" w:rsidR="00B11F10" w:rsidRDefault="00B11F10" w:rsidP="00B11F10">
      <w:pPr>
        <w:pStyle w:val="ListParagraph"/>
        <w:numPr>
          <w:ilvl w:val="0"/>
          <w:numId w:val="32"/>
        </w:numPr>
        <w:rPr>
          <w:rFonts w:ascii="Times New Roman" w:hAnsi="Times New Roman"/>
          <w:noProof w:val="0"/>
          <w:sz w:val="24"/>
          <w:szCs w:val="24"/>
        </w:rPr>
      </w:pPr>
      <w:r w:rsidRPr="00B11F10">
        <w:rPr>
          <w:rFonts w:ascii="Times New Roman" w:hAnsi="Times New Roman"/>
          <w:noProof w:val="0"/>
          <w:sz w:val="24"/>
          <w:szCs w:val="24"/>
        </w:rPr>
        <w:t xml:space="preserve">“Distinguished Visiting Surgeons Program: Landstuhl, Germany” Kimbrough Moore Day – University of South Carolina – Department of </w:t>
      </w:r>
      <w:proofErr w:type="spellStart"/>
      <w:r w:rsidRPr="00B11F10">
        <w:rPr>
          <w:rFonts w:ascii="Times New Roman" w:hAnsi="Times New Roman"/>
          <w:noProof w:val="0"/>
          <w:sz w:val="24"/>
          <w:szCs w:val="24"/>
        </w:rPr>
        <w:t>Orthopaedics</w:t>
      </w:r>
      <w:proofErr w:type="spellEnd"/>
      <w:r w:rsidRPr="00B11F10">
        <w:rPr>
          <w:rFonts w:ascii="Times New Roman" w:hAnsi="Times New Roman"/>
          <w:noProof w:val="0"/>
          <w:sz w:val="24"/>
          <w:szCs w:val="24"/>
        </w:rPr>
        <w:t>. Columbia, SC. May 18, 2018.</w:t>
      </w:r>
    </w:p>
    <w:p w14:paraId="60ACA599" w14:textId="77777777" w:rsidR="00181E5C" w:rsidRDefault="00181E5C" w:rsidP="00B11F10">
      <w:pPr>
        <w:pStyle w:val="ListParagraph"/>
        <w:numPr>
          <w:ilvl w:val="0"/>
          <w:numId w:val="32"/>
        </w:numPr>
        <w:rPr>
          <w:rFonts w:ascii="Times New Roman" w:hAnsi="Times New Roman"/>
          <w:noProof w:val="0"/>
          <w:sz w:val="24"/>
          <w:szCs w:val="24"/>
        </w:rPr>
      </w:pPr>
      <w:r>
        <w:rPr>
          <w:rFonts w:ascii="Times New Roman" w:hAnsi="Times New Roman"/>
          <w:noProof w:val="0"/>
          <w:sz w:val="24"/>
          <w:szCs w:val="24"/>
        </w:rPr>
        <w:t>“</w:t>
      </w:r>
      <w:proofErr w:type="spellStart"/>
      <w:r>
        <w:rPr>
          <w:rFonts w:ascii="Times New Roman" w:hAnsi="Times New Roman"/>
          <w:noProof w:val="0"/>
          <w:sz w:val="24"/>
          <w:szCs w:val="24"/>
        </w:rPr>
        <w:t>Nonunions</w:t>
      </w:r>
      <w:proofErr w:type="spellEnd"/>
      <w:r>
        <w:rPr>
          <w:rFonts w:ascii="Times New Roman" w:hAnsi="Times New Roman"/>
          <w:noProof w:val="0"/>
          <w:sz w:val="24"/>
          <w:szCs w:val="24"/>
        </w:rPr>
        <w:t xml:space="preserve"> – What do we know and can we predict them?” Twentieth Century </w:t>
      </w:r>
      <w:proofErr w:type="spellStart"/>
      <w:r>
        <w:rPr>
          <w:rFonts w:ascii="Times New Roman" w:hAnsi="Times New Roman"/>
          <w:noProof w:val="0"/>
          <w:sz w:val="24"/>
          <w:szCs w:val="24"/>
        </w:rPr>
        <w:t>Orthopaedics</w:t>
      </w:r>
      <w:proofErr w:type="spellEnd"/>
      <w:r>
        <w:rPr>
          <w:rFonts w:ascii="Times New Roman" w:hAnsi="Times New Roman"/>
          <w:noProof w:val="0"/>
          <w:sz w:val="24"/>
          <w:szCs w:val="24"/>
        </w:rPr>
        <w:t xml:space="preserve"> Association Annual Meeting. </w:t>
      </w:r>
      <w:proofErr w:type="spellStart"/>
      <w:r>
        <w:rPr>
          <w:rFonts w:ascii="Times New Roman" w:hAnsi="Times New Roman"/>
          <w:noProof w:val="0"/>
          <w:sz w:val="24"/>
          <w:szCs w:val="24"/>
        </w:rPr>
        <w:t>Nemacolin</w:t>
      </w:r>
      <w:proofErr w:type="spellEnd"/>
      <w:r>
        <w:rPr>
          <w:rFonts w:ascii="Times New Roman" w:hAnsi="Times New Roman"/>
          <w:noProof w:val="0"/>
          <w:sz w:val="24"/>
          <w:szCs w:val="24"/>
        </w:rPr>
        <w:t xml:space="preserve">, Pa. July 26, 2018. </w:t>
      </w:r>
    </w:p>
    <w:p w14:paraId="5A59C801" w14:textId="77777777" w:rsidR="00666E73" w:rsidRDefault="00666E73" w:rsidP="00666E73">
      <w:pPr>
        <w:pStyle w:val="ListParagraph"/>
        <w:numPr>
          <w:ilvl w:val="0"/>
          <w:numId w:val="32"/>
        </w:numPr>
        <w:rPr>
          <w:rFonts w:ascii="Times New Roman" w:hAnsi="Times New Roman"/>
          <w:noProof w:val="0"/>
          <w:sz w:val="24"/>
          <w:szCs w:val="24"/>
        </w:rPr>
      </w:pPr>
      <w:r w:rsidRPr="00666E73">
        <w:rPr>
          <w:rFonts w:ascii="Times New Roman" w:hAnsi="Times New Roman"/>
          <w:noProof w:val="0"/>
          <w:sz w:val="24"/>
          <w:szCs w:val="24"/>
        </w:rPr>
        <w:t>“</w:t>
      </w:r>
      <w:proofErr w:type="spellStart"/>
      <w:r w:rsidRPr="00666E73">
        <w:rPr>
          <w:rFonts w:ascii="Times New Roman" w:hAnsi="Times New Roman"/>
          <w:noProof w:val="0"/>
          <w:sz w:val="24"/>
          <w:szCs w:val="24"/>
        </w:rPr>
        <w:t>Nonunions</w:t>
      </w:r>
      <w:proofErr w:type="spellEnd"/>
      <w:r w:rsidRPr="00666E73">
        <w:rPr>
          <w:rFonts w:ascii="Times New Roman" w:hAnsi="Times New Roman"/>
          <w:noProof w:val="0"/>
          <w:sz w:val="24"/>
          <w:szCs w:val="24"/>
        </w:rPr>
        <w:t xml:space="preserve"> – What do we know and can we predict them?”</w:t>
      </w:r>
      <w:r>
        <w:rPr>
          <w:rFonts w:ascii="Times New Roman" w:hAnsi="Times New Roman"/>
          <w:noProof w:val="0"/>
          <w:sz w:val="24"/>
          <w:szCs w:val="24"/>
        </w:rPr>
        <w:t xml:space="preserve"> </w:t>
      </w:r>
      <w:proofErr w:type="spellStart"/>
      <w:r>
        <w:rPr>
          <w:rFonts w:ascii="Times New Roman" w:hAnsi="Times New Roman"/>
          <w:noProof w:val="0"/>
          <w:sz w:val="24"/>
          <w:szCs w:val="24"/>
        </w:rPr>
        <w:t>Osteosynthese</w:t>
      </w:r>
      <w:proofErr w:type="spellEnd"/>
      <w:r>
        <w:rPr>
          <w:rFonts w:ascii="Times New Roman" w:hAnsi="Times New Roman"/>
          <w:noProof w:val="0"/>
          <w:sz w:val="24"/>
          <w:szCs w:val="24"/>
        </w:rPr>
        <w:t xml:space="preserve"> International 2018, Annual meeting of the </w:t>
      </w:r>
      <w:proofErr w:type="spellStart"/>
      <w:r>
        <w:rPr>
          <w:rFonts w:ascii="Times New Roman" w:hAnsi="Times New Roman"/>
          <w:noProof w:val="0"/>
          <w:sz w:val="24"/>
          <w:szCs w:val="24"/>
        </w:rPr>
        <w:t>Kuntscher</w:t>
      </w:r>
      <w:proofErr w:type="spellEnd"/>
      <w:r>
        <w:rPr>
          <w:rFonts w:ascii="Times New Roman" w:hAnsi="Times New Roman"/>
          <w:noProof w:val="0"/>
          <w:sz w:val="24"/>
          <w:szCs w:val="24"/>
        </w:rPr>
        <w:t xml:space="preserve"> Society. Poznan, Poland. September 6-8, 2018.</w:t>
      </w:r>
    </w:p>
    <w:p w14:paraId="415ABE02" w14:textId="77777777" w:rsidR="00666E73" w:rsidRDefault="00666E73" w:rsidP="00666E73">
      <w:pPr>
        <w:pStyle w:val="ListParagraph"/>
        <w:numPr>
          <w:ilvl w:val="0"/>
          <w:numId w:val="32"/>
        </w:numPr>
        <w:rPr>
          <w:rFonts w:ascii="Times New Roman" w:hAnsi="Times New Roman"/>
          <w:noProof w:val="0"/>
          <w:sz w:val="24"/>
          <w:szCs w:val="24"/>
        </w:rPr>
      </w:pPr>
      <w:r>
        <w:rPr>
          <w:rFonts w:ascii="Times New Roman" w:hAnsi="Times New Roman"/>
          <w:noProof w:val="0"/>
          <w:sz w:val="24"/>
          <w:szCs w:val="24"/>
        </w:rPr>
        <w:t xml:space="preserve">“Impact of Opioids on Fracture Non-Union” </w:t>
      </w:r>
      <w:proofErr w:type="spellStart"/>
      <w:r>
        <w:rPr>
          <w:rFonts w:ascii="Times New Roman" w:hAnsi="Times New Roman"/>
          <w:noProof w:val="0"/>
          <w:sz w:val="24"/>
          <w:szCs w:val="24"/>
        </w:rPr>
        <w:t>Osteosynthese</w:t>
      </w:r>
      <w:proofErr w:type="spellEnd"/>
      <w:r>
        <w:rPr>
          <w:rFonts w:ascii="Times New Roman" w:hAnsi="Times New Roman"/>
          <w:noProof w:val="0"/>
          <w:sz w:val="24"/>
          <w:szCs w:val="24"/>
        </w:rPr>
        <w:t xml:space="preserve"> International 2018, Annual meeting of the </w:t>
      </w:r>
      <w:proofErr w:type="spellStart"/>
      <w:r>
        <w:rPr>
          <w:rFonts w:ascii="Times New Roman" w:hAnsi="Times New Roman"/>
          <w:noProof w:val="0"/>
          <w:sz w:val="24"/>
          <w:szCs w:val="24"/>
        </w:rPr>
        <w:t>Kuntscher</w:t>
      </w:r>
      <w:proofErr w:type="spellEnd"/>
      <w:r>
        <w:rPr>
          <w:rFonts w:ascii="Times New Roman" w:hAnsi="Times New Roman"/>
          <w:noProof w:val="0"/>
          <w:sz w:val="24"/>
          <w:szCs w:val="24"/>
        </w:rPr>
        <w:t xml:space="preserve"> Society. Poznan, Poland. September 6-8, 2018.</w:t>
      </w:r>
    </w:p>
    <w:p w14:paraId="51381EEE" w14:textId="77777777" w:rsidR="00666E73" w:rsidRDefault="00666E73" w:rsidP="00666E73">
      <w:pPr>
        <w:pStyle w:val="ListParagraph"/>
        <w:numPr>
          <w:ilvl w:val="0"/>
          <w:numId w:val="32"/>
        </w:numPr>
        <w:rPr>
          <w:rFonts w:ascii="Times New Roman" w:hAnsi="Times New Roman"/>
          <w:noProof w:val="0"/>
          <w:sz w:val="24"/>
          <w:szCs w:val="24"/>
        </w:rPr>
      </w:pPr>
      <w:r>
        <w:rPr>
          <w:rFonts w:ascii="Times New Roman" w:hAnsi="Times New Roman"/>
          <w:noProof w:val="0"/>
          <w:sz w:val="24"/>
          <w:szCs w:val="24"/>
        </w:rPr>
        <w:lastRenderedPageBreak/>
        <w:t xml:space="preserve">“Challenges and Complications in the Management of Fractures to the Foot and Ankle Secondary to Gunshot Wounds” </w:t>
      </w:r>
      <w:proofErr w:type="spellStart"/>
      <w:r>
        <w:rPr>
          <w:rFonts w:ascii="Times New Roman" w:hAnsi="Times New Roman"/>
          <w:noProof w:val="0"/>
          <w:sz w:val="24"/>
          <w:szCs w:val="24"/>
        </w:rPr>
        <w:t>Osteosynthese</w:t>
      </w:r>
      <w:proofErr w:type="spellEnd"/>
      <w:r>
        <w:rPr>
          <w:rFonts w:ascii="Times New Roman" w:hAnsi="Times New Roman"/>
          <w:noProof w:val="0"/>
          <w:sz w:val="24"/>
          <w:szCs w:val="24"/>
        </w:rPr>
        <w:t xml:space="preserve"> International 2018, Annual meeting of the </w:t>
      </w:r>
      <w:proofErr w:type="spellStart"/>
      <w:r>
        <w:rPr>
          <w:rFonts w:ascii="Times New Roman" w:hAnsi="Times New Roman"/>
          <w:noProof w:val="0"/>
          <w:sz w:val="24"/>
          <w:szCs w:val="24"/>
        </w:rPr>
        <w:t>Kuntscher</w:t>
      </w:r>
      <w:proofErr w:type="spellEnd"/>
      <w:r>
        <w:rPr>
          <w:rFonts w:ascii="Times New Roman" w:hAnsi="Times New Roman"/>
          <w:noProof w:val="0"/>
          <w:sz w:val="24"/>
          <w:szCs w:val="24"/>
        </w:rPr>
        <w:t xml:space="preserve"> Society. Poznan, Poland. September 6-8, 2018.</w:t>
      </w:r>
    </w:p>
    <w:p w14:paraId="71075FE2" w14:textId="77777777" w:rsidR="00666E73" w:rsidRDefault="00666E73" w:rsidP="00666E73">
      <w:pPr>
        <w:pStyle w:val="ListParagraph"/>
        <w:numPr>
          <w:ilvl w:val="0"/>
          <w:numId w:val="32"/>
        </w:numPr>
        <w:rPr>
          <w:rFonts w:ascii="Times New Roman" w:hAnsi="Times New Roman"/>
          <w:noProof w:val="0"/>
          <w:sz w:val="24"/>
          <w:szCs w:val="24"/>
        </w:rPr>
      </w:pPr>
      <w:r>
        <w:rPr>
          <w:rFonts w:ascii="Times New Roman" w:hAnsi="Times New Roman"/>
          <w:noProof w:val="0"/>
          <w:sz w:val="24"/>
          <w:szCs w:val="24"/>
        </w:rPr>
        <w:t xml:space="preserve">“Evidence Based Literature Review of LIPUS and Non-Unions and Case Example” </w:t>
      </w:r>
      <w:proofErr w:type="spellStart"/>
      <w:r>
        <w:rPr>
          <w:rFonts w:ascii="Times New Roman" w:hAnsi="Times New Roman"/>
          <w:noProof w:val="0"/>
          <w:sz w:val="24"/>
          <w:szCs w:val="24"/>
        </w:rPr>
        <w:t>Osteosynthese</w:t>
      </w:r>
      <w:proofErr w:type="spellEnd"/>
      <w:r>
        <w:rPr>
          <w:rFonts w:ascii="Times New Roman" w:hAnsi="Times New Roman"/>
          <w:noProof w:val="0"/>
          <w:sz w:val="24"/>
          <w:szCs w:val="24"/>
        </w:rPr>
        <w:t xml:space="preserve"> International 2018, Annual meeting of the </w:t>
      </w:r>
      <w:proofErr w:type="spellStart"/>
      <w:r>
        <w:rPr>
          <w:rFonts w:ascii="Times New Roman" w:hAnsi="Times New Roman"/>
          <w:noProof w:val="0"/>
          <w:sz w:val="24"/>
          <w:szCs w:val="24"/>
        </w:rPr>
        <w:t>Kuntscher</w:t>
      </w:r>
      <w:proofErr w:type="spellEnd"/>
      <w:r>
        <w:rPr>
          <w:rFonts w:ascii="Times New Roman" w:hAnsi="Times New Roman"/>
          <w:noProof w:val="0"/>
          <w:sz w:val="24"/>
          <w:szCs w:val="24"/>
        </w:rPr>
        <w:t xml:space="preserve"> Society. Poznan, Poland. September 6-8, 2018.</w:t>
      </w:r>
    </w:p>
    <w:p w14:paraId="42F64F9F" w14:textId="77777777" w:rsidR="00206540" w:rsidRDefault="00206540" w:rsidP="00206540">
      <w:pPr>
        <w:pStyle w:val="ListParagraph"/>
        <w:numPr>
          <w:ilvl w:val="0"/>
          <w:numId w:val="32"/>
        </w:numPr>
        <w:rPr>
          <w:rFonts w:ascii="Times New Roman" w:hAnsi="Times New Roman"/>
          <w:noProof w:val="0"/>
          <w:sz w:val="24"/>
          <w:szCs w:val="24"/>
        </w:rPr>
      </w:pPr>
      <w:r w:rsidRPr="00206540">
        <w:rPr>
          <w:rFonts w:ascii="Times New Roman" w:hAnsi="Times New Roman"/>
          <w:noProof w:val="0"/>
          <w:sz w:val="24"/>
          <w:szCs w:val="24"/>
        </w:rPr>
        <w:t>“</w:t>
      </w:r>
      <w:proofErr w:type="spellStart"/>
      <w:r w:rsidRPr="00206540">
        <w:rPr>
          <w:rFonts w:ascii="Times New Roman" w:hAnsi="Times New Roman"/>
          <w:noProof w:val="0"/>
          <w:sz w:val="24"/>
          <w:szCs w:val="24"/>
        </w:rPr>
        <w:t>Nonunions</w:t>
      </w:r>
      <w:proofErr w:type="spellEnd"/>
      <w:r w:rsidRPr="00206540">
        <w:rPr>
          <w:rFonts w:ascii="Times New Roman" w:hAnsi="Times New Roman"/>
          <w:noProof w:val="0"/>
          <w:sz w:val="24"/>
          <w:szCs w:val="24"/>
        </w:rPr>
        <w:t>: What do we know and can we predict them?” Gran</w:t>
      </w:r>
      <w:r>
        <w:rPr>
          <w:rFonts w:ascii="Times New Roman" w:hAnsi="Times New Roman"/>
          <w:noProof w:val="0"/>
          <w:sz w:val="24"/>
          <w:szCs w:val="24"/>
        </w:rPr>
        <w:t>d Rounds, University of Alabama Birmingham</w:t>
      </w:r>
      <w:r w:rsidRPr="00206540">
        <w:rPr>
          <w:rFonts w:ascii="Times New Roman" w:hAnsi="Times New Roman"/>
          <w:noProof w:val="0"/>
          <w:sz w:val="24"/>
          <w:szCs w:val="24"/>
        </w:rPr>
        <w:t>, D</w:t>
      </w:r>
      <w:r>
        <w:rPr>
          <w:rFonts w:ascii="Times New Roman" w:hAnsi="Times New Roman"/>
          <w:noProof w:val="0"/>
          <w:sz w:val="24"/>
          <w:szCs w:val="24"/>
        </w:rPr>
        <w:t xml:space="preserve">epartment of </w:t>
      </w:r>
      <w:proofErr w:type="spellStart"/>
      <w:r>
        <w:rPr>
          <w:rFonts w:ascii="Times New Roman" w:hAnsi="Times New Roman"/>
          <w:noProof w:val="0"/>
          <w:sz w:val="24"/>
          <w:szCs w:val="24"/>
        </w:rPr>
        <w:t>Orthopaedics</w:t>
      </w:r>
      <w:proofErr w:type="spellEnd"/>
      <w:r>
        <w:rPr>
          <w:rFonts w:ascii="Times New Roman" w:hAnsi="Times New Roman"/>
          <w:noProof w:val="0"/>
          <w:sz w:val="24"/>
          <w:szCs w:val="24"/>
        </w:rPr>
        <w:t>. October 11</w:t>
      </w:r>
      <w:r w:rsidRPr="00206540">
        <w:rPr>
          <w:rFonts w:ascii="Times New Roman" w:hAnsi="Times New Roman"/>
          <w:noProof w:val="0"/>
          <w:sz w:val="24"/>
          <w:szCs w:val="24"/>
        </w:rPr>
        <w:t>, 2018.</w:t>
      </w:r>
    </w:p>
    <w:p w14:paraId="7E595D9A" w14:textId="77777777" w:rsidR="00EC2B75" w:rsidRDefault="00EC2B75" w:rsidP="00206540">
      <w:pPr>
        <w:pStyle w:val="ListParagraph"/>
        <w:numPr>
          <w:ilvl w:val="0"/>
          <w:numId w:val="32"/>
        </w:numPr>
        <w:rPr>
          <w:rFonts w:ascii="Times New Roman" w:hAnsi="Times New Roman"/>
          <w:noProof w:val="0"/>
          <w:sz w:val="24"/>
          <w:szCs w:val="24"/>
        </w:rPr>
      </w:pPr>
      <w:r>
        <w:rPr>
          <w:rFonts w:ascii="Times New Roman" w:hAnsi="Times New Roman"/>
          <w:noProof w:val="0"/>
          <w:sz w:val="24"/>
          <w:szCs w:val="24"/>
        </w:rPr>
        <w:t>“Extreme Nailing of subtrochanteric femur fractures: tips and tricks from the expert” 55</w:t>
      </w:r>
      <w:r w:rsidRPr="00EC2B75">
        <w:rPr>
          <w:rFonts w:ascii="Times New Roman" w:hAnsi="Times New Roman"/>
          <w:noProof w:val="0"/>
          <w:sz w:val="24"/>
          <w:szCs w:val="24"/>
          <w:vertAlign w:val="superscript"/>
        </w:rPr>
        <w:t>th</w:t>
      </w:r>
      <w:r>
        <w:rPr>
          <w:rFonts w:ascii="Times New Roman" w:hAnsi="Times New Roman"/>
          <w:noProof w:val="0"/>
          <w:sz w:val="24"/>
          <w:szCs w:val="24"/>
        </w:rPr>
        <w:t xml:space="preserve"> </w:t>
      </w:r>
      <w:proofErr w:type="spellStart"/>
      <w:r>
        <w:rPr>
          <w:rFonts w:ascii="Times New Roman" w:hAnsi="Times New Roman"/>
          <w:noProof w:val="0"/>
          <w:sz w:val="24"/>
          <w:szCs w:val="24"/>
        </w:rPr>
        <w:t>Congreso</w:t>
      </w:r>
      <w:proofErr w:type="spellEnd"/>
      <w:r>
        <w:rPr>
          <w:rFonts w:ascii="Times New Roman" w:hAnsi="Times New Roman"/>
          <w:noProof w:val="0"/>
          <w:sz w:val="24"/>
          <w:szCs w:val="24"/>
        </w:rPr>
        <w:t xml:space="preserve"> </w:t>
      </w:r>
      <w:proofErr w:type="spellStart"/>
      <w:r>
        <w:rPr>
          <w:rFonts w:ascii="Times New Roman" w:hAnsi="Times New Roman"/>
          <w:noProof w:val="0"/>
          <w:sz w:val="24"/>
          <w:szCs w:val="24"/>
        </w:rPr>
        <w:t>Argentino</w:t>
      </w:r>
      <w:proofErr w:type="spellEnd"/>
      <w:r>
        <w:rPr>
          <w:rFonts w:ascii="Times New Roman" w:hAnsi="Times New Roman"/>
          <w:noProof w:val="0"/>
          <w:sz w:val="24"/>
          <w:szCs w:val="24"/>
        </w:rPr>
        <w:t xml:space="preserve"> de </w:t>
      </w:r>
      <w:proofErr w:type="spellStart"/>
      <w:r>
        <w:rPr>
          <w:rFonts w:ascii="Times New Roman" w:hAnsi="Times New Roman"/>
          <w:noProof w:val="0"/>
          <w:sz w:val="24"/>
          <w:szCs w:val="24"/>
        </w:rPr>
        <w:t>Ortopedia</w:t>
      </w:r>
      <w:proofErr w:type="spellEnd"/>
      <w:r>
        <w:rPr>
          <w:rFonts w:ascii="Times New Roman" w:hAnsi="Times New Roman"/>
          <w:noProof w:val="0"/>
          <w:sz w:val="24"/>
          <w:szCs w:val="24"/>
        </w:rPr>
        <w:t xml:space="preserve"> y </w:t>
      </w:r>
      <w:proofErr w:type="spellStart"/>
      <w:r>
        <w:rPr>
          <w:rFonts w:ascii="Times New Roman" w:hAnsi="Times New Roman"/>
          <w:noProof w:val="0"/>
          <w:sz w:val="24"/>
          <w:szCs w:val="24"/>
        </w:rPr>
        <w:t>Traumatologia</w:t>
      </w:r>
      <w:proofErr w:type="spellEnd"/>
      <w:r>
        <w:rPr>
          <w:rFonts w:ascii="Times New Roman" w:hAnsi="Times New Roman"/>
          <w:noProof w:val="0"/>
          <w:sz w:val="24"/>
          <w:szCs w:val="24"/>
        </w:rPr>
        <w:t xml:space="preserve">: </w:t>
      </w:r>
      <w:proofErr w:type="spellStart"/>
      <w:r>
        <w:rPr>
          <w:rFonts w:ascii="Times New Roman" w:hAnsi="Times New Roman"/>
          <w:noProof w:val="0"/>
          <w:sz w:val="24"/>
          <w:szCs w:val="24"/>
        </w:rPr>
        <w:t>Simposio</w:t>
      </w:r>
      <w:proofErr w:type="spellEnd"/>
      <w:r>
        <w:rPr>
          <w:rFonts w:ascii="Times New Roman" w:hAnsi="Times New Roman"/>
          <w:noProof w:val="0"/>
          <w:sz w:val="24"/>
          <w:szCs w:val="24"/>
        </w:rPr>
        <w:t xml:space="preserve"> Sociedad </w:t>
      </w:r>
      <w:proofErr w:type="spellStart"/>
      <w:r>
        <w:rPr>
          <w:rFonts w:ascii="Times New Roman" w:hAnsi="Times New Roman"/>
          <w:noProof w:val="0"/>
          <w:sz w:val="24"/>
          <w:szCs w:val="24"/>
        </w:rPr>
        <w:t>Kutnscher</w:t>
      </w:r>
      <w:proofErr w:type="spellEnd"/>
      <w:r>
        <w:rPr>
          <w:rFonts w:ascii="Times New Roman" w:hAnsi="Times New Roman"/>
          <w:noProof w:val="0"/>
          <w:sz w:val="24"/>
          <w:szCs w:val="24"/>
        </w:rPr>
        <w:t xml:space="preserve"> International. Rosario, Argentina.  December 3, 2018.</w:t>
      </w:r>
    </w:p>
    <w:p w14:paraId="4568CACA" w14:textId="77777777" w:rsidR="00EC2B75" w:rsidRPr="00206540" w:rsidRDefault="00EC2B75" w:rsidP="00EC2B75">
      <w:pPr>
        <w:pStyle w:val="ListParagraph"/>
        <w:numPr>
          <w:ilvl w:val="0"/>
          <w:numId w:val="32"/>
        </w:numPr>
        <w:rPr>
          <w:rFonts w:ascii="Times New Roman" w:hAnsi="Times New Roman"/>
          <w:noProof w:val="0"/>
          <w:sz w:val="24"/>
          <w:szCs w:val="24"/>
        </w:rPr>
      </w:pPr>
      <w:r>
        <w:rPr>
          <w:rFonts w:ascii="Times New Roman" w:hAnsi="Times New Roman"/>
          <w:noProof w:val="0"/>
          <w:sz w:val="24"/>
          <w:szCs w:val="24"/>
        </w:rPr>
        <w:t>“Extreme nailing of proximal and distal tibia: tips and tricks from the expert” 55</w:t>
      </w:r>
      <w:r w:rsidRPr="00EC2B75">
        <w:rPr>
          <w:rFonts w:ascii="Times New Roman" w:hAnsi="Times New Roman"/>
          <w:noProof w:val="0"/>
          <w:sz w:val="24"/>
          <w:szCs w:val="24"/>
          <w:vertAlign w:val="superscript"/>
        </w:rPr>
        <w:t>th</w:t>
      </w:r>
      <w:r>
        <w:rPr>
          <w:rFonts w:ascii="Times New Roman" w:hAnsi="Times New Roman"/>
          <w:noProof w:val="0"/>
          <w:sz w:val="24"/>
          <w:szCs w:val="24"/>
        </w:rPr>
        <w:t xml:space="preserve"> </w:t>
      </w:r>
      <w:proofErr w:type="spellStart"/>
      <w:r>
        <w:rPr>
          <w:rFonts w:ascii="Times New Roman" w:hAnsi="Times New Roman"/>
          <w:noProof w:val="0"/>
          <w:sz w:val="24"/>
          <w:szCs w:val="24"/>
        </w:rPr>
        <w:t>Congreso</w:t>
      </w:r>
      <w:proofErr w:type="spellEnd"/>
      <w:r>
        <w:rPr>
          <w:rFonts w:ascii="Times New Roman" w:hAnsi="Times New Roman"/>
          <w:noProof w:val="0"/>
          <w:sz w:val="24"/>
          <w:szCs w:val="24"/>
        </w:rPr>
        <w:t xml:space="preserve"> </w:t>
      </w:r>
      <w:proofErr w:type="spellStart"/>
      <w:r>
        <w:rPr>
          <w:rFonts w:ascii="Times New Roman" w:hAnsi="Times New Roman"/>
          <w:noProof w:val="0"/>
          <w:sz w:val="24"/>
          <w:szCs w:val="24"/>
        </w:rPr>
        <w:t>Argentino</w:t>
      </w:r>
      <w:proofErr w:type="spellEnd"/>
      <w:r>
        <w:rPr>
          <w:rFonts w:ascii="Times New Roman" w:hAnsi="Times New Roman"/>
          <w:noProof w:val="0"/>
          <w:sz w:val="24"/>
          <w:szCs w:val="24"/>
        </w:rPr>
        <w:t xml:space="preserve"> de </w:t>
      </w:r>
      <w:proofErr w:type="spellStart"/>
      <w:r>
        <w:rPr>
          <w:rFonts w:ascii="Times New Roman" w:hAnsi="Times New Roman"/>
          <w:noProof w:val="0"/>
          <w:sz w:val="24"/>
          <w:szCs w:val="24"/>
        </w:rPr>
        <w:t>Ortopedia</w:t>
      </w:r>
      <w:proofErr w:type="spellEnd"/>
      <w:r>
        <w:rPr>
          <w:rFonts w:ascii="Times New Roman" w:hAnsi="Times New Roman"/>
          <w:noProof w:val="0"/>
          <w:sz w:val="24"/>
          <w:szCs w:val="24"/>
        </w:rPr>
        <w:t xml:space="preserve"> y </w:t>
      </w:r>
      <w:proofErr w:type="spellStart"/>
      <w:r>
        <w:rPr>
          <w:rFonts w:ascii="Times New Roman" w:hAnsi="Times New Roman"/>
          <w:noProof w:val="0"/>
          <w:sz w:val="24"/>
          <w:szCs w:val="24"/>
        </w:rPr>
        <w:t>Traumatologia</w:t>
      </w:r>
      <w:proofErr w:type="spellEnd"/>
      <w:r>
        <w:rPr>
          <w:rFonts w:ascii="Times New Roman" w:hAnsi="Times New Roman"/>
          <w:noProof w:val="0"/>
          <w:sz w:val="24"/>
          <w:szCs w:val="24"/>
        </w:rPr>
        <w:t xml:space="preserve">: </w:t>
      </w:r>
      <w:proofErr w:type="spellStart"/>
      <w:r>
        <w:rPr>
          <w:rFonts w:ascii="Times New Roman" w:hAnsi="Times New Roman"/>
          <w:noProof w:val="0"/>
          <w:sz w:val="24"/>
          <w:szCs w:val="24"/>
        </w:rPr>
        <w:t>Simposio</w:t>
      </w:r>
      <w:proofErr w:type="spellEnd"/>
      <w:r>
        <w:rPr>
          <w:rFonts w:ascii="Times New Roman" w:hAnsi="Times New Roman"/>
          <w:noProof w:val="0"/>
          <w:sz w:val="24"/>
          <w:szCs w:val="24"/>
        </w:rPr>
        <w:t xml:space="preserve"> Sociedad </w:t>
      </w:r>
      <w:proofErr w:type="spellStart"/>
      <w:r>
        <w:rPr>
          <w:rFonts w:ascii="Times New Roman" w:hAnsi="Times New Roman"/>
          <w:noProof w:val="0"/>
          <w:sz w:val="24"/>
          <w:szCs w:val="24"/>
        </w:rPr>
        <w:t>Kutnscher</w:t>
      </w:r>
      <w:proofErr w:type="spellEnd"/>
      <w:r>
        <w:rPr>
          <w:rFonts w:ascii="Times New Roman" w:hAnsi="Times New Roman"/>
          <w:noProof w:val="0"/>
          <w:sz w:val="24"/>
          <w:szCs w:val="24"/>
        </w:rPr>
        <w:t xml:space="preserve"> International. Rosario, Argentina.  December 3, 2018.</w:t>
      </w:r>
    </w:p>
    <w:p w14:paraId="60388C4F" w14:textId="77777777" w:rsidR="00EC2B75" w:rsidRPr="00206540" w:rsidRDefault="00EC2B75" w:rsidP="00EC2B75">
      <w:pPr>
        <w:pStyle w:val="ListParagraph"/>
        <w:numPr>
          <w:ilvl w:val="0"/>
          <w:numId w:val="32"/>
        </w:numPr>
        <w:rPr>
          <w:rFonts w:ascii="Times New Roman" w:hAnsi="Times New Roman"/>
          <w:noProof w:val="0"/>
          <w:sz w:val="24"/>
          <w:szCs w:val="24"/>
        </w:rPr>
      </w:pPr>
      <w:r>
        <w:rPr>
          <w:rFonts w:ascii="Times New Roman" w:hAnsi="Times New Roman"/>
          <w:noProof w:val="0"/>
          <w:sz w:val="24"/>
          <w:szCs w:val="24"/>
        </w:rPr>
        <w:t>“Focus Lecture: How can I get this bone to heal?” 55</w:t>
      </w:r>
      <w:r w:rsidRPr="00EC2B75">
        <w:rPr>
          <w:rFonts w:ascii="Times New Roman" w:hAnsi="Times New Roman"/>
          <w:noProof w:val="0"/>
          <w:sz w:val="24"/>
          <w:szCs w:val="24"/>
          <w:vertAlign w:val="superscript"/>
        </w:rPr>
        <w:t>th</w:t>
      </w:r>
      <w:r>
        <w:rPr>
          <w:rFonts w:ascii="Times New Roman" w:hAnsi="Times New Roman"/>
          <w:noProof w:val="0"/>
          <w:sz w:val="24"/>
          <w:szCs w:val="24"/>
        </w:rPr>
        <w:t xml:space="preserve"> </w:t>
      </w:r>
      <w:proofErr w:type="spellStart"/>
      <w:r>
        <w:rPr>
          <w:rFonts w:ascii="Times New Roman" w:hAnsi="Times New Roman"/>
          <w:noProof w:val="0"/>
          <w:sz w:val="24"/>
          <w:szCs w:val="24"/>
        </w:rPr>
        <w:t>Congreso</w:t>
      </w:r>
      <w:proofErr w:type="spellEnd"/>
      <w:r>
        <w:rPr>
          <w:rFonts w:ascii="Times New Roman" w:hAnsi="Times New Roman"/>
          <w:noProof w:val="0"/>
          <w:sz w:val="24"/>
          <w:szCs w:val="24"/>
        </w:rPr>
        <w:t xml:space="preserve"> </w:t>
      </w:r>
      <w:proofErr w:type="spellStart"/>
      <w:r>
        <w:rPr>
          <w:rFonts w:ascii="Times New Roman" w:hAnsi="Times New Roman"/>
          <w:noProof w:val="0"/>
          <w:sz w:val="24"/>
          <w:szCs w:val="24"/>
        </w:rPr>
        <w:t>Argentino</w:t>
      </w:r>
      <w:proofErr w:type="spellEnd"/>
      <w:r>
        <w:rPr>
          <w:rFonts w:ascii="Times New Roman" w:hAnsi="Times New Roman"/>
          <w:noProof w:val="0"/>
          <w:sz w:val="24"/>
          <w:szCs w:val="24"/>
        </w:rPr>
        <w:t xml:space="preserve"> de </w:t>
      </w:r>
      <w:proofErr w:type="spellStart"/>
      <w:r>
        <w:rPr>
          <w:rFonts w:ascii="Times New Roman" w:hAnsi="Times New Roman"/>
          <w:noProof w:val="0"/>
          <w:sz w:val="24"/>
          <w:szCs w:val="24"/>
        </w:rPr>
        <w:t>Ortopedia</w:t>
      </w:r>
      <w:proofErr w:type="spellEnd"/>
      <w:r>
        <w:rPr>
          <w:rFonts w:ascii="Times New Roman" w:hAnsi="Times New Roman"/>
          <w:noProof w:val="0"/>
          <w:sz w:val="24"/>
          <w:szCs w:val="24"/>
        </w:rPr>
        <w:t xml:space="preserve"> y </w:t>
      </w:r>
      <w:proofErr w:type="spellStart"/>
      <w:r>
        <w:rPr>
          <w:rFonts w:ascii="Times New Roman" w:hAnsi="Times New Roman"/>
          <w:noProof w:val="0"/>
          <w:sz w:val="24"/>
          <w:szCs w:val="24"/>
        </w:rPr>
        <w:t>Traumatologia</w:t>
      </w:r>
      <w:proofErr w:type="spellEnd"/>
      <w:r>
        <w:rPr>
          <w:rFonts w:ascii="Times New Roman" w:hAnsi="Times New Roman"/>
          <w:noProof w:val="0"/>
          <w:sz w:val="24"/>
          <w:szCs w:val="24"/>
        </w:rPr>
        <w:t xml:space="preserve">: </w:t>
      </w:r>
      <w:proofErr w:type="spellStart"/>
      <w:r>
        <w:rPr>
          <w:rFonts w:ascii="Times New Roman" w:hAnsi="Times New Roman"/>
          <w:noProof w:val="0"/>
          <w:sz w:val="24"/>
          <w:szCs w:val="24"/>
        </w:rPr>
        <w:t>Simposio</w:t>
      </w:r>
      <w:proofErr w:type="spellEnd"/>
      <w:r>
        <w:rPr>
          <w:rFonts w:ascii="Times New Roman" w:hAnsi="Times New Roman"/>
          <w:noProof w:val="0"/>
          <w:sz w:val="24"/>
          <w:szCs w:val="24"/>
        </w:rPr>
        <w:t xml:space="preserve"> Sociedad </w:t>
      </w:r>
      <w:proofErr w:type="spellStart"/>
      <w:r>
        <w:rPr>
          <w:rFonts w:ascii="Times New Roman" w:hAnsi="Times New Roman"/>
          <w:noProof w:val="0"/>
          <w:sz w:val="24"/>
          <w:szCs w:val="24"/>
        </w:rPr>
        <w:t>Kutnscher</w:t>
      </w:r>
      <w:proofErr w:type="spellEnd"/>
      <w:r>
        <w:rPr>
          <w:rFonts w:ascii="Times New Roman" w:hAnsi="Times New Roman"/>
          <w:noProof w:val="0"/>
          <w:sz w:val="24"/>
          <w:szCs w:val="24"/>
        </w:rPr>
        <w:t xml:space="preserve"> International. Rosario, Argentina.  December 3, 2018.</w:t>
      </w:r>
    </w:p>
    <w:p w14:paraId="746BA63C" w14:textId="77777777" w:rsidR="00EC2B75" w:rsidRDefault="00EC2B75" w:rsidP="00EC2B75">
      <w:pPr>
        <w:pStyle w:val="ListParagraph"/>
        <w:numPr>
          <w:ilvl w:val="0"/>
          <w:numId w:val="32"/>
        </w:numPr>
        <w:rPr>
          <w:rFonts w:ascii="Times New Roman" w:hAnsi="Times New Roman"/>
          <w:noProof w:val="0"/>
          <w:sz w:val="24"/>
          <w:szCs w:val="24"/>
        </w:rPr>
      </w:pPr>
      <w:r>
        <w:rPr>
          <w:rFonts w:ascii="Times New Roman" w:hAnsi="Times New Roman"/>
          <w:noProof w:val="0"/>
          <w:sz w:val="24"/>
          <w:szCs w:val="24"/>
        </w:rPr>
        <w:t>“The Case where I learned the most – Distal Femur” 55</w:t>
      </w:r>
      <w:r w:rsidRPr="00EC2B75">
        <w:rPr>
          <w:rFonts w:ascii="Times New Roman" w:hAnsi="Times New Roman"/>
          <w:noProof w:val="0"/>
          <w:sz w:val="24"/>
          <w:szCs w:val="24"/>
          <w:vertAlign w:val="superscript"/>
        </w:rPr>
        <w:t>th</w:t>
      </w:r>
      <w:r>
        <w:rPr>
          <w:rFonts w:ascii="Times New Roman" w:hAnsi="Times New Roman"/>
          <w:noProof w:val="0"/>
          <w:sz w:val="24"/>
          <w:szCs w:val="24"/>
        </w:rPr>
        <w:t xml:space="preserve"> </w:t>
      </w:r>
      <w:proofErr w:type="spellStart"/>
      <w:r>
        <w:rPr>
          <w:rFonts w:ascii="Times New Roman" w:hAnsi="Times New Roman"/>
          <w:noProof w:val="0"/>
          <w:sz w:val="24"/>
          <w:szCs w:val="24"/>
        </w:rPr>
        <w:t>Congreso</w:t>
      </w:r>
      <w:proofErr w:type="spellEnd"/>
      <w:r>
        <w:rPr>
          <w:rFonts w:ascii="Times New Roman" w:hAnsi="Times New Roman"/>
          <w:noProof w:val="0"/>
          <w:sz w:val="24"/>
          <w:szCs w:val="24"/>
        </w:rPr>
        <w:t xml:space="preserve"> </w:t>
      </w:r>
      <w:proofErr w:type="spellStart"/>
      <w:r>
        <w:rPr>
          <w:rFonts w:ascii="Times New Roman" w:hAnsi="Times New Roman"/>
          <w:noProof w:val="0"/>
          <w:sz w:val="24"/>
          <w:szCs w:val="24"/>
        </w:rPr>
        <w:t>Argentino</w:t>
      </w:r>
      <w:proofErr w:type="spellEnd"/>
      <w:r>
        <w:rPr>
          <w:rFonts w:ascii="Times New Roman" w:hAnsi="Times New Roman"/>
          <w:noProof w:val="0"/>
          <w:sz w:val="24"/>
          <w:szCs w:val="24"/>
        </w:rPr>
        <w:t xml:space="preserve"> de </w:t>
      </w:r>
      <w:proofErr w:type="spellStart"/>
      <w:r>
        <w:rPr>
          <w:rFonts w:ascii="Times New Roman" w:hAnsi="Times New Roman"/>
          <w:noProof w:val="0"/>
          <w:sz w:val="24"/>
          <w:szCs w:val="24"/>
        </w:rPr>
        <w:t>Ortopedia</w:t>
      </w:r>
      <w:proofErr w:type="spellEnd"/>
      <w:r>
        <w:rPr>
          <w:rFonts w:ascii="Times New Roman" w:hAnsi="Times New Roman"/>
          <w:noProof w:val="0"/>
          <w:sz w:val="24"/>
          <w:szCs w:val="24"/>
        </w:rPr>
        <w:t xml:space="preserve"> y </w:t>
      </w:r>
      <w:proofErr w:type="spellStart"/>
      <w:r>
        <w:rPr>
          <w:rFonts w:ascii="Times New Roman" w:hAnsi="Times New Roman"/>
          <w:noProof w:val="0"/>
          <w:sz w:val="24"/>
          <w:szCs w:val="24"/>
        </w:rPr>
        <w:t>Traumatologia</w:t>
      </w:r>
      <w:proofErr w:type="spellEnd"/>
      <w:r>
        <w:rPr>
          <w:rFonts w:ascii="Times New Roman" w:hAnsi="Times New Roman"/>
          <w:noProof w:val="0"/>
          <w:sz w:val="24"/>
          <w:szCs w:val="24"/>
        </w:rPr>
        <w:t xml:space="preserve">: </w:t>
      </w:r>
      <w:proofErr w:type="spellStart"/>
      <w:r>
        <w:rPr>
          <w:rFonts w:ascii="Times New Roman" w:hAnsi="Times New Roman"/>
          <w:noProof w:val="0"/>
          <w:sz w:val="24"/>
          <w:szCs w:val="24"/>
        </w:rPr>
        <w:t>Simposio</w:t>
      </w:r>
      <w:proofErr w:type="spellEnd"/>
      <w:r>
        <w:rPr>
          <w:rFonts w:ascii="Times New Roman" w:hAnsi="Times New Roman"/>
          <w:noProof w:val="0"/>
          <w:sz w:val="24"/>
          <w:szCs w:val="24"/>
        </w:rPr>
        <w:t xml:space="preserve"> Sociedad </w:t>
      </w:r>
      <w:proofErr w:type="spellStart"/>
      <w:r>
        <w:rPr>
          <w:rFonts w:ascii="Times New Roman" w:hAnsi="Times New Roman"/>
          <w:noProof w:val="0"/>
          <w:sz w:val="24"/>
          <w:szCs w:val="24"/>
        </w:rPr>
        <w:t>Kutnscher</w:t>
      </w:r>
      <w:proofErr w:type="spellEnd"/>
      <w:r>
        <w:rPr>
          <w:rFonts w:ascii="Times New Roman" w:hAnsi="Times New Roman"/>
          <w:noProof w:val="0"/>
          <w:sz w:val="24"/>
          <w:szCs w:val="24"/>
        </w:rPr>
        <w:t xml:space="preserve"> International. Rosario, Argentina.  December 3, 2018.</w:t>
      </w:r>
    </w:p>
    <w:p w14:paraId="60D54F72" w14:textId="77777777" w:rsidR="00EC2B75" w:rsidRDefault="00EC2B75" w:rsidP="00EC2B75">
      <w:pPr>
        <w:pStyle w:val="ListParagraph"/>
        <w:numPr>
          <w:ilvl w:val="0"/>
          <w:numId w:val="32"/>
        </w:numPr>
        <w:rPr>
          <w:rFonts w:ascii="Times New Roman" w:hAnsi="Times New Roman"/>
          <w:noProof w:val="0"/>
          <w:sz w:val="24"/>
          <w:szCs w:val="24"/>
        </w:rPr>
      </w:pPr>
      <w:r>
        <w:rPr>
          <w:rFonts w:ascii="Times New Roman" w:hAnsi="Times New Roman"/>
          <w:noProof w:val="0"/>
          <w:sz w:val="24"/>
          <w:szCs w:val="24"/>
        </w:rPr>
        <w:t xml:space="preserve">“The Case where I learned the most – </w:t>
      </w:r>
      <w:proofErr w:type="spellStart"/>
      <w:r>
        <w:rPr>
          <w:rFonts w:ascii="Times New Roman" w:hAnsi="Times New Roman"/>
          <w:noProof w:val="0"/>
          <w:sz w:val="24"/>
          <w:szCs w:val="24"/>
        </w:rPr>
        <w:t>Humerus</w:t>
      </w:r>
      <w:proofErr w:type="spellEnd"/>
      <w:r>
        <w:rPr>
          <w:rFonts w:ascii="Times New Roman" w:hAnsi="Times New Roman"/>
          <w:noProof w:val="0"/>
          <w:sz w:val="24"/>
          <w:szCs w:val="24"/>
        </w:rPr>
        <w:t>”</w:t>
      </w:r>
      <w:r w:rsidRPr="00EC2B75">
        <w:rPr>
          <w:rFonts w:ascii="Times New Roman" w:hAnsi="Times New Roman"/>
          <w:noProof w:val="0"/>
          <w:sz w:val="24"/>
          <w:szCs w:val="24"/>
        </w:rPr>
        <w:t xml:space="preserve"> </w:t>
      </w:r>
      <w:r>
        <w:rPr>
          <w:rFonts w:ascii="Times New Roman" w:hAnsi="Times New Roman"/>
          <w:noProof w:val="0"/>
          <w:sz w:val="24"/>
          <w:szCs w:val="24"/>
        </w:rPr>
        <w:t>55</w:t>
      </w:r>
      <w:r w:rsidRPr="00EC2B75">
        <w:rPr>
          <w:rFonts w:ascii="Times New Roman" w:hAnsi="Times New Roman"/>
          <w:noProof w:val="0"/>
          <w:sz w:val="24"/>
          <w:szCs w:val="24"/>
          <w:vertAlign w:val="superscript"/>
        </w:rPr>
        <w:t>th</w:t>
      </w:r>
      <w:r>
        <w:rPr>
          <w:rFonts w:ascii="Times New Roman" w:hAnsi="Times New Roman"/>
          <w:noProof w:val="0"/>
          <w:sz w:val="24"/>
          <w:szCs w:val="24"/>
        </w:rPr>
        <w:t xml:space="preserve"> </w:t>
      </w:r>
      <w:proofErr w:type="spellStart"/>
      <w:r>
        <w:rPr>
          <w:rFonts w:ascii="Times New Roman" w:hAnsi="Times New Roman"/>
          <w:noProof w:val="0"/>
          <w:sz w:val="24"/>
          <w:szCs w:val="24"/>
        </w:rPr>
        <w:t>Congreso</w:t>
      </w:r>
      <w:proofErr w:type="spellEnd"/>
      <w:r>
        <w:rPr>
          <w:rFonts w:ascii="Times New Roman" w:hAnsi="Times New Roman"/>
          <w:noProof w:val="0"/>
          <w:sz w:val="24"/>
          <w:szCs w:val="24"/>
        </w:rPr>
        <w:t xml:space="preserve"> </w:t>
      </w:r>
      <w:proofErr w:type="spellStart"/>
      <w:r>
        <w:rPr>
          <w:rFonts w:ascii="Times New Roman" w:hAnsi="Times New Roman"/>
          <w:noProof w:val="0"/>
          <w:sz w:val="24"/>
          <w:szCs w:val="24"/>
        </w:rPr>
        <w:t>Argentino</w:t>
      </w:r>
      <w:proofErr w:type="spellEnd"/>
      <w:r>
        <w:rPr>
          <w:rFonts w:ascii="Times New Roman" w:hAnsi="Times New Roman"/>
          <w:noProof w:val="0"/>
          <w:sz w:val="24"/>
          <w:szCs w:val="24"/>
        </w:rPr>
        <w:t xml:space="preserve"> de </w:t>
      </w:r>
      <w:proofErr w:type="spellStart"/>
      <w:r>
        <w:rPr>
          <w:rFonts w:ascii="Times New Roman" w:hAnsi="Times New Roman"/>
          <w:noProof w:val="0"/>
          <w:sz w:val="24"/>
          <w:szCs w:val="24"/>
        </w:rPr>
        <w:t>Ortopedia</w:t>
      </w:r>
      <w:proofErr w:type="spellEnd"/>
      <w:r>
        <w:rPr>
          <w:rFonts w:ascii="Times New Roman" w:hAnsi="Times New Roman"/>
          <w:noProof w:val="0"/>
          <w:sz w:val="24"/>
          <w:szCs w:val="24"/>
        </w:rPr>
        <w:t xml:space="preserve"> y </w:t>
      </w:r>
      <w:proofErr w:type="spellStart"/>
      <w:r>
        <w:rPr>
          <w:rFonts w:ascii="Times New Roman" w:hAnsi="Times New Roman"/>
          <w:noProof w:val="0"/>
          <w:sz w:val="24"/>
          <w:szCs w:val="24"/>
        </w:rPr>
        <w:t>Traumatologia</w:t>
      </w:r>
      <w:proofErr w:type="spellEnd"/>
      <w:r>
        <w:rPr>
          <w:rFonts w:ascii="Times New Roman" w:hAnsi="Times New Roman"/>
          <w:noProof w:val="0"/>
          <w:sz w:val="24"/>
          <w:szCs w:val="24"/>
        </w:rPr>
        <w:t xml:space="preserve">: </w:t>
      </w:r>
      <w:proofErr w:type="spellStart"/>
      <w:r>
        <w:rPr>
          <w:rFonts w:ascii="Times New Roman" w:hAnsi="Times New Roman"/>
          <w:noProof w:val="0"/>
          <w:sz w:val="24"/>
          <w:szCs w:val="24"/>
        </w:rPr>
        <w:t>Simposio</w:t>
      </w:r>
      <w:proofErr w:type="spellEnd"/>
      <w:r>
        <w:rPr>
          <w:rFonts w:ascii="Times New Roman" w:hAnsi="Times New Roman"/>
          <w:noProof w:val="0"/>
          <w:sz w:val="24"/>
          <w:szCs w:val="24"/>
        </w:rPr>
        <w:t xml:space="preserve"> Sociedad </w:t>
      </w:r>
      <w:proofErr w:type="spellStart"/>
      <w:r>
        <w:rPr>
          <w:rFonts w:ascii="Times New Roman" w:hAnsi="Times New Roman"/>
          <w:noProof w:val="0"/>
          <w:sz w:val="24"/>
          <w:szCs w:val="24"/>
        </w:rPr>
        <w:t>Kutnscher</w:t>
      </w:r>
      <w:proofErr w:type="spellEnd"/>
      <w:r>
        <w:rPr>
          <w:rFonts w:ascii="Times New Roman" w:hAnsi="Times New Roman"/>
          <w:noProof w:val="0"/>
          <w:sz w:val="24"/>
          <w:szCs w:val="24"/>
        </w:rPr>
        <w:t xml:space="preserve"> International. Rosario, Argentina.  December 3, 2018.</w:t>
      </w:r>
    </w:p>
    <w:p w14:paraId="7255A7CC" w14:textId="77777777" w:rsidR="009B5581" w:rsidRDefault="009B5581" w:rsidP="009B5581"/>
    <w:p w14:paraId="5B131FB7" w14:textId="77777777" w:rsidR="009B5581" w:rsidRDefault="009B5581" w:rsidP="009B5581">
      <w:r>
        <w:t>2019</w:t>
      </w:r>
    </w:p>
    <w:p w14:paraId="07B48AD2" w14:textId="77777777" w:rsidR="009B5581" w:rsidRDefault="009B5581" w:rsidP="009B5581"/>
    <w:p w14:paraId="343E5DE0" w14:textId="77777777" w:rsidR="00670298" w:rsidRDefault="00094AE5" w:rsidP="009B5581">
      <w:pPr>
        <w:pStyle w:val="ListParagraph"/>
        <w:numPr>
          <w:ilvl w:val="0"/>
          <w:numId w:val="34"/>
        </w:numPr>
        <w:rPr>
          <w:rFonts w:ascii="Times New Roman" w:hAnsi="Times New Roman"/>
          <w:noProof w:val="0"/>
          <w:sz w:val="24"/>
          <w:szCs w:val="24"/>
        </w:rPr>
      </w:pPr>
      <w:r>
        <w:rPr>
          <w:rFonts w:ascii="Times New Roman" w:hAnsi="Times New Roman"/>
          <w:noProof w:val="0"/>
          <w:sz w:val="24"/>
          <w:szCs w:val="24"/>
        </w:rPr>
        <w:t xml:space="preserve"> </w:t>
      </w:r>
      <w:r w:rsidR="00670298">
        <w:rPr>
          <w:rFonts w:ascii="Times New Roman" w:hAnsi="Times New Roman"/>
          <w:noProof w:val="0"/>
          <w:sz w:val="24"/>
          <w:szCs w:val="24"/>
        </w:rPr>
        <w:t xml:space="preserve">“Femoral Neck </w:t>
      </w:r>
      <w:proofErr w:type="spellStart"/>
      <w:r w:rsidR="00670298">
        <w:rPr>
          <w:rFonts w:ascii="Times New Roman" w:hAnsi="Times New Roman"/>
          <w:noProof w:val="0"/>
          <w:sz w:val="24"/>
          <w:szCs w:val="24"/>
        </w:rPr>
        <w:t>Nonunions</w:t>
      </w:r>
      <w:proofErr w:type="spellEnd"/>
      <w:r w:rsidR="00670298">
        <w:rPr>
          <w:rFonts w:ascii="Times New Roman" w:hAnsi="Times New Roman"/>
          <w:noProof w:val="0"/>
          <w:sz w:val="24"/>
          <w:szCs w:val="24"/>
        </w:rPr>
        <w:t xml:space="preserve">” Best in </w:t>
      </w:r>
      <w:proofErr w:type="spellStart"/>
      <w:r w:rsidR="00670298">
        <w:rPr>
          <w:rFonts w:ascii="Times New Roman" w:hAnsi="Times New Roman"/>
          <w:noProof w:val="0"/>
          <w:sz w:val="24"/>
          <w:szCs w:val="24"/>
        </w:rPr>
        <w:t>Orthopaedic</w:t>
      </w:r>
      <w:proofErr w:type="spellEnd"/>
      <w:r w:rsidR="00670298">
        <w:rPr>
          <w:rFonts w:ascii="Times New Roman" w:hAnsi="Times New Roman"/>
          <w:noProof w:val="0"/>
          <w:sz w:val="24"/>
          <w:szCs w:val="24"/>
        </w:rPr>
        <w:t xml:space="preserve"> Techniques – in association with the OTA and AAOS. New </w:t>
      </w:r>
      <w:proofErr w:type="spellStart"/>
      <w:r w:rsidR="00670298">
        <w:rPr>
          <w:rFonts w:ascii="Times New Roman" w:hAnsi="Times New Roman"/>
          <w:noProof w:val="0"/>
          <w:sz w:val="24"/>
          <w:szCs w:val="24"/>
        </w:rPr>
        <w:t>Dehli</w:t>
      </w:r>
      <w:proofErr w:type="spellEnd"/>
      <w:r w:rsidR="00670298">
        <w:rPr>
          <w:rFonts w:ascii="Times New Roman" w:hAnsi="Times New Roman"/>
          <w:noProof w:val="0"/>
          <w:sz w:val="24"/>
          <w:szCs w:val="24"/>
        </w:rPr>
        <w:t>, India. September 13-14, 2019.</w:t>
      </w:r>
    </w:p>
    <w:p w14:paraId="57A42E12" w14:textId="77777777" w:rsidR="00670298" w:rsidRDefault="00670298" w:rsidP="009B5581">
      <w:pPr>
        <w:pStyle w:val="ListParagraph"/>
        <w:numPr>
          <w:ilvl w:val="0"/>
          <w:numId w:val="34"/>
        </w:numPr>
        <w:rPr>
          <w:rFonts w:ascii="Times New Roman" w:hAnsi="Times New Roman"/>
          <w:noProof w:val="0"/>
          <w:sz w:val="24"/>
          <w:szCs w:val="24"/>
        </w:rPr>
      </w:pPr>
      <w:r>
        <w:rPr>
          <w:rFonts w:ascii="Times New Roman" w:hAnsi="Times New Roman"/>
          <w:noProof w:val="0"/>
          <w:sz w:val="24"/>
          <w:szCs w:val="24"/>
        </w:rPr>
        <w:t xml:space="preserve">“Subtrochanteric Fractures – Tips and Tricks” Best in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Techniques – in association with the OTA and AAOS. New </w:t>
      </w:r>
      <w:proofErr w:type="spellStart"/>
      <w:r>
        <w:rPr>
          <w:rFonts w:ascii="Times New Roman" w:hAnsi="Times New Roman"/>
          <w:noProof w:val="0"/>
          <w:sz w:val="24"/>
          <w:szCs w:val="24"/>
        </w:rPr>
        <w:t>Dehli</w:t>
      </w:r>
      <w:proofErr w:type="spellEnd"/>
      <w:r>
        <w:rPr>
          <w:rFonts w:ascii="Times New Roman" w:hAnsi="Times New Roman"/>
          <w:noProof w:val="0"/>
          <w:sz w:val="24"/>
          <w:szCs w:val="24"/>
        </w:rPr>
        <w:t>, India. September 13-14, 2019.</w:t>
      </w:r>
    </w:p>
    <w:p w14:paraId="50883E42" w14:textId="77777777" w:rsidR="00670298" w:rsidRDefault="00670298" w:rsidP="00670298">
      <w:pPr>
        <w:pStyle w:val="ListParagraph"/>
        <w:numPr>
          <w:ilvl w:val="0"/>
          <w:numId w:val="34"/>
        </w:numPr>
        <w:rPr>
          <w:rFonts w:ascii="Times New Roman" w:hAnsi="Times New Roman"/>
          <w:noProof w:val="0"/>
          <w:sz w:val="24"/>
          <w:szCs w:val="24"/>
        </w:rPr>
      </w:pPr>
      <w:r>
        <w:rPr>
          <w:rFonts w:ascii="Times New Roman" w:hAnsi="Times New Roman"/>
          <w:noProof w:val="0"/>
          <w:sz w:val="24"/>
          <w:szCs w:val="24"/>
        </w:rPr>
        <w:t xml:space="preserve">“Atypical Femoral Fractures – Long Term Impact of Bisphosphonate Therapy” Best in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Techniques – in association with the OTA and AAOS. New </w:t>
      </w:r>
      <w:proofErr w:type="spellStart"/>
      <w:r>
        <w:rPr>
          <w:rFonts w:ascii="Times New Roman" w:hAnsi="Times New Roman"/>
          <w:noProof w:val="0"/>
          <w:sz w:val="24"/>
          <w:szCs w:val="24"/>
        </w:rPr>
        <w:t>Dehli</w:t>
      </w:r>
      <w:proofErr w:type="spellEnd"/>
      <w:r>
        <w:rPr>
          <w:rFonts w:ascii="Times New Roman" w:hAnsi="Times New Roman"/>
          <w:noProof w:val="0"/>
          <w:sz w:val="24"/>
          <w:szCs w:val="24"/>
        </w:rPr>
        <w:t>, India. September 13-14, 2019.</w:t>
      </w:r>
    </w:p>
    <w:p w14:paraId="15C93C07" w14:textId="77777777" w:rsidR="00670298" w:rsidRDefault="00670298" w:rsidP="00670298">
      <w:pPr>
        <w:pStyle w:val="ListParagraph"/>
        <w:numPr>
          <w:ilvl w:val="0"/>
          <w:numId w:val="34"/>
        </w:numPr>
        <w:rPr>
          <w:rFonts w:ascii="Times New Roman" w:hAnsi="Times New Roman"/>
          <w:noProof w:val="0"/>
          <w:sz w:val="24"/>
          <w:szCs w:val="24"/>
        </w:rPr>
      </w:pPr>
      <w:r>
        <w:rPr>
          <w:rFonts w:ascii="Times New Roman" w:hAnsi="Times New Roman"/>
          <w:noProof w:val="0"/>
          <w:sz w:val="24"/>
          <w:szCs w:val="24"/>
        </w:rPr>
        <w:t xml:space="preserve">“Extreme Nailing – Techniques and Tips in treating Distal Tibia Fractures” Best in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Techniques – in association with the OTA and AAOS. New </w:t>
      </w:r>
      <w:proofErr w:type="spellStart"/>
      <w:r>
        <w:rPr>
          <w:rFonts w:ascii="Times New Roman" w:hAnsi="Times New Roman"/>
          <w:noProof w:val="0"/>
          <w:sz w:val="24"/>
          <w:szCs w:val="24"/>
        </w:rPr>
        <w:t>Dehli</w:t>
      </w:r>
      <w:proofErr w:type="spellEnd"/>
      <w:r>
        <w:rPr>
          <w:rFonts w:ascii="Times New Roman" w:hAnsi="Times New Roman"/>
          <w:noProof w:val="0"/>
          <w:sz w:val="24"/>
          <w:szCs w:val="24"/>
        </w:rPr>
        <w:t>, India. September 13-14, 2019.</w:t>
      </w:r>
    </w:p>
    <w:p w14:paraId="6410880C" w14:textId="77777777" w:rsidR="00670298" w:rsidRDefault="00670298" w:rsidP="00670298">
      <w:pPr>
        <w:pStyle w:val="ListParagraph"/>
        <w:numPr>
          <w:ilvl w:val="0"/>
          <w:numId w:val="34"/>
        </w:numPr>
        <w:rPr>
          <w:rFonts w:ascii="Times New Roman" w:hAnsi="Times New Roman"/>
          <w:noProof w:val="0"/>
          <w:sz w:val="24"/>
          <w:szCs w:val="24"/>
        </w:rPr>
      </w:pPr>
      <w:r>
        <w:rPr>
          <w:rFonts w:ascii="Times New Roman" w:hAnsi="Times New Roman"/>
          <w:noProof w:val="0"/>
          <w:sz w:val="24"/>
          <w:szCs w:val="24"/>
        </w:rPr>
        <w:t xml:space="preserve">“Induced Membranes – The </w:t>
      </w:r>
      <w:proofErr w:type="spellStart"/>
      <w:r>
        <w:rPr>
          <w:rFonts w:ascii="Times New Roman" w:hAnsi="Times New Roman"/>
          <w:noProof w:val="0"/>
          <w:sz w:val="24"/>
          <w:szCs w:val="24"/>
        </w:rPr>
        <w:t>Masquelet</w:t>
      </w:r>
      <w:proofErr w:type="spellEnd"/>
      <w:r>
        <w:rPr>
          <w:rFonts w:ascii="Times New Roman" w:hAnsi="Times New Roman"/>
          <w:noProof w:val="0"/>
          <w:sz w:val="24"/>
          <w:szCs w:val="24"/>
        </w:rPr>
        <w:t xml:space="preserve"> Technique” Best in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Techniques – in association with the OTA and AAOS. New </w:t>
      </w:r>
      <w:proofErr w:type="spellStart"/>
      <w:r>
        <w:rPr>
          <w:rFonts w:ascii="Times New Roman" w:hAnsi="Times New Roman"/>
          <w:noProof w:val="0"/>
          <w:sz w:val="24"/>
          <w:szCs w:val="24"/>
        </w:rPr>
        <w:t>Dehli</w:t>
      </w:r>
      <w:proofErr w:type="spellEnd"/>
      <w:r>
        <w:rPr>
          <w:rFonts w:ascii="Times New Roman" w:hAnsi="Times New Roman"/>
          <w:noProof w:val="0"/>
          <w:sz w:val="24"/>
          <w:szCs w:val="24"/>
        </w:rPr>
        <w:t>, India. September 13-14, 2019.</w:t>
      </w:r>
    </w:p>
    <w:p w14:paraId="69401457" w14:textId="77777777" w:rsidR="00A61F27" w:rsidRDefault="00A61F27" w:rsidP="00670298">
      <w:pPr>
        <w:pStyle w:val="ListParagraph"/>
        <w:numPr>
          <w:ilvl w:val="0"/>
          <w:numId w:val="34"/>
        </w:numPr>
        <w:rPr>
          <w:rFonts w:ascii="Times New Roman" w:hAnsi="Times New Roman"/>
          <w:noProof w:val="0"/>
          <w:sz w:val="24"/>
          <w:szCs w:val="24"/>
        </w:rPr>
      </w:pPr>
      <w:r>
        <w:rPr>
          <w:rFonts w:ascii="Times New Roman" w:hAnsi="Times New Roman"/>
          <w:noProof w:val="0"/>
          <w:sz w:val="24"/>
          <w:szCs w:val="24"/>
        </w:rPr>
        <w:t xml:space="preserve">“Osteomyelitis and Antibiotic Nails – Review, indications, and Fabrication” Best in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Techniques – in association with the OTA and AAOS. New </w:t>
      </w:r>
      <w:proofErr w:type="spellStart"/>
      <w:r>
        <w:rPr>
          <w:rFonts w:ascii="Times New Roman" w:hAnsi="Times New Roman"/>
          <w:noProof w:val="0"/>
          <w:sz w:val="24"/>
          <w:szCs w:val="24"/>
        </w:rPr>
        <w:t>Dehli</w:t>
      </w:r>
      <w:proofErr w:type="spellEnd"/>
      <w:r>
        <w:rPr>
          <w:rFonts w:ascii="Times New Roman" w:hAnsi="Times New Roman"/>
          <w:noProof w:val="0"/>
          <w:sz w:val="24"/>
          <w:szCs w:val="24"/>
        </w:rPr>
        <w:t>, India. September 13-14, 2019.</w:t>
      </w:r>
    </w:p>
    <w:p w14:paraId="5A594198" w14:textId="77777777" w:rsidR="00A61F27" w:rsidRDefault="00A61F27" w:rsidP="00670298">
      <w:pPr>
        <w:pStyle w:val="ListParagraph"/>
        <w:numPr>
          <w:ilvl w:val="0"/>
          <w:numId w:val="34"/>
        </w:numPr>
        <w:rPr>
          <w:rFonts w:ascii="Times New Roman" w:hAnsi="Times New Roman"/>
          <w:noProof w:val="0"/>
          <w:sz w:val="24"/>
          <w:szCs w:val="24"/>
        </w:rPr>
      </w:pPr>
      <w:r>
        <w:rPr>
          <w:rFonts w:ascii="Times New Roman" w:hAnsi="Times New Roman"/>
          <w:noProof w:val="0"/>
          <w:sz w:val="24"/>
          <w:szCs w:val="24"/>
        </w:rPr>
        <w:t xml:space="preserve">“Overview of Biologic Factors Impacting Nonunion and Can </w:t>
      </w:r>
      <w:proofErr w:type="spellStart"/>
      <w:r>
        <w:rPr>
          <w:rFonts w:ascii="Times New Roman" w:hAnsi="Times New Roman"/>
          <w:noProof w:val="0"/>
          <w:sz w:val="24"/>
          <w:szCs w:val="24"/>
        </w:rPr>
        <w:t>Nonunions</w:t>
      </w:r>
      <w:proofErr w:type="spellEnd"/>
      <w:r>
        <w:rPr>
          <w:rFonts w:ascii="Times New Roman" w:hAnsi="Times New Roman"/>
          <w:noProof w:val="0"/>
          <w:sz w:val="24"/>
          <w:szCs w:val="24"/>
        </w:rPr>
        <w:t xml:space="preserve"> be Predicted?” Best in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Techniques – in association with the OTA and AAOS. New </w:t>
      </w:r>
      <w:proofErr w:type="spellStart"/>
      <w:r>
        <w:rPr>
          <w:rFonts w:ascii="Times New Roman" w:hAnsi="Times New Roman"/>
          <w:noProof w:val="0"/>
          <w:sz w:val="24"/>
          <w:szCs w:val="24"/>
        </w:rPr>
        <w:t>Dehli</w:t>
      </w:r>
      <w:proofErr w:type="spellEnd"/>
      <w:r>
        <w:rPr>
          <w:rFonts w:ascii="Times New Roman" w:hAnsi="Times New Roman"/>
          <w:noProof w:val="0"/>
          <w:sz w:val="24"/>
          <w:szCs w:val="24"/>
        </w:rPr>
        <w:t>, India. September 13-14, 2019.</w:t>
      </w:r>
    </w:p>
    <w:p w14:paraId="2D3644F4" w14:textId="77777777" w:rsidR="00A61F27" w:rsidRPr="00670298" w:rsidRDefault="00A61F27" w:rsidP="00A61F27">
      <w:pPr>
        <w:pStyle w:val="ListParagraph"/>
        <w:numPr>
          <w:ilvl w:val="0"/>
          <w:numId w:val="34"/>
        </w:numPr>
        <w:rPr>
          <w:rFonts w:ascii="Times New Roman" w:hAnsi="Times New Roman"/>
          <w:noProof w:val="0"/>
          <w:sz w:val="24"/>
          <w:szCs w:val="24"/>
        </w:rPr>
      </w:pPr>
      <w:r>
        <w:rPr>
          <w:rFonts w:ascii="Times New Roman" w:hAnsi="Times New Roman"/>
          <w:noProof w:val="0"/>
          <w:sz w:val="24"/>
          <w:szCs w:val="24"/>
        </w:rPr>
        <w:t xml:space="preserve">“Femoral Neck </w:t>
      </w:r>
      <w:proofErr w:type="spellStart"/>
      <w:r>
        <w:rPr>
          <w:rFonts w:ascii="Times New Roman" w:hAnsi="Times New Roman"/>
          <w:noProof w:val="0"/>
          <w:sz w:val="24"/>
          <w:szCs w:val="24"/>
        </w:rPr>
        <w:t>Nonunions</w:t>
      </w:r>
      <w:proofErr w:type="spellEnd"/>
      <w:r>
        <w:rPr>
          <w:rFonts w:ascii="Times New Roman" w:hAnsi="Times New Roman"/>
          <w:noProof w:val="0"/>
          <w:sz w:val="24"/>
          <w:szCs w:val="24"/>
        </w:rPr>
        <w:t xml:space="preserve">” </w:t>
      </w:r>
      <w:r w:rsidRPr="00670298">
        <w:rPr>
          <w:rFonts w:ascii="Times New Roman" w:hAnsi="Times New Roman"/>
          <w:noProof w:val="0"/>
          <w:sz w:val="24"/>
          <w:szCs w:val="24"/>
        </w:rPr>
        <w:t xml:space="preserve">Best in </w:t>
      </w:r>
      <w:proofErr w:type="spellStart"/>
      <w:r w:rsidRPr="00670298">
        <w:rPr>
          <w:rFonts w:ascii="Times New Roman" w:hAnsi="Times New Roman"/>
          <w:noProof w:val="0"/>
          <w:sz w:val="24"/>
          <w:szCs w:val="24"/>
        </w:rPr>
        <w:t>Orthopaedic</w:t>
      </w:r>
      <w:proofErr w:type="spellEnd"/>
      <w:r w:rsidRPr="00670298">
        <w:rPr>
          <w:rFonts w:ascii="Times New Roman" w:hAnsi="Times New Roman"/>
          <w:noProof w:val="0"/>
          <w:sz w:val="24"/>
          <w:szCs w:val="24"/>
        </w:rPr>
        <w:t xml:space="preserve"> Techniques – in association </w:t>
      </w:r>
      <w:r>
        <w:rPr>
          <w:rFonts w:ascii="Times New Roman" w:hAnsi="Times New Roman"/>
          <w:noProof w:val="0"/>
          <w:sz w:val="24"/>
          <w:szCs w:val="24"/>
        </w:rPr>
        <w:t>with the OTA and AAOS. Mumbai, India. September 15-16</w:t>
      </w:r>
      <w:r w:rsidRPr="00670298">
        <w:rPr>
          <w:rFonts w:ascii="Times New Roman" w:hAnsi="Times New Roman"/>
          <w:noProof w:val="0"/>
          <w:sz w:val="24"/>
          <w:szCs w:val="24"/>
        </w:rPr>
        <w:t>, 2019.</w:t>
      </w:r>
    </w:p>
    <w:p w14:paraId="16000B3A" w14:textId="77777777" w:rsidR="00A61F27" w:rsidRPr="00A61F27" w:rsidRDefault="00A61F27" w:rsidP="00A61F27">
      <w:pPr>
        <w:pStyle w:val="ListParagraph"/>
        <w:numPr>
          <w:ilvl w:val="0"/>
          <w:numId w:val="34"/>
        </w:numPr>
        <w:rPr>
          <w:rFonts w:ascii="Times New Roman" w:hAnsi="Times New Roman"/>
          <w:noProof w:val="0"/>
          <w:sz w:val="24"/>
          <w:szCs w:val="24"/>
        </w:rPr>
      </w:pPr>
      <w:r>
        <w:rPr>
          <w:rFonts w:ascii="Times New Roman" w:hAnsi="Times New Roman"/>
          <w:noProof w:val="0"/>
          <w:sz w:val="24"/>
          <w:szCs w:val="24"/>
        </w:rPr>
        <w:t xml:space="preserve">“Subtrochanteric Fractures – Tips and Tricks” </w:t>
      </w:r>
      <w:r w:rsidRPr="00670298">
        <w:rPr>
          <w:rFonts w:ascii="Times New Roman" w:hAnsi="Times New Roman"/>
          <w:noProof w:val="0"/>
          <w:sz w:val="24"/>
          <w:szCs w:val="24"/>
        </w:rPr>
        <w:t xml:space="preserve">Best in </w:t>
      </w:r>
      <w:proofErr w:type="spellStart"/>
      <w:r w:rsidRPr="00670298">
        <w:rPr>
          <w:rFonts w:ascii="Times New Roman" w:hAnsi="Times New Roman"/>
          <w:noProof w:val="0"/>
          <w:sz w:val="24"/>
          <w:szCs w:val="24"/>
        </w:rPr>
        <w:t>Orthopaedic</w:t>
      </w:r>
      <w:proofErr w:type="spellEnd"/>
      <w:r w:rsidRPr="00670298">
        <w:rPr>
          <w:rFonts w:ascii="Times New Roman" w:hAnsi="Times New Roman"/>
          <w:noProof w:val="0"/>
          <w:sz w:val="24"/>
          <w:szCs w:val="24"/>
        </w:rPr>
        <w:t xml:space="preserve"> Techniques – in association </w:t>
      </w:r>
      <w:r>
        <w:rPr>
          <w:rFonts w:ascii="Times New Roman" w:hAnsi="Times New Roman"/>
          <w:noProof w:val="0"/>
          <w:sz w:val="24"/>
          <w:szCs w:val="24"/>
        </w:rPr>
        <w:t>with the OTA and AAOS. Mumbai, India. September 15-16</w:t>
      </w:r>
      <w:r w:rsidRPr="00670298">
        <w:rPr>
          <w:rFonts w:ascii="Times New Roman" w:hAnsi="Times New Roman"/>
          <w:noProof w:val="0"/>
          <w:sz w:val="24"/>
          <w:szCs w:val="24"/>
        </w:rPr>
        <w:t>, 2019.</w:t>
      </w:r>
    </w:p>
    <w:p w14:paraId="1ABB6798" w14:textId="77777777" w:rsidR="00A61F27" w:rsidRPr="00A61F27" w:rsidRDefault="00A61F27" w:rsidP="00A61F27">
      <w:pPr>
        <w:pStyle w:val="ListParagraph"/>
        <w:numPr>
          <w:ilvl w:val="0"/>
          <w:numId w:val="34"/>
        </w:numPr>
        <w:rPr>
          <w:rFonts w:ascii="Times New Roman" w:hAnsi="Times New Roman"/>
          <w:noProof w:val="0"/>
          <w:sz w:val="24"/>
          <w:szCs w:val="24"/>
        </w:rPr>
      </w:pPr>
      <w:r>
        <w:rPr>
          <w:rFonts w:ascii="Times New Roman" w:hAnsi="Times New Roman"/>
          <w:noProof w:val="0"/>
          <w:sz w:val="24"/>
          <w:szCs w:val="24"/>
        </w:rPr>
        <w:t xml:space="preserve">“Atypical Femoral Fractures – Long Term Impact of Bisphosphonate Therapy” </w:t>
      </w:r>
      <w:r w:rsidRPr="00670298">
        <w:rPr>
          <w:rFonts w:ascii="Times New Roman" w:hAnsi="Times New Roman"/>
          <w:noProof w:val="0"/>
          <w:sz w:val="24"/>
          <w:szCs w:val="24"/>
        </w:rPr>
        <w:t xml:space="preserve">Best in </w:t>
      </w:r>
      <w:proofErr w:type="spellStart"/>
      <w:r w:rsidRPr="00670298">
        <w:rPr>
          <w:rFonts w:ascii="Times New Roman" w:hAnsi="Times New Roman"/>
          <w:noProof w:val="0"/>
          <w:sz w:val="24"/>
          <w:szCs w:val="24"/>
        </w:rPr>
        <w:t>Orthopaedic</w:t>
      </w:r>
      <w:proofErr w:type="spellEnd"/>
      <w:r w:rsidRPr="00670298">
        <w:rPr>
          <w:rFonts w:ascii="Times New Roman" w:hAnsi="Times New Roman"/>
          <w:noProof w:val="0"/>
          <w:sz w:val="24"/>
          <w:szCs w:val="24"/>
        </w:rPr>
        <w:t xml:space="preserve"> Techniques – in association </w:t>
      </w:r>
      <w:r>
        <w:rPr>
          <w:rFonts w:ascii="Times New Roman" w:hAnsi="Times New Roman"/>
          <w:noProof w:val="0"/>
          <w:sz w:val="24"/>
          <w:szCs w:val="24"/>
        </w:rPr>
        <w:t>with the OTA and AAOS. Mumbai, India. September 15-16</w:t>
      </w:r>
      <w:r w:rsidRPr="00670298">
        <w:rPr>
          <w:rFonts w:ascii="Times New Roman" w:hAnsi="Times New Roman"/>
          <w:noProof w:val="0"/>
          <w:sz w:val="24"/>
          <w:szCs w:val="24"/>
        </w:rPr>
        <w:t>, 2019.</w:t>
      </w:r>
    </w:p>
    <w:p w14:paraId="2281FC8D" w14:textId="77777777" w:rsidR="00A61F27" w:rsidRPr="00A61F27" w:rsidRDefault="00A61F27" w:rsidP="00A61F27">
      <w:pPr>
        <w:pStyle w:val="ListParagraph"/>
        <w:numPr>
          <w:ilvl w:val="0"/>
          <w:numId w:val="34"/>
        </w:numPr>
        <w:rPr>
          <w:rFonts w:ascii="Times New Roman" w:hAnsi="Times New Roman"/>
          <w:noProof w:val="0"/>
          <w:sz w:val="24"/>
          <w:szCs w:val="24"/>
        </w:rPr>
      </w:pPr>
      <w:r>
        <w:rPr>
          <w:rFonts w:ascii="Times New Roman" w:hAnsi="Times New Roman"/>
          <w:noProof w:val="0"/>
          <w:sz w:val="24"/>
          <w:szCs w:val="24"/>
        </w:rPr>
        <w:t xml:space="preserve">“Extreme Nailing – Techniques and Tips in treating Distal Tibia Fractures” </w:t>
      </w:r>
      <w:r w:rsidRPr="00670298">
        <w:rPr>
          <w:rFonts w:ascii="Times New Roman" w:hAnsi="Times New Roman"/>
          <w:noProof w:val="0"/>
          <w:sz w:val="24"/>
          <w:szCs w:val="24"/>
        </w:rPr>
        <w:t xml:space="preserve">Best in </w:t>
      </w:r>
      <w:proofErr w:type="spellStart"/>
      <w:r w:rsidRPr="00670298">
        <w:rPr>
          <w:rFonts w:ascii="Times New Roman" w:hAnsi="Times New Roman"/>
          <w:noProof w:val="0"/>
          <w:sz w:val="24"/>
          <w:szCs w:val="24"/>
        </w:rPr>
        <w:t>Orthopaedic</w:t>
      </w:r>
      <w:proofErr w:type="spellEnd"/>
      <w:r w:rsidRPr="00670298">
        <w:rPr>
          <w:rFonts w:ascii="Times New Roman" w:hAnsi="Times New Roman"/>
          <w:noProof w:val="0"/>
          <w:sz w:val="24"/>
          <w:szCs w:val="24"/>
        </w:rPr>
        <w:t xml:space="preserve"> Techniques – in association </w:t>
      </w:r>
      <w:r>
        <w:rPr>
          <w:rFonts w:ascii="Times New Roman" w:hAnsi="Times New Roman"/>
          <w:noProof w:val="0"/>
          <w:sz w:val="24"/>
          <w:szCs w:val="24"/>
        </w:rPr>
        <w:t>with the OTA and AAOS. Mumbai, India. September 15-16</w:t>
      </w:r>
      <w:r w:rsidRPr="00670298">
        <w:rPr>
          <w:rFonts w:ascii="Times New Roman" w:hAnsi="Times New Roman"/>
          <w:noProof w:val="0"/>
          <w:sz w:val="24"/>
          <w:szCs w:val="24"/>
        </w:rPr>
        <w:t>, 2019.</w:t>
      </w:r>
    </w:p>
    <w:p w14:paraId="6FC267E4" w14:textId="77777777" w:rsidR="00A61F27" w:rsidRPr="00A61F27" w:rsidRDefault="00A61F27" w:rsidP="00A61F27">
      <w:pPr>
        <w:pStyle w:val="ListParagraph"/>
        <w:numPr>
          <w:ilvl w:val="0"/>
          <w:numId w:val="34"/>
        </w:numPr>
        <w:rPr>
          <w:rFonts w:ascii="Times New Roman" w:hAnsi="Times New Roman"/>
          <w:noProof w:val="0"/>
          <w:sz w:val="24"/>
          <w:szCs w:val="24"/>
        </w:rPr>
      </w:pPr>
      <w:r>
        <w:rPr>
          <w:rFonts w:ascii="Times New Roman" w:hAnsi="Times New Roman"/>
          <w:noProof w:val="0"/>
          <w:sz w:val="24"/>
          <w:szCs w:val="24"/>
        </w:rPr>
        <w:t xml:space="preserve">“Induced Membranes – The </w:t>
      </w:r>
      <w:proofErr w:type="spellStart"/>
      <w:r>
        <w:rPr>
          <w:rFonts w:ascii="Times New Roman" w:hAnsi="Times New Roman"/>
          <w:noProof w:val="0"/>
          <w:sz w:val="24"/>
          <w:szCs w:val="24"/>
        </w:rPr>
        <w:t>Masquelet</w:t>
      </w:r>
      <w:proofErr w:type="spellEnd"/>
      <w:r>
        <w:rPr>
          <w:rFonts w:ascii="Times New Roman" w:hAnsi="Times New Roman"/>
          <w:noProof w:val="0"/>
          <w:sz w:val="24"/>
          <w:szCs w:val="24"/>
        </w:rPr>
        <w:t xml:space="preserve"> Technique” </w:t>
      </w:r>
      <w:r w:rsidRPr="00670298">
        <w:rPr>
          <w:rFonts w:ascii="Times New Roman" w:hAnsi="Times New Roman"/>
          <w:noProof w:val="0"/>
          <w:sz w:val="24"/>
          <w:szCs w:val="24"/>
        </w:rPr>
        <w:t xml:space="preserve">Best in </w:t>
      </w:r>
      <w:proofErr w:type="spellStart"/>
      <w:r w:rsidRPr="00670298">
        <w:rPr>
          <w:rFonts w:ascii="Times New Roman" w:hAnsi="Times New Roman"/>
          <w:noProof w:val="0"/>
          <w:sz w:val="24"/>
          <w:szCs w:val="24"/>
        </w:rPr>
        <w:t>Orthopaedic</w:t>
      </w:r>
      <w:proofErr w:type="spellEnd"/>
      <w:r w:rsidRPr="00670298">
        <w:rPr>
          <w:rFonts w:ascii="Times New Roman" w:hAnsi="Times New Roman"/>
          <w:noProof w:val="0"/>
          <w:sz w:val="24"/>
          <w:szCs w:val="24"/>
        </w:rPr>
        <w:t xml:space="preserve"> Techniques – in association </w:t>
      </w:r>
      <w:r>
        <w:rPr>
          <w:rFonts w:ascii="Times New Roman" w:hAnsi="Times New Roman"/>
          <w:noProof w:val="0"/>
          <w:sz w:val="24"/>
          <w:szCs w:val="24"/>
        </w:rPr>
        <w:t>with the OTA and AAOS. Mumbai, India. September 15-16</w:t>
      </w:r>
      <w:r w:rsidRPr="00670298">
        <w:rPr>
          <w:rFonts w:ascii="Times New Roman" w:hAnsi="Times New Roman"/>
          <w:noProof w:val="0"/>
          <w:sz w:val="24"/>
          <w:szCs w:val="24"/>
        </w:rPr>
        <w:t>, 2019.</w:t>
      </w:r>
    </w:p>
    <w:p w14:paraId="1018784A" w14:textId="77777777" w:rsidR="00A61F27" w:rsidRDefault="00A61F27" w:rsidP="00A61F27">
      <w:pPr>
        <w:pStyle w:val="ListParagraph"/>
        <w:numPr>
          <w:ilvl w:val="0"/>
          <w:numId w:val="34"/>
        </w:numPr>
        <w:rPr>
          <w:rFonts w:ascii="Times New Roman" w:hAnsi="Times New Roman"/>
          <w:noProof w:val="0"/>
          <w:sz w:val="24"/>
          <w:szCs w:val="24"/>
        </w:rPr>
      </w:pPr>
      <w:r>
        <w:rPr>
          <w:rFonts w:ascii="Times New Roman" w:hAnsi="Times New Roman"/>
          <w:noProof w:val="0"/>
          <w:sz w:val="24"/>
          <w:szCs w:val="24"/>
        </w:rPr>
        <w:lastRenderedPageBreak/>
        <w:t xml:space="preserve">“Osteomyelitis and Antibiotic Nails – Review, indications, and Fabrication” </w:t>
      </w:r>
      <w:r w:rsidRPr="00670298">
        <w:rPr>
          <w:rFonts w:ascii="Times New Roman" w:hAnsi="Times New Roman"/>
          <w:noProof w:val="0"/>
          <w:sz w:val="24"/>
          <w:szCs w:val="24"/>
        </w:rPr>
        <w:t xml:space="preserve">Best in </w:t>
      </w:r>
      <w:proofErr w:type="spellStart"/>
      <w:r w:rsidRPr="00670298">
        <w:rPr>
          <w:rFonts w:ascii="Times New Roman" w:hAnsi="Times New Roman"/>
          <w:noProof w:val="0"/>
          <w:sz w:val="24"/>
          <w:szCs w:val="24"/>
        </w:rPr>
        <w:t>Orthopaedic</w:t>
      </w:r>
      <w:proofErr w:type="spellEnd"/>
      <w:r w:rsidRPr="00670298">
        <w:rPr>
          <w:rFonts w:ascii="Times New Roman" w:hAnsi="Times New Roman"/>
          <w:noProof w:val="0"/>
          <w:sz w:val="24"/>
          <w:szCs w:val="24"/>
        </w:rPr>
        <w:t xml:space="preserve"> Techniques – in association </w:t>
      </w:r>
      <w:r>
        <w:rPr>
          <w:rFonts w:ascii="Times New Roman" w:hAnsi="Times New Roman"/>
          <w:noProof w:val="0"/>
          <w:sz w:val="24"/>
          <w:szCs w:val="24"/>
        </w:rPr>
        <w:t>with the OTA and AAOS. Mumbai, India. September 15-16</w:t>
      </w:r>
      <w:r w:rsidRPr="00670298">
        <w:rPr>
          <w:rFonts w:ascii="Times New Roman" w:hAnsi="Times New Roman"/>
          <w:noProof w:val="0"/>
          <w:sz w:val="24"/>
          <w:szCs w:val="24"/>
        </w:rPr>
        <w:t>, 2019.</w:t>
      </w:r>
    </w:p>
    <w:p w14:paraId="15CB5613" w14:textId="77777777" w:rsidR="00EC2B75" w:rsidRPr="00094AE5" w:rsidRDefault="00094AE5" w:rsidP="00094AE5">
      <w:pPr>
        <w:pStyle w:val="ListParagraph"/>
        <w:numPr>
          <w:ilvl w:val="0"/>
          <w:numId w:val="34"/>
        </w:numPr>
        <w:rPr>
          <w:rFonts w:ascii="Times New Roman" w:hAnsi="Times New Roman"/>
          <w:noProof w:val="0"/>
          <w:sz w:val="24"/>
          <w:szCs w:val="24"/>
        </w:rPr>
      </w:pPr>
      <w:r w:rsidRPr="00094AE5">
        <w:rPr>
          <w:rFonts w:ascii="Times New Roman" w:hAnsi="Times New Roman"/>
          <w:noProof w:val="0"/>
          <w:sz w:val="24"/>
          <w:szCs w:val="24"/>
        </w:rPr>
        <w:t xml:space="preserve">Podium Presentation, Highlight Paper: </w:t>
      </w:r>
      <w:r w:rsidR="00AA1C7C">
        <w:rPr>
          <w:rFonts w:ascii="Times New Roman" w:hAnsi="Times New Roman"/>
          <w:noProof w:val="0"/>
          <w:sz w:val="24"/>
          <w:szCs w:val="24"/>
        </w:rPr>
        <w:t>“</w:t>
      </w:r>
      <w:r w:rsidRPr="00094AE5">
        <w:rPr>
          <w:rFonts w:ascii="Times New Roman" w:hAnsi="Times New Roman"/>
          <w:sz w:val="24"/>
          <w:szCs w:val="24"/>
          <w:lang w:val="en"/>
        </w:rPr>
        <w:t>Total Hip Arthroplasty or Hemiarthroplasty for Hip Fracture.</w:t>
      </w:r>
      <w:r w:rsidR="00AA1C7C">
        <w:rPr>
          <w:rFonts w:ascii="Times New Roman" w:hAnsi="Times New Roman"/>
          <w:sz w:val="24"/>
          <w:szCs w:val="24"/>
          <w:lang w:val="en"/>
        </w:rPr>
        <w:t xml:space="preserve">” </w:t>
      </w:r>
      <w:r w:rsidRPr="00094AE5">
        <w:rPr>
          <w:rFonts w:ascii="Times New Roman" w:hAnsi="Times New Roman"/>
          <w:sz w:val="24"/>
          <w:szCs w:val="24"/>
        </w:rPr>
        <w:t xml:space="preserve">HEALTH Investigators, Bhandari M (Presenter), Einhorn TA, Guyatt G, Schemitsch EH (presenter), </w:t>
      </w:r>
      <w:r w:rsidRPr="00094AE5">
        <w:rPr>
          <w:rFonts w:ascii="Times New Roman" w:hAnsi="Times New Roman"/>
          <w:b/>
          <w:sz w:val="24"/>
          <w:szCs w:val="24"/>
        </w:rPr>
        <w:t xml:space="preserve">Zura RD </w:t>
      </w:r>
      <w:r w:rsidRPr="00094AE5">
        <w:rPr>
          <w:rFonts w:ascii="Times New Roman" w:hAnsi="Times New Roman"/>
          <w:sz w:val="24"/>
          <w:szCs w:val="24"/>
        </w:rPr>
        <w:t xml:space="preserve">(Presenter), Sprague S, Frihagen F 9Presenter), Guerra-Farfán E, Kleinlugtenbelt YV, Poolman RW, Rangan A, Bzovsky S, Heels-Ansdell D, Thabane L, Walter SD, Devereaux PJ. </w:t>
      </w:r>
      <w:r w:rsidRPr="00094AE5">
        <w:rPr>
          <w:rFonts w:ascii="Times New Roman" w:hAnsi="Times New Roman"/>
          <w:sz w:val="24"/>
          <w:szCs w:val="24"/>
          <w:lang w:val="en"/>
        </w:rPr>
        <w:t>Orthopaedic Trauma Association (OTA) Denver, Colorado. September 26, 2019.</w:t>
      </w:r>
    </w:p>
    <w:p w14:paraId="34B1CA4E" w14:textId="77777777" w:rsidR="00094AE5" w:rsidRPr="002167FA" w:rsidRDefault="00094AE5" w:rsidP="00094AE5">
      <w:pPr>
        <w:pStyle w:val="ListParagraph"/>
        <w:numPr>
          <w:ilvl w:val="0"/>
          <w:numId w:val="34"/>
        </w:numPr>
        <w:rPr>
          <w:rFonts w:ascii="Times New Roman" w:hAnsi="Times New Roman"/>
          <w:noProof w:val="0"/>
          <w:sz w:val="24"/>
          <w:szCs w:val="24"/>
        </w:rPr>
      </w:pPr>
      <w:r>
        <w:rPr>
          <w:rFonts w:ascii="Times New Roman" w:hAnsi="Times New Roman"/>
          <w:sz w:val="24"/>
          <w:szCs w:val="24"/>
          <w:lang w:val="en"/>
        </w:rPr>
        <w:t xml:space="preserve">Podium Presentation: </w:t>
      </w:r>
      <w:r w:rsidR="00AA1C7C">
        <w:rPr>
          <w:rFonts w:ascii="Times New Roman" w:hAnsi="Times New Roman"/>
          <w:sz w:val="24"/>
          <w:szCs w:val="24"/>
          <w:lang w:val="en"/>
        </w:rPr>
        <w:t>“</w:t>
      </w:r>
      <w:r>
        <w:rPr>
          <w:rFonts w:ascii="Times New Roman" w:hAnsi="Times New Roman"/>
          <w:sz w:val="24"/>
          <w:szCs w:val="24"/>
          <w:lang w:val="en"/>
        </w:rPr>
        <w:t>Early Weight Bearing After Distal Femoral Fractures in the Elderly: A Prospective</w:t>
      </w:r>
      <w:r w:rsidR="00AA1C7C">
        <w:rPr>
          <w:rFonts w:ascii="Times New Roman" w:hAnsi="Times New Roman"/>
          <w:sz w:val="24"/>
          <w:szCs w:val="24"/>
          <w:lang w:val="en"/>
        </w:rPr>
        <w:t xml:space="preserve">, Cohort Pilot Study.” Cannaa LK (Presenter), Bruggers JL, Jeray KJ, </w:t>
      </w:r>
      <w:r w:rsidR="00AA1C7C" w:rsidRPr="00AA1C7C">
        <w:rPr>
          <w:rFonts w:ascii="Times New Roman" w:hAnsi="Times New Roman"/>
          <w:b/>
          <w:sz w:val="24"/>
          <w:szCs w:val="24"/>
          <w:lang w:val="en"/>
        </w:rPr>
        <w:t>Zura RD</w:t>
      </w:r>
      <w:r w:rsidR="00AA1C7C">
        <w:rPr>
          <w:rFonts w:ascii="Times New Roman" w:hAnsi="Times New Roman"/>
          <w:sz w:val="24"/>
          <w:szCs w:val="24"/>
          <w:lang w:val="en"/>
        </w:rPr>
        <w:t xml:space="preserve">, Tanner SL, Dawson S, Israel H. </w:t>
      </w:r>
      <w:r w:rsidR="00AA1C7C" w:rsidRPr="00094AE5">
        <w:rPr>
          <w:rFonts w:ascii="Times New Roman" w:hAnsi="Times New Roman"/>
          <w:sz w:val="24"/>
          <w:szCs w:val="24"/>
          <w:lang w:val="en"/>
        </w:rPr>
        <w:t>Orthopaedic Trauma Association (OTA</w:t>
      </w:r>
      <w:r w:rsidR="00AA1C7C">
        <w:rPr>
          <w:rFonts w:ascii="Times New Roman" w:hAnsi="Times New Roman"/>
          <w:sz w:val="24"/>
          <w:szCs w:val="24"/>
          <w:lang w:val="en"/>
        </w:rPr>
        <w:t>) Denver, Colorado. September 27</w:t>
      </w:r>
      <w:r w:rsidR="00AA1C7C" w:rsidRPr="00094AE5">
        <w:rPr>
          <w:rFonts w:ascii="Times New Roman" w:hAnsi="Times New Roman"/>
          <w:sz w:val="24"/>
          <w:szCs w:val="24"/>
          <w:lang w:val="en"/>
        </w:rPr>
        <w:t>, 2019.</w:t>
      </w:r>
    </w:p>
    <w:p w14:paraId="23AADD0B" w14:textId="77777777" w:rsidR="002167FA" w:rsidRPr="002167FA" w:rsidRDefault="002167FA" w:rsidP="00094AE5">
      <w:pPr>
        <w:pStyle w:val="ListParagraph"/>
        <w:numPr>
          <w:ilvl w:val="0"/>
          <w:numId w:val="34"/>
        </w:numPr>
        <w:rPr>
          <w:rFonts w:ascii="Times New Roman" w:hAnsi="Times New Roman"/>
          <w:noProof w:val="0"/>
          <w:sz w:val="24"/>
          <w:szCs w:val="24"/>
        </w:rPr>
      </w:pPr>
      <w:r>
        <w:rPr>
          <w:rFonts w:ascii="Times New Roman" w:hAnsi="Times New Roman"/>
          <w:sz w:val="24"/>
          <w:szCs w:val="24"/>
          <w:lang w:val="en"/>
        </w:rPr>
        <w:t>“Update on Ankle Fractures” 14</w:t>
      </w:r>
      <w:r w:rsidRPr="002167FA">
        <w:rPr>
          <w:rFonts w:ascii="Times New Roman" w:hAnsi="Times New Roman"/>
          <w:sz w:val="24"/>
          <w:szCs w:val="24"/>
          <w:vertAlign w:val="superscript"/>
          <w:lang w:val="en"/>
        </w:rPr>
        <w:t>th</w:t>
      </w:r>
      <w:r>
        <w:rPr>
          <w:rFonts w:ascii="Times New Roman" w:hAnsi="Times New Roman"/>
          <w:sz w:val="24"/>
          <w:szCs w:val="24"/>
          <w:lang w:val="en"/>
        </w:rPr>
        <w:t xml:space="preserve"> Annual Congress of Chinese Orthopadic Association. Shanghai, China. November 14, 2019.</w:t>
      </w:r>
    </w:p>
    <w:p w14:paraId="6CEEA624" w14:textId="77777777" w:rsidR="002167FA" w:rsidRPr="00F75C29" w:rsidRDefault="002167FA" w:rsidP="002167FA">
      <w:pPr>
        <w:pStyle w:val="ListParagraph"/>
        <w:numPr>
          <w:ilvl w:val="0"/>
          <w:numId w:val="34"/>
        </w:numPr>
        <w:rPr>
          <w:rFonts w:ascii="Times New Roman" w:hAnsi="Times New Roman"/>
          <w:noProof w:val="0"/>
          <w:sz w:val="24"/>
          <w:szCs w:val="24"/>
        </w:rPr>
      </w:pPr>
      <w:r>
        <w:rPr>
          <w:rFonts w:ascii="Times New Roman" w:hAnsi="Times New Roman"/>
          <w:sz w:val="24"/>
          <w:szCs w:val="24"/>
          <w:lang w:val="en"/>
        </w:rPr>
        <w:t>“Nonunions – What we know and Can We Predict Them?” 14</w:t>
      </w:r>
      <w:r w:rsidRPr="002167FA">
        <w:rPr>
          <w:rFonts w:ascii="Times New Roman" w:hAnsi="Times New Roman"/>
          <w:sz w:val="24"/>
          <w:szCs w:val="24"/>
          <w:vertAlign w:val="superscript"/>
          <w:lang w:val="en"/>
        </w:rPr>
        <w:t>th</w:t>
      </w:r>
      <w:r>
        <w:rPr>
          <w:rFonts w:ascii="Times New Roman" w:hAnsi="Times New Roman"/>
          <w:sz w:val="24"/>
          <w:szCs w:val="24"/>
          <w:lang w:val="en"/>
        </w:rPr>
        <w:t xml:space="preserve"> Annual Congress of Chinese Orthopadic Association. Shanghai, China. November 15, 2019.</w:t>
      </w:r>
    </w:p>
    <w:p w14:paraId="1A68A74B" w14:textId="77777777" w:rsidR="00F75C29" w:rsidRDefault="00F75C29" w:rsidP="00F75C29"/>
    <w:p w14:paraId="3BE6B799" w14:textId="77777777" w:rsidR="00F75C29" w:rsidRDefault="00F75C29" w:rsidP="00F75C29">
      <w:r>
        <w:t>2020</w:t>
      </w:r>
    </w:p>
    <w:p w14:paraId="1D1E29C6" w14:textId="77777777" w:rsidR="00F75C29" w:rsidRDefault="00F75C29" w:rsidP="00F75C29"/>
    <w:p w14:paraId="29354575" w14:textId="77777777" w:rsidR="002167FA" w:rsidRDefault="00F75C29" w:rsidP="0026328B">
      <w:pPr>
        <w:pStyle w:val="ListParagraph"/>
        <w:numPr>
          <w:ilvl w:val="0"/>
          <w:numId w:val="40"/>
        </w:numPr>
        <w:rPr>
          <w:rFonts w:ascii="Times New Roman" w:hAnsi="Times New Roman"/>
          <w:noProof w:val="0"/>
          <w:sz w:val="24"/>
          <w:szCs w:val="24"/>
        </w:rPr>
      </w:pPr>
      <w:r w:rsidRPr="003F3652">
        <w:rPr>
          <w:rFonts w:ascii="Times New Roman" w:hAnsi="Times New Roman"/>
          <w:noProof w:val="0"/>
          <w:sz w:val="24"/>
          <w:szCs w:val="24"/>
        </w:rPr>
        <w:t>Webinar: Patient-Centric Approaches to Bone Healing</w:t>
      </w:r>
      <w:r w:rsidR="003F3652">
        <w:rPr>
          <w:rFonts w:ascii="Times New Roman" w:hAnsi="Times New Roman"/>
          <w:noProof w:val="0"/>
          <w:sz w:val="24"/>
          <w:szCs w:val="24"/>
        </w:rPr>
        <w:t xml:space="preserve">: </w:t>
      </w:r>
      <w:hyperlink r:id="rId149" w:history="1">
        <w:r w:rsidR="003F3652" w:rsidRPr="003F3652">
          <w:rPr>
            <w:rStyle w:val="Hyperlink"/>
            <w:rFonts w:ascii="Times New Roman" w:hAnsi="Times New Roman"/>
            <w:noProof w:val="0"/>
            <w:sz w:val="24"/>
            <w:szCs w:val="24"/>
          </w:rPr>
          <w:t>https://www.naccme.com/program/20-wccme-201</w:t>
        </w:r>
      </w:hyperlink>
    </w:p>
    <w:p w14:paraId="7BB659A4" w14:textId="77777777" w:rsidR="003F3652" w:rsidRPr="001210FB" w:rsidRDefault="003F3652" w:rsidP="003F3652">
      <w:pPr>
        <w:pStyle w:val="xmsonormal"/>
        <w:numPr>
          <w:ilvl w:val="0"/>
          <w:numId w:val="40"/>
        </w:numPr>
        <w:rPr>
          <w:color w:val="201F1E"/>
        </w:rPr>
      </w:pPr>
      <w:r w:rsidRPr="003F3652">
        <w:rPr>
          <w:bCs/>
          <w:color w:val="000000"/>
          <w:shd w:val="clear" w:color="auto" w:fill="FFFFFF"/>
        </w:rPr>
        <w:t>“Gunshot Wounds to the Hip: Doomed to Failure?”</w:t>
      </w:r>
      <w:r w:rsidRPr="003F3652">
        <w:rPr>
          <w:color w:val="201F1E"/>
        </w:rPr>
        <w:t xml:space="preserve"> </w:t>
      </w:r>
      <w:proofErr w:type="spellStart"/>
      <w:r w:rsidRPr="003F3652">
        <w:rPr>
          <w:color w:val="000000"/>
          <w:shd w:val="clear" w:color="auto" w:fill="FFFFFF"/>
        </w:rPr>
        <w:t>YiY</w:t>
      </w:r>
      <w:proofErr w:type="spellEnd"/>
      <w:r w:rsidRPr="003F3652">
        <w:rPr>
          <w:color w:val="000000"/>
          <w:shd w:val="clear" w:color="auto" w:fill="FFFFFF"/>
        </w:rPr>
        <w:t xml:space="preserve"> Zhang BS ; </w:t>
      </w:r>
      <w:proofErr w:type="spellStart"/>
      <w:r w:rsidRPr="003F3652">
        <w:rPr>
          <w:color w:val="000000"/>
          <w:shd w:val="clear" w:color="auto" w:fill="FFFFFF"/>
        </w:rPr>
        <w:t>Breydan</w:t>
      </w:r>
      <w:proofErr w:type="spellEnd"/>
      <w:r w:rsidRPr="003F3652">
        <w:rPr>
          <w:color w:val="000000"/>
          <w:shd w:val="clear" w:color="auto" w:fill="FFFFFF"/>
        </w:rPr>
        <w:t xml:space="preserve"> Wright BS; Peter D’ Amore MD </w:t>
      </w:r>
      <w:r>
        <w:rPr>
          <w:color w:val="000000"/>
          <w:shd w:val="clear" w:color="auto" w:fill="FFFFFF"/>
        </w:rPr>
        <w:t>(Presenter)</w:t>
      </w:r>
      <w:r w:rsidRPr="003F3652">
        <w:rPr>
          <w:color w:val="000000"/>
          <w:shd w:val="clear" w:color="auto" w:fill="FFFFFF"/>
        </w:rPr>
        <w:t xml:space="preserve">; Cody Hightower MD; Thomas </w:t>
      </w:r>
      <w:proofErr w:type="spellStart"/>
      <w:r w:rsidRPr="003F3652">
        <w:rPr>
          <w:color w:val="000000"/>
          <w:shd w:val="clear" w:color="auto" w:fill="FFFFFF"/>
        </w:rPr>
        <w:t>Stang</w:t>
      </w:r>
      <w:proofErr w:type="spellEnd"/>
      <w:r w:rsidRPr="003F3652">
        <w:rPr>
          <w:color w:val="000000"/>
          <w:shd w:val="clear" w:color="auto" w:fill="FFFFFF"/>
        </w:rPr>
        <w:t xml:space="preserve">, MD; Heidi Israel PHD; Michael Tucker MD, Robert Zura MD, Lisa K. </w:t>
      </w:r>
      <w:proofErr w:type="spellStart"/>
      <w:r w:rsidRPr="003F3652">
        <w:rPr>
          <w:color w:val="000000"/>
          <w:shd w:val="clear" w:color="auto" w:fill="FFFFFF"/>
        </w:rPr>
        <w:t>Cannada</w:t>
      </w:r>
      <w:proofErr w:type="spellEnd"/>
      <w:r w:rsidRPr="003F3652">
        <w:rPr>
          <w:color w:val="000000"/>
          <w:shd w:val="clear" w:color="auto" w:fill="FFFFFF"/>
        </w:rPr>
        <w:t xml:space="preserve"> MD</w:t>
      </w:r>
      <w:r>
        <w:rPr>
          <w:color w:val="000000"/>
          <w:shd w:val="clear" w:color="auto" w:fill="FFFFFF"/>
        </w:rPr>
        <w:t xml:space="preserve">. Podium – Louisiana </w:t>
      </w:r>
      <w:proofErr w:type="spellStart"/>
      <w:r>
        <w:rPr>
          <w:color w:val="000000"/>
          <w:shd w:val="clear" w:color="auto" w:fill="FFFFFF"/>
        </w:rPr>
        <w:t>Orthopaedic</w:t>
      </w:r>
      <w:proofErr w:type="spellEnd"/>
      <w:r>
        <w:rPr>
          <w:color w:val="000000"/>
          <w:shd w:val="clear" w:color="auto" w:fill="FFFFFF"/>
        </w:rPr>
        <w:t xml:space="preserve"> Association. New Orleans, LA. March 6, 2020.</w:t>
      </w:r>
    </w:p>
    <w:p w14:paraId="1D99D500" w14:textId="77777777" w:rsidR="0026328B" w:rsidRDefault="001210FB" w:rsidP="001210FB">
      <w:pPr>
        <w:pStyle w:val="xmsonormal"/>
        <w:numPr>
          <w:ilvl w:val="0"/>
          <w:numId w:val="40"/>
        </w:numPr>
        <w:rPr>
          <w:color w:val="201F1E"/>
        </w:rPr>
      </w:pPr>
      <w:r>
        <w:rPr>
          <w:color w:val="000000"/>
        </w:rPr>
        <w:t>“</w:t>
      </w:r>
      <w:r w:rsidRPr="001210FB">
        <w:rPr>
          <w:color w:val="000000"/>
        </w:rPr>
        <w:t>Patient-Centric Approaches to Bone Healing</w:t>
      </w:r>
      <w:r>
        <w:rPr>
          <w:color w:val="201F1E"/>
        </w:rPr>
        <w:t xml:space="preserve">” – Advancing </w:t>
      </w:r>
      <w:proofErr w:type="spellStart"/>
      <w:r>
        <w:rPr>
          <w:color w:val="201F1E"/>
        </w:rPr>
        <w:t>Orthobiologics</w:t>
      </w:r>
      <w:proofErr w:type="spellEnd"/>
      <w:r>
        <w:rPr>
          <w:color w:val="201F1E"/>
        </w:rPr>
        <w:t xml:space="preserve"> – Virtual Symposium. Exploring Advancements in </w:t>
      </w:r>
      <w:proofErr w:type="spellStart"/>
      <w:r>
        <w:rPr>
          <w:color w:val="201F1E"/>
        </w:rPr>
        <w:t>Orthobiologics</w:t>
      </w:r>
      <w:proofErr w:type="spellEnd"/>
      <w:r>
        <w:rPr>
          <w:color w:val="201F1E"/>
        </w:rPr>
        <w:t xml:space="preserve"> for Knee Osteoarthritis and Bone Healing. </w:t>
      </w:r>
      <w:hyperlink r:id="rId150" w:history="1">
        <w:r w:rsidRPr="00256E20">
          <w:rPr>
            <w:rStyle w:val="Hyperlink"/>
          </w:rPr>
          <w:t>https://www.advancingorthobiologics.com/</w:t>
        </w:r>
      </w:hyperlink>
    </w:p>
    <w:p w14:paraId="318D348C" w14:textId="0A7FD5C0" w:rsidR="001210FB" w:rsidRDefault="001210FB" w:rsidP="001210FB">
      <w:pPr>
        <w:pStyle w:val="xmsonormal"/>
        <w:numPr>
          <w:ilvl w:val="0"/>
          <w:numId w:val="40"/>
        </w:numPr>
        <w:rPr>
          <w:color w:val="201F1E"/>
        </w:rPr>
      </w:pPr>
      <w:r>
        <w:rPr>
          <w:color w:val="000000"/>
        </w:rPr>
        <w:t>“</w:t>
      </w:r>
      <w:r w:rsidRPr="001210FB">
        <w:rPr>
          <w:color w:val="000000"/>
        </w:rPr>
        <w:t>Patient-Centric Approaches to Bone Healing</w:t>
      </w:r>
      <w:r>
        <w:rPr>
          <w:color w:val="201F1E"/>
        </w:rPr>
        <w:t>” Grand Rounds. UCSD (University of California San Diego) Wednesday September 2, 2020.</w:t>
      </w:r>
      <w:r w:rsidR="00ED64C0">
        <w:rPr>
          <w:color w:val="201F1E"/>
        </w:rPr>
        <w:t xml:space="preserve"> Virtual</w:t>
      </w:r>
    </w:p>
    <w:p w14:paraId="16DA4347" w14:textId="7D0B75B8" w:rsidR="00ED64C0" w:rsidRDefault="009129C5" w:rsidP="00ED64C0">
      <w:pPr>
        <w:pStyle w:val="xmsonormal"/>
        <w:numPr>
          <w:ilvl w:val="0"/>
          <w:numId w:val="40"/>
        </w:numPr>
        <w:rPr>
          <w:color w:val="201F1E"/>
        </w:rPr>
      </w:pPr>
      <w:r>
        <w:rPr>
          <w:color w:val="201F1E"/>
        </w:rPr>
        <w:t>“</w:t>
      </w:r>
      <w:proofErr w:type="spellStart"/>
      <w:r>
        <w:rPr>
          <w:color w:val="201F1E"/>
        </w:rPr>
        <w:t>Nonunions</w:t>
      </w:r>
      <w:proofErr w:type="spellEnd"/>
      <w:r>
        <w:rPr>
          <w:color w:val="201F1E"/>
        </w:rPr>
        <w:t xml:space="preserve"> – What do we </w:t>
      </w:r>
      <w:proofErr w:type="gramStart"/>
      <w:r>
        <w:rPr>
          <w:color w:val="201F1E"/>
        </w:rPr>
        <w:t>know</w:t>
      </w:r>
      <w:proofErr w:type="gramEnd"/>
      <w:r>
        <w:rPr>
          <w:color w:val="201F1E"/>
        </w:rPr>
        <w:t xml:space="preserve"> and can we predict them?” Grand Rounds MUSC (Medical University of South Carolina) Tuesday October 20, 2020.</w:t>
      </w:r>
      <w:r w:rsidR="00ED64C0">
        <w:rPr>
          <w:color w:val="201F1E"/>
        </w:rPr>
        <w:t xml:space="preserve"> Virtual</w:t>
      </w:r>
    </w:p>
    <w:p w14:paraId="33D7EBD7" w14:textId="4D237D0D" w:rsidR="00ED64C0" w:rsidRPr="00ED64C0" w:rsidRDefault="00ED64C0" w:rsidP="00ED64C0">
      <w:pPr>
        <w:pStyle w:val="xmsonormal"/>
        <w:numPr>
          <w:ilvl w:val="0"/>
          <w:numId w:val="40"/>
        </w:numPr>
        <w:rPr>
          <w:color w:val="201F1E"/>
        </w:rPr>
      </w:pPr>
      <w:r w:rsidRPr="00ED64C0">
        <w:rPr>
          <w:color w:val="000000"/>
        </w:rPr>
        <w:t>“Patient-Centric Approaches to Bone Healing</w:t>
      </w:r>
      <w:r w:rsidRPr="00ED64C0">
        <w:rPr>
          <w:color w:val="201F1E"/>
        </w:rPr>
        <w:t xml:space="preserve">” Grand Rounds. Jack </w:t>
      </w:r>
      <w:proofErr w:type="spellStart"/>
      <w:r w:rsidRPr="00ED64C0">
        <w:rPr>
          <w:color w:val="201F1E"/>
        </w:rPr>
        <w:t>Hughston</w:t>
      </w:r>
      <w:proofErr w:type="spellEnd"/>
      <w:r w:rsidRPr="00ED64C0">
        <w:rPr>
          <w:color w:val="201F1E"/>
        </w:rPr>
        <w:t xml:space="preserve"> Memorial Hospital</w:t>
      </w:r>
      <w:r>
        <w:rPr>
          <w:color w:val="201F1E"/>
        </w:rPr>
        <w:t xml:space="preserve">. </w:t>
      </w:r>
      <w:r w:rsidRPr="00ED64C0">
        <w:rPr>
          <w:color w:val="201F1E"/>
        </w:rPr>
        <w:t>Phenix City, AL December 2, 2020.</w:t>
      </w:r>
      <w:r>
        <w:rPr>
          <w:color w:val="201F1E"/>
        </w:rPr>
        <w:t xml:space="preserve"> Virtual</w:t>
      </w:r>
    </w:p>
    <w:p w14:paraId="7D7F6567" w14:textId="328BFE7F" w:rsidR="00ED64C0" w:rsidRDefault="00ED64C0" w:rsidP="00ED64C0">
      <w:pPr>
        <w:pStyle w:val="xmsonormal"/>
        <w:numPr>
          <w:ilvl w:val="0"/>
          <w:numId w:val="40"/>
        </w:numPr>
        <w:rPr>
          <w:color w:val="201F1E"/>
        </w:rPr>
      </w:pPr>
      <w:r>
        <w:rPr>
          <w:color w:val="000000"/>
        </w:rPr>
        <w:t>“</w:t>
      </w:r>
      <w:r w:rsidRPr="001210FB">
        <w:rPr>
          <w:color w:val="000000"/>
        </w:rPr>
        <w:t>Patient-Centric Approaches to Bone Healing</w:t>
      </w:r>
      <w:r>
        <w:rPr>
          <w:color w:val="201F1E"/>
        </w:rPr>
        <w:t xml:space="preserve">” Grand Rounds. </w:t>
      </w:r>
      <w:proofErr w:type="spellStart"/>
      <w:r>
        <w:rPr>
          <w:color w:val="201F1E"/>
        </w:rPr>
        <w:t>WellSpan</w:t>
      </w:r>
      <w:proofErr w:type="spellEnd"/>
      <w:r>
        <w:rPr>
          <w:color w:val="201F1E"/>
        </w:rPr>
        <w:t xml:space="preserve"> York Hospital. York, pa. December 30, 2020. Virtual</w:t>
      </w:r>
    </w:p>
    <w:p w14:paraId="3FAF15C5" w14:textId="5C98AA20" w:rsidR="00B61F49" w:rsidRDefault="00B61F49" w:rsidP="00B61F49">
      <w:pPr>
        <w:pStyle w:val="xmsonormal"/>
        <w:rPr>
          <w:b/>
          <w:bCs/>
          <w:color w:val="201F1E"/>
        </w:rPr>
      </w:pPr>
      <w:r w:rsidRPr="00B61F49">
        <w:rPr>
          <w:b/>
          <w:bCs/>
          <w:color w:val="201F1E"/>
        </w:rPr>
        <w:t>2021</w:t>
      </w:r>
    </w:p>
    <w:p w14:paraId="67C37699" w14:textId="303B72AC" w:rsidR="00B61F49" w:rsidRDefault="00B61F49" w:rsidP="00B61F49">
      <w:pPr>
        <w:pStyle w:val="xmsonormal"/>
        <w:numPr>
          <w:ilvl w:val="0"/>
          <w:numId w:val="44"/>
        </w:numPr>
        <w:rPr>
          <w:color w:val="201F1E"/>
        </w:rPr>
      </w:pPr>
      <w:r>
        <w:rPr>
          <w:color w:val="000000"/>
        </w:rPr>
        <w:t>“</w:t>
      </w:r>
      <w:r w:rsidRPr="001210FB">
        <w:rPr>
          <w:color w:val="000000"/>
        </w:rPr>
        <w:t>Patient-Centric Approaches to Bone Healing</w:t>
      </w:r>
      <w:r>
        <w:rPr>
          <w:color w:val="201F1E"/>
        </w:rPr>
        <w:t xml:space="preserve">” Grand Rounds. Stanford University </w:t>
      </w:r>
      <w:proofErr w:type="spellStart"/>
      <w:r>
        <w:rPr>
          <w:color w:val="201F1E"/>
        </w:rPr>
        <w:t>Orthopaedics</w:t>
      </w:r>
      <w:proofErr w:type="spellEnd"/>
      <w:r>
        <w:rPr>
          <w:color w:val="201F1E"/>
        </w:rPr>
        <w:t>. Wednesday June 23, 2021. Virtual</w:t>
      </w:r>
    </w:p>
    <w:p w14:paraId="73AAFB2F" w14:textId="50D89634" w:rsidR="00496CED" w:rsidRPr="00B61F49" w:rsidRDefault="00496CED" w:rsidP="00B61F49">
      <w:pPr>
        <w:pStyle w:val="xmsonormal"/>
        <w:numPr>
          <w:ilvl w:val="0"/>
          <w:numId w:val="44"/>
        </w:numPr>
        <w:rPr>
          <w:color w:val="201F1E"/>
        </w:rPr>
      </w:pPr>
      <w:r>
        <w:rPr>
          <w:color w:val="201F1E"/>
        </w:rPr>
        <w:t>“LIPUS – The Totality of the Evidence” ANZ Medical education event. Australia, New Zealand, Southeast Asia, Amsterdam. Virtual</w:t>
      </w:r>
    </w:p>
    <w:p w14:paraId="2C82DFFE" w14:textId="77777777" w:rsidR="00ED64C0" w:rsidRPr="001210FB" w:rsidRDefault="00ED64C0" w:rsidP="00ED64C0">
      <w:pPr>
        <w:pStyle w:val="xmsonormal"/>
        <w:rPr>
          <w:color w:val="201F1E"/>
        </w:rPr>
      </w:pPr>
    </w:p>
    <w:p w14:paraId="6C76BBDD" w14:textId="77777777" w:rsidR="003F3652" w:rsidRPr="003F3652" w:rsidRDefault="003F3652" w:rsidP="003F3652"/>
    <w:p w14:paraId="221208C5" w14:textId="77777777" w:rsidR="003F3652" w:rsidRDefault="003F3652" w:rsidP="002167FA">
      <w:pPr>
        <w:pStyle w:val="ListParagraph"/>
        <w:ind w:left="360"/>
        <w:rPr>
          <w:rFonts w:ascii="Times New Roman" w:hAnsi="Times New Roman"/>
          <w:noProof w:val="0"/>
          <w:sz w:val="24"/>
          <w:szCs w:val="24"/>
        </w:rPr>
      </w:pPr>
    </w:p>
    <w:p w14:paraId="28E72E3B" w14:textId="77777777" w:rsidR="003F3652" w:rsidRDefault="003F3652" w:rsidP="002167FA">
      <w:pPr>
        <w:pStyle w:val="ListParagraph"/>
        <w:ind w:left="360"/>
        <w:rPr>
          <w:rFonts w:ascii="Times New Roman" w:hAnsi="Times New Roman"/>
          <w:noProof w:val="0"/>
          <w:sz w:val="24"/>
          <w:szCs w:val="24"/>
        </w:rPr>
      </w:pPr>
    </w:p>
    <w:p w14:paraId="47E55DE8" w14:textId="77777777" w:rsidR="003F3652" w:rsidRPr="00094AE5" w:rsidRDefault="003F3652" w:rsidP="002167FA">
      <w:pPr>
        <w:pStyle w:val="ListParagraph"/>
        <w:ind w:left="360"/>
        <w:rPr>
          <w:rFonts w:ascii="Times New Roman" w:hAnsi="Times New Roman"/>
          <w:noProof w:val="0"/>
          <w:sz w:val="24"/>
          <w:szCs w:val="24"/>
        </w:rPr>
      </w:pPr>
    </w:p>
    <w:p w14:paraId="45506A44" w14:textId="77777777" w:rsidR="00206540" w:rsidRPr="00206540" w:rsidRDefault="00206540" w:rsidP="00206540"/>
    <w:p w14:paraId="39099C81" w14:textId="77777777" w:rsidR="00B11F10" w:rsidRPr="00B11F10" w:rsidRDefault="00B11F10" w:rsidP="00B11F10">
      <w:pPr>
        <w:pStyle w:val="ListParagraph"/>
        <w:ind w:left="360"/>
        <w:rPr>
          <w:rFonts w:ascii="Times New Roman" w:hAnsi="Times New Roman"/>
          <w:noProof w:val="0"/>
          <w:sz w:val="24"/>
          <w:szCs w:val="24"/>
        </w:rPr>
      </w:pPr>
    </w:p>
    <w:p w14:paraId="40C5C69F" w14:textId="77777777" w:rsidR="0079415A" w:rsidRPr="005732EB" w:rsidRDefault="0079415A" w:rsidP="00C57903">
      <w:pPr>
        <w:pStyle w:val="ListParagraph"/>
        <w:ind w:left="360"/>
        <w:rPr>
          <w:rFonts w:ascii="Times New Roman" w:hAnsi="Times New Roman"/>
          <w:noProof w:val="0"/>
          <w:sz w:val="24"/>
          <w:szCs w:val="24"/>
        </w:rPr>
      </w:pPr>
    </w:p>
    <w:p w14:paraId="7E619FB8" w14:textId="77777777" w:rsidR="00876BC1" w:rsidRPr="00876BC1" w:rsidRDefault="00876BC1" w:rsidP="00876BC1"/>
    <w:p w14:paraId="33D1ACD5" w14:textId="25F647CB" w:rsidR="00917206" w:rsidRPr="00D43676" w:rsidRDefault="00917206" w:rsidP="00D43676"/>
    <w:p w14:paraId="0DE04305" w14:textId="77777777" w:rsidR="00B70FCD" w:rsidRDefault="00B87413" w:rsidP="007B1A24">
      <w:pPr>
        <w:rPr>
          <w:b/>
        </w:rPr>
      </w:pPr>
      <w:r w:rsidRPr="00413D7E">
        <w:rPr>
          <w:b/>
        </w:rPr>
        <w:t>Professional awards and special recognitions:</w:t>
      </w:r>
    </w:p>
    <w:p w14:paraId="6F77CFE9" w14:textId="77777777" w:rsidR="00743C5A" w:rsidRPr="00A96CB0" w:rsidRDefault="00743C5A">
      <w:pPr>
        <w:tabs>
          <w:tab w:val="left" w:pos="360"/>
          <w:tab w:val="left" w:pos="720"/>
          <w:tab w:val="left" w:pos="1080"/>
          <w:tab w:val="left" w:pos="1440"/>
          <w:tab w:val="left" w:pos="1800"/>
          <w:tab w:val="left" w:pos="2160"/>
          <w:tab w:val="left" w:pos="2520"/>
          <w:tab w:val="left" w:pos="2880"/>
        </w:tabs>
        <w:jc w:val="both"/>
        <w:rPr>
          <w:b/>
        </w:rPr>
      </w:pPr>
    </w:p>
    <w:p w14:paraId="62700737" w14:textId="77777777" w:rsidR="00B70FCD" w:rsidRPr="00CD4D37" w:rsidRDefault="00B70FCD" w:rsidP="00A96CB0">
      <w:pPr>
        <w:numPr>
          <w:ilvl w:val="0"/>
          <w:numId w:val="4"/>
        </w:numPr>
        <w:jc w:val="both"/>
      </w:pPr>
      <w:r w:rsidRPr="00CD4D37">
        <w:t>Graduated with Distinction: University of Virginia, 1990</w:t>
      </w:r>
    </w:p>
    <w:p w14:paraId="7ED1C6A2" w14:textId="77777777" w:rsidR="00B70FCD" w:rsidRPr="00CD4D37" w:rsidRDefault="00B70FCD" w:rsidP="00A96CB0">
      <w:pPr>
        <w:numPr>
          <w:ilvl w:val="0"/>
          <w:numId w:val="4"/>
        </w:numPr>
        <w:jc w:val="both"/>
      </w:pPr>
      <w:r w:rsidRPr="00CD4D37">
        <w:t>Echols Scholar: University of Virginia, 1986-1990</w:t>
      </w:r>
    </w:p>
    <w:p w14:paraId="50BE2624" w14:textId="77777777" w:rsidR="00B70FCD" w:rsidRPr="00CD4D37" w:rsidRDefault="00B70FCD" w:rsidP="00A96CB0">
      <w:pPr>
        <w:numPr>
          <w:ilvl w:val="0"/>
          <w:numId w:val="4"/>
        </w:numPr>
        <w:jc w:val="both"/>
      </w:pPr>
      <w:r w:rsidRPr="00CD4D37">
        <w:t>Jefferson Scholar Finalist: University of Virginia, 1986</w:t>
      </w:r>
    </w:p>
    <w:p w14:paraId="29CA257F" w14:textId="77777777" w:rsidR="00B70FCD" w:rsidRPr="00CD4D37" w:rsidRDefault="00B70FCD" w:rsidP="00A96CB0">
      <w:pPr>
        <w:numPr>
          <w:ilvl w:val="0"/>
          <w:numId w:val="4"/>
        </w:numPr>
        <w:jc w:val="both"/>
      </w:pPr>
      <w:r w:rsidRPr="00CD4D37">
        <w:t>Lawn Resident: University of Virginia, 1989-1990</w:t>
      </w:r>
    </w:p>
    <w:p w14:paraId="4B0D3AA0" w14:textId="77777777" w:rsidR="00B70FCD" w:rsidRPr="00CD4D37" w:rsidRDefault="00B70FCD" w:rsidP="00A96CB0">
      <w:pPr>
        <w:numPr>
          <w:ilvl w:val="0"/>
          <w:numId w:val="4"/>
        </w:numPr>
        <w:jc w:val="both"/>
      </w:pPr>
      <w:r w:rsidRPr="00CD4D37">
        <w:t>Senate Joint Resolution 205</w:t>
      </w:r>
    </w:p>
    <w:p w14:paraId="558EDC86" w14:textId="77777777" w:rsidR="00B70FCD" w:rsidRPr="00CD4D37" w:rsidRDefault="00B70FCD" w:rsidP="00A96CB0">
      <w:pPr>
        <w:ind w:firstLine="450"/>
        <w:jc w:val="both"/>
      </w:pPr>
      <w:r w:rsidRPr="00CD4D37">
        <w:t>Sanitary Code for Public Swimming Pools</w:t>
      </w:r>
    </w:p>
    <w:p w14:paraId="64AED6B2" w14:textId="77777777" w:rsidR="00B70FCD" w:rsidRPr="00CD4D37" w:rsidRDefault="00B70FCD" w:rsidP="00A96CB0">
      <w:pPr>
        <w:ind w:firstLine="450"/>
        <w:jc w:val="both"/>
      </w:pPr>
      <w:r w:rsidRPr="00CD4D37">
        <w:t>Approved, 1995</w:t>
      </w:r>
    </w:p>
    <w:p w14:paraId="226F5896" w14:textId="77777777" w:rsidR="00B70FCD" w:rsidRPr="00CD4D37" w:rsidRDefault="00B70FCD" w:rsidP="00A96CB0">
      <w:pPr>
        <w:numPr>
          <w:ilvl w:val="0"/>
          <w:numId w:val="5"/>
        </w:numPr>
        <w:jc w:val="both"/>
      </w:pPr>
      <w:r w:rsidRPr="00CD4D37">
        <w:t>The Gary G. Wenzelberg Memorial Lecture Award</w:t>
      </w:r>
    </w:p>
    <w:p w14:paraId="24A637E1" w14:textId="77777777" w:rsidR="00B70FCD" w:rsidRPr="00CD4D37" w:rsidRDefault="00B70FCD" w:rsidP="00A96CB0">
      <w:pPr>
        <w:ind w:firstLine="450"/>
        <w:jc w:val="both"/>
      </w:pPr>
      <w:r w:rsidRPr="00CD4D37">
        <w:t>Outstanding paper on Diagnostic Imaging of the Pelvis</w:t>
      </w:r>
    </w:p>
    <w:p w14:paraId="17BA6DDC" w14:textId="77777777" w:rsidR="00B70FCD" w:rsidRPr="00CD4D37" w:rsidRDefault="00B70FCD" w:rsidP="00A96CB0">
      <w:pPr>
        <w:ind w:firstLine="450"/>
        <w:jc w:val="both"/>
      </w:pPr>
      <w:r w:rsidRPr="00CD4D37">
        <w:t>Surgery of the Pelvis and Acetabulum Meeting, 1996</w:t>
      </w:r>
    </w:p>
    <w:p w14:paraId="66155076" w14:textId="77777777" w:rsidR="00B70FCD" w:rsidRPr="00CD4D37" w:rsidRDefault="00B70FCD" w:rsidP="00A96CB0">
      <w:pPr>
        <w:numPr>
          <w:ilvl w:val="0"/>
          <w:numId w:val="5"/>
        </w:numPr>
        <w:jc w:val="both"/>
      </w:pPr>
      <w:r w:rsidRPr="00CD4D37">
        <w:t>Outstanding Clinical Paper</w:t>
      </w:r>
    </w:p>
    <w:p w14:paraId="5ABC99E7" w14:textId="77777777" w:rsidR="00B70FCD" w:rsidRPr="00CD4D37" w:rsidRDefault="00B70FCD" w:rsidP="00A96CB0">
      <w:pPr>
        <w:ind w:firstLine="450"/>
        <w:jc w:val="both"/>
      </w:pPr>
      <w:r w:rsidRPr="00CD4D37">
        <w:t xml:space="preserve">First Annual Orthopaedic Alumni Meeting </w:t>
      </w:r>
    </w:p>
    <w:p w14:paraId="1069275C" w14:textId="77777777" w:rsidR="00B70FCD" w:rsidRPr="00CD4D37" w:rsidRDefault="00B70FCD" w:rsidP="00A96CB0">
      <w:pPr>
        <w:ind w:firstLine="450"/>
        <w:jc w:val="both"/>
      </w:pPr>
      <w:r w:rsidRPr="00CD4D37">
        <w:t>University of Virginia, 1996</w:t>
      </w:r>
    </w:p>
    <w:p w14:paraId="2D17B23D" w14:textId="77777777" w:rsidR="00B70FCD" w:rsidRPr="00CD4D37" w:rsidRDefault="00B70FCD" w:rsidP="00A96CB0">
      <w:pPr>
        <w:numPr>
          <w:ilvl w:val="0"/>
          <w:numId w:val="5"/>
        </w:numPr>
        <w:jc w:val="both"/>
      </w:pPr>
      <w:r w:rsidRPr="00CD4D37">
        <w:t>Residents Award - Best paper</w:t>
      </w:r>
    </w:p>
    <w:p w14:paraId="011DA262" w14:textId="77777777" w:rsidR="00B70FCD" w:rsidRPr="00CD4D37" w:rsidRDefault="00B70FCD" w:rsidP="00A96CB0">
      <w:pPr>
        <w:ind w:firstLine="450"/>
        <w:jc w:val="both"/>
      </w:pPr>
      <w:r w:rsidRPr="00CD4D37">
        <w:t>Virginia Orthopaedic Society Meeting</w:t>
      </w:r>
    </w:p>
    <w:p w14:paraId="68EB435E" w14:textId="77777777" w:rsidR="00B70FCD" w:rsidRPr="00CD4D37" w:rsidRDefault="00B70FCD" w:rsidP="00A96CB0">
      <w:pPr>
        <w:ind w:firstLine="450"/>
        <w:jc w:val="both"/>
      </w:pPr>
      <w:r w:rsidRPr="00CD4D37">
        <w:t>Williamsburg, Va., 1997</w:t>
      </w:r>
    </w:p>
    <w:p w14:paraId="24846F14" w14:textId="77777777" w:rsidR="00B70FCD" w:rsidRPr="00CD4D37" w:rsidRDefault="00B70FCD" w:rsidP="00A96CB0">
      <w:pPr>
        <w:numPr>
          <w:ilvl w:val="0"/>
          <w:numId w:val="5"/>
        </w:numPr>
        <w:jc w:val="both"/>
      </w:pPr>
      <w:r w:rsidRPr="00CD4D37">
        <w:t>Highlight paper from Orthopaedic Trauma Association</w:t>
      </w:r>
      <w:r w:rsidR="00DE2A11">
        <w:t xml:space="preserve"> </w:t>
      </w:r>
      <w:r w:rsidRPr="00CD4D37">
        <w:t>-</w:t>
      </w:r>
      <w:r w:rsidR="00DE2A11">
        <w:t xml:space="preserve"> </w:t>
      </w:r>
      <w:r w:rsidRPr="00CD4D37">
        <w:t>Phoenix 2006</w:t>
      </w:r>
    </w:p>
    <w:p w14:paraId="07A60FDC" w14:textId="77777777" w:rsidR="00B70FCD" w:rsidRPr="00CD4D37" w:rsidRDefault="00B70FCD" w:rsidP="00A96CB0">
      <w:pPr>
        <w:ind w:firstLine="450"/>
        <w:jc w:val="both"/>
      </w:pPr>
      <w:r w:rsidRPr="00CD4D37">
        <w:t>The Effect of Timing of Definituve Fixation for Tibial Plateau</w:t>
      </w:r>
    </w:p>
    <w:p w14:paraId="08BB2A3D" w14:textId="77777777" w:rsidR="00B70FCD" w:rsidRPr="00CD4D37" w:rsidRDefault="00B70FCD" w:rsidP="00A96CB0">
      <w:pPr>
        <w:ind w:firstLine="450"/>
        <w:jc w:val="both"/>
      </w:pPr>
      <w:r w:rsidRPr="00CD4D37">
        <w:t>Fractures with Associated Compartment Syndrome on Infection Rates</w:t>
      </w:r>
    </w:p>
    <w:p w14:paraId="0F502C4C" w14:textId="77777777" w:rsidR="00B70FCD" w:rsidRPr="00CD4D37" w:rsidRDefault="00B70FCD" w:rsidP="00A96CB0">
      <w:pPr>
        <w:ind w:firstLine="450"/>
        <w:jc w:val="both"/>
      </w:pPr>
      <w:r w:rsidRPr="000E335B">
        <w:rPr>
          <w:b/>
        </w:rPr>
        <w:t>Robert D. Zura, MD</w:t>
      </w:r>
      <w:r w:rsidRPr="00CD4D37">
        <w:t xml:space="preserve">, Vani Sabesan MD, Lois Ann Nichols MD, Barnaby Dedmond MD, </w:t>
      </w:r>
    </w:p>
    <w:p w14:paraId="11C013B0" w14:textId="77777777" w:rsidR="00B70FCD" w:rsidRPr="00CD4D37" w:rsidRDefault="00B70FCD" w:rsidP="00A96CB0">
      <w:pPr>
        <w:ind w:firstLine="450"/>
        <w:jc w:val="both"/>
      </w:pPr>
      <w:r w:rsidRPr="00CD4D37">
        <w:t xml:space="preserve">Patrick Leach MD, Kyle Jeray MD, William Obremskey MD, Brian Mata, </w:t>
      </w:r>
    </w:p>
    <w:p w14:paraId="10C003A2" w14:textId="77777777" w:rsidR="00B70FCD" w:rsidRPr="00CD4D37" w:rsidRDefault="00B70FCD" w:rsidP="00A96CB0">
      <w:pPr>
        <w:ind w:firstLine="450"/>
        <w:jc w:val="both"/>
      </w:pPr>
      <w:r w:rsidRPr="00CD4D37">
        <w:t xml:space="preserve">Ricardo Pietrobon, MD, PhD, MBA, Steven A Olson, MD </w:t>
      </w:r>
    </w:p>
    <w:p w14:paraId="31581646" w14:textId="77777777" w:rsidR="00B70FCD" w:rsidRPr="00CD4D37" w:rsidRDefault="00B70FCD" w:rsidP="00A96CB0">
      <w:pPr>
        <w:ind w:firstLine="450"/>
        <w:jc w:val="both"/>
      </w:pPr>
      <w:r w:rsidRPr="00CD4D37">
        <w:t>Presented at:  Orthopaedic Trauma Association – Specialty Day</w:t>
      </w:r>
    </w:p>
    <w:p w14:paraId="1B5B4CA8" w14:textId="77777777" w:rsidR="00B70FCD" w:rsidRPr="000E0A69" w:rsidRDefault="00B70FCD" w:rsidP="00A96CB0">
      <w:pPr>
        <w:ind w:firstLine="450"/>
        <w:jc w:val="both"/>
        <w:rPr>
          <w:lang w:val="es-AR"/>
        </w:rPr>
      </w:pPr>
      <w:r w:rsidRPr="000E0A69">
        <w:rPr>
          <w:lang w:val="es-AR"/>
        </w:rPr>
        <w:t>AAOS San Diego, CA. February 2007.</w:t>
      </w:r>
    </w:p>
    <w:p w14:paraId="1898789D" w14:textId="77777777" w:rsidR="00B70FCD" w:rsidRPr="00CD4D37" w:rsidRDefault="00B70FCD" w:rsidP="00A96CB0">
      <w:pPr>
        <w:numPr>
          <w:ilvl w:val="0"/>
          <w:numId w:val="5"/>
        </w:numPr>
        <w:jc w:val="both"/>
      </w:pPr>
      <w:r w:rsidRPr="00CD4D37">
        <w:t>Presidential Guest Lecturer New Jersey Orthopaedic Society</w:t>
      </w:r>
    </w:p>
    <w:p w14:paraId="2C57DFA0" w14:textId="77777777" w:rsidR="001E2FE2" w:rsidRPr="00CD4D37" w:rsidRDefault="00B70FCD" w:rsidP="00A96CB0">
      <w:pPr>
        <w:ind w:firstLine="450"/>
        <w:jc w:val="both"/>
      </w:pPr>
      <w:r w:rsidRPr="00CD4D37">
        <w:t>Great Exuma, Bahamas. March 2007</w:t>
      </w:r>
      <w:r w:rsidRPr="00CD4D37">
        <w:tab/>
      </w:r>
    </w:p>
    <w:p w14:paraId="422AC6A1" w14:textId="77777777" w:rsidR="001E2FE2" w:rsidRPr="00CD4D37" w:rsidRDefault="001E2FE2" w:rsidP="00A96CB0">
      <w:pPr>
        <w:numPr>
          <w:ilvl w:val="0"/>
          <w:numId w:val="5"/>
        </w:numPr>
        <w:jc w:val="both"/>
      </w:pPr>
      <w:r w:rsidRPr="00CD4D37">
        <w:t>Invited Moderator – Orthopaedic Trauma Association – Femur Section</w:t>
      </w:r>
    </w:p>
    <w:p w14:paraId="7E12EF98" w14:textId="77777777" w:rsidR="00EF1C70" w:rsidRPr="00A96CB0" w:rsidRDefault="001E2FE2" w:rsidP="00A96CB0">
      <w:pPr>
        <w:ind w:firstLine="450"/>
        <w:jc w:val="both"/>
      </w:pPr>
      <w:r w:rsidRPr="00CD4D37">
        <w:t>Denver, CO. October, 2008.</w:t>
      </w:r>
    </w:p>
    <w:p w14:paraId="377E83A5" w14:textId="77777777" w:rsidR="00EF1C70" w:rsidRDefault="00EF1C70" w:rsidP="00A96CB0">
      <w:pPr>
        <w:numPr>
          <w:ilvl w:val="0"/>
          <w:numId w:val="5"/>
        </w:numPr>
        <w:jc w:val="both"/>
        <w:rPr>
          <w:lang w:val="pt-BR"/>
        </w:rPr>
      </w:pPr>
      <w:r w:rsidRPr="00CD4D37">
        <w:rPr>
          <w:lang w:val="pt-BR"/>
        </w:rPr>
        <w:t>“Visitante Distinguido” (Distinguished Visitor) by Sr. Hugo Enrique Landivar Zambrana – Presidente Honorable Concejo Municipal De Santa Cruz De La Sierra. Santa Cruz, Bolivia. – 2009.</w:t>
      </w:r>
    </w:p>
    <w:p w14:paraId="0B8D1A4D" w14:textId="77777777" w:rsidR="007C658D" w:rsidRDefault="007C658D" w:rsidP="00A96CB0">
      <w:pPr>
        <w:numPr>
          <w:ilvl w:val="0"/>
          <w:numId w:val="5"/>
        </w:numPr>
        <w:jc w:val="both"/>
        <w:rPr>
          <w:lang w:val="pt-BR"/>
        </w:rPr>
      </w:pPr>
      <w:r>
        <w:rPr>
          <w:lang w:val="pt-BR"/>
        </w:rPr>
        <w:t>Landstuhl Visiting Scholar Program. Landstuhl, Germany. November 13-28, 2010.</w:t>
      </w:r>
    </w:p>
    <w:p w14:paraId="3F36A8C8" w14:textId="77777777" w:rsidR="008B38DE" w:rsidRDefault="008B38DE" w:rsidP="00A96CB0">
      <w:pPr>
        <w:numPr>
          <w:ilvl w:val="0"/>
          <w:numId w:val="5"/>
        </w:numPr>
        <w:jc w:val="both"/>
        <w:rPr>
          <w:lang w:val="pt-BR"/>
        </w:rPr>
      </w:pPr>
      <w:r>
        <w:rPr>
          <w:lang w:val="pt-BR"/>
        </w:rPr>
        <w:t>Consultant Surgeon To NC Zoo 2009-present</w:t>
      </w:r>
    </w:p>
    <w:p w14:paraId="2EF5CBF6" w14:textId="77777777" w:rsidR="008B38DE" w:rsidRDefault="008B38DE" w:rsidP="00A96CB0">
      <w:pPr>
        <w:numPr>
          <w:ilvl w:val="0"/>
          <w:numId w:val="5"/>
        </w:numPr>
        <w:jc w:val="both"/>
        <w:rPr>
          <w:lang w:val="pt-BR"/>
        </w:rPr>
      </w:pPr>
      <w:r>
        <w:rPr>
          <w:lang w:val="pt-BR"/>
        </w:rPr>
        <w:t xml:space="preserve">Team Physician Duke Mens Lacrosse 2010 – </w:t>
      </w:r>
      <w:r w:rsidR="000E335B">
        <w:rPr>
          <w:lang w:val="pt-BR"/>
        </w:rPr>
        <w:t>2015</w:t>
      </w:r>
      <w:r w:rsidR="00711E64">
        <w:rPr>
          <w:lang w:val="pt-BR"/>
        </w:rPr>
        <w:t xml:space="preserve">, </w:t>
      </w:r>
      <w:r>
        <w:rPr>
          <w:lang w:val="pt-BR"/>
        </w:rPr>
        <w:t>National Champions</w:t>
      </w:r>
      <w:r w:rsidR="00711E64">
        <w:rPr>
          <w:lang w:val="pt-BR"/>
        </w:rPr>
        <w:t>:</w:t>
      </w:r>
      <w:r w:rsidR="00C34033">
        <w:rPr>
          <w:lang w:val="pt-BR"/>
        </w:rPr>
        <w:t xml:space="preserve"> 2010, 2013, 2014</w:t>
      </w:r>
    </w:p>
    <w:p w14:paraId="269E64E6" w14:textId="77777777" w:rsidR="00380ACD" w:rsidRDefault="00380ACD" w:rsidP="00380ACD">
      <w:pPr>
        <w:numPr>
          <w:ilvl w:val="0"/>
          <w:numId w:val="5"/>
        </w:numPr>
        <w:jc w:val="both"/>
        <w:rPr>
          <w:lang w:val="pt-BR"/>
        </w:rPr>
      </w:pPr>
      <w:r>
        <w:rPr>
          <w:lang w:val="pt-BR"/>
        </w:rPr>
        <w:t>Landstuhl Visiting Scholar Program. Landstuhl, Germany. November 10-23, 2013.</w:t>
      </w:r>
    </w:p>
    <w:p w14:paraId="25919ECD" w14:textId="77777777" w:rsidR="004C7C16" w:rsidRDefault="004C7C16" w:rsidP="004C7C16">
      <w:pPr>
        <w:pStyle w:val="ListParagraph"/>
        <w:numPr>
          <w:ilvl w:val="0"/>
          <w:numId w:val="5"/>
        </w:numPr>
        <w:rPr>
          <w:rFonts w:ascii="Times New Roman" w:hAnsi="Times New Roman"/>
          <w:sz w:val="24"/>
          <w:szCs w:val="24"/>
          <w:lang w:val="pt-BR"/>
        </w:rPr>
      </w:pPr>
      <w:r w:rsidRPr="004C7C16">
        <w:rPr>
          <w:rFonts w:ascii="Times New Roman" w:hAnsi="Times New Roman"/>
          <w:sz w:val="24"/>
          <w:szCs w:val="24"/>
          <w:lang w:val="pt-BR"/>
        </w:rPr>
        <w:t>SOA/OREF Resident Award: “Decreasing Incidence of Hip Fracture in the US Medicare Population, 2005-2011” R. Andrew Henderson (presenter</w:t>
      </w:r>
      <w:r>
        <w:rPr>
          <w:rFonts w:ascii="Times New Roman" w:hAnsi="Times New Roman"/>
          <w:sz w:val="24"/>
          <w:szCs w:val="24"/>
          <w:lang w:val="pt-BR"/>
        </w:rPr>
        <w:t xml:space="preserve"> and resident award winner</w:t>
      </w:r>
      <w:r w:rsidRPr="004C7C16">
        <w:rPr>
          <w:rFonts w:ascii="Times New Roman" w:hAnsi="Times New Roman"/>
          <w:sz w:val="24"/>
          <w:szCs w:val="24"/>
          <w:lang w:val="pt-BR"/>
        </w:rPr>
        <w:t xml:space="preserve">), Jonathan Godin, Benjamin Streufert, Richard Mather, </w:t>
      </w:r>
      <w:r w:rsidRPr="000E335B">
        <w:rPr>
          <w:rFonts w:ascii="Times New Roman" w:hAnsi="Times New Roman"/>
          <w:b/>
          <w:sz w:val="24"/>
          <w:szCs w:val="24"/>
          <w:lang w:val="pt-BR"/>
        </w:rPr>
        <w:t>Robert Zura</w:t>
      </w:r>
      <w:r w:rsidRPr="004C7C16">
        <w:rPr>
          <w:rFonts w:ascii="Times New Roman" w:hAnsi="Times New Roman"/>
          <w:sz w:val="24"/>
          <w:szCs w:val="24"/>
          <w:lang w:val="pt-BR"/>
        </w:rPr>
        <w:t>. Southern Orthopaedic Association. Beaver Creek, CO. July 18, 2014.</w:t>
      </w:r>
    </w:p>
    <w:p w14:paraId="5E85F0BE" w14:textId="77777777" w:rsidR="005624E1" w:rsidRDefault="005624E1" w:rsidP="005624E1">
      <w:pPr>
        <w:pStyle w:val="ListParagraph"/>
        <w:numPr>
          <w:ilvl w:val="0"/>
          <w:numId w:val="5"/>
        </w:numPr>
        <w:rPr>
          <w:rFonts w:ascii="Times New Roman" w:hAnsi="Times New Roman"/>
          <w:sz w:val="24"/>
          <w:szCs w:val="24"/>
          <w:lang w:val="pt-BR"/>
        </w:rPr>
      </w:pPr>
      <w:r w:rsidRPr="005624E1">
        <w:rPr>
          <w:rFonts w:ascii="Times New Roman" w:hAnsi="Times New Roman"/>
          <w:sz w:val="24"/>
          <w:szCs w:val="24"/>
          <w:lang w:val="pt-BR"/>
        </w:rPr>
        <w:lastRenderedPageBreak/>
        <w:t>Visiting Professor. University of Washington Resident Research Day / Graduation. Seattle, WA. June 2016.</w:t>
      </w:r>
    </w:p>
    <w:p w14:paraId="537193CC" w14:textId="77777777" w:rsidR="00743255" w:rsidRDefault="00743255" w:rsidP="00743255">
      <w:pPr>
        <w:pStyle w:val="ListParagraph"/>
        <w:numPr>
          <w:ilvl w:val="0"/>
          <w:numId w:val="5"/>
        </w:numPr>
        <w:rPr>
          <w:rFonts w:ascii="Times New Roman" w:hAnsi="Times New Roman"/>
          <w:sz w:val="24"/>
          <w:szCs w:val="24"/>
          <w:lang w:val="pt-BR"/>
        </w:rPr>
      </w:pPr>
      <w:r w:rsidRPr="00743255">
        <w:rPr>
          <w:rFonts w:ascii="Times New Roman" w:hAnsi="Times New Roman"/>
          <w:sz w:val="24"/>
          <w:szCs w:val="24"/>
          <w:lang w:val="pt-BR"/>
        </w:rPr>
        <w:t>Visiting Pro</w:t>
      </w:r>
      <w:r>
        <w:rPr>
          <w:rFonts w:ascii="Times New Roman" w:hAnsi="Times New Roman"/>
          <w:sz w:val="24"/>
          <w:szCs w:val="24"/>
          <w:lang w:val="pt-BR"/>
        </w:rPr>
        <w:t xml:space="preserve">fessor. LSU-Shreveport </w:t>
      </w:r>
      <w:r w:rsidRPr="00743255">
        <w:rPr>
          <w:rFonts w:ascii="Times New Roman" w:hAnsi="Times New Roman"/>
          <w:sz w:val="24"/>
          <w:szCs w:val="24"/>
          <w:lang w:val="pt-BR"/>
        </w:rPr>
        <w:t xml:space="preserve"> Resident Research Day / Graduation. Seattle, WA. June </w:t>
      </w:r>
      <w:r>
        <w:rPr>
          <w:rFonts w:ascii="Times New Roman" w:hAnsi="Times New Roman"/>
          <w:sz w:val="24"/>
          <w:szCs w:val="24"/>
          <w:lang w:val="pt-BR"/>
        </w:rPr>
        <w:t xml:space="preserve">15-16, </w:t>
      </w:r>
      <w:r w:rsidRPr="00743255">
        <w:rPr>
          <w:rFonts w:ascii="Times New Roman" w:hAnsi="Times New Roman"/>
          <w:sz w:val="24"/>
          <w:szCs w:val="24"/>
          <w:lang w:val="pt-BR"/>
        </w:rPr>
        <w:t>201</w:t>
      </w:r>
      <w:r>
        <w:rPr>
          <w:rFonts w:ascii="Times New Roman" w:hAnsi="Times New Roman"/>
          <w:sz w:val="24"/>
          <w:szCs w:val="24"/>
          <w:lang w:val="pt-BR"/>
        </w:rPr>
        <w:t>7</w:t>
      </w:r>
      <w:r w:rsidRPr="00743255">
        <w:rPr>
          <w:rFonts w:ascii="Times New Roman" w:hAnsi="Times New Roman"/>
          <w:sz w:val="24"/>
          <w:szCs w:val="24"/>
          <w:lang w:val="pt-BR"/>
        </w:rPr>
        <w:t>.</w:t>
      </w:r>
    </w:p>
    <w:p w14:paraId="473FCCBB" w14:textId="77777777" w:rsidR="00EE274C" w:rsidRDefault="00EE274C" w:rsidP="00EE274C">
      <w:pPr>
        <w:pStyle w:val="ListParagraph"/>
        <w:ind w:left="450"/>
        <w:rPr>
          <w:rFonts w:ascii="Times New Roman" w:hAnsi="Times New Roman"/>
          <w:sz w:val="24"/>
          <w:szCs w:val="24"/>
          <w:lang w:val="pt-BR"/>
        </w:rPr>
      </w:pPr>
    </w:p>
    <w:p w14:paraId="759DF0AE" w14:textId="742CEABE" w:rsidR="00EE274C" w:rsidRDefault="00EE274C" w:rsidP="00EE274C">
      <w:pPr>
        <w:pStyle w:val="ListParagraph"/>
        <w:ind w:left="450"/>
        <w:rPr>
          <w:rFonts w:ascii="Times New Roman" w:hAnsi="Times New Roman"/>
          <w:sz w:val="24"/>
          <w:szCs w:val="24"/>
          <w:lang w:val="pt-BR"/>
        </w:rPr>
      </w:pPr>
    </w:p>
    <w:p w14:paraId="7A367D78" w14:textId="77777777" w:rsidR="00D43676" w:rsidRDefault="00D43676" w:rsidP="00EE274C">
      <w:pPr>
        <w:pStyle w:val="ListParagraph"/>
        <w:ind w:left="450"/>
        <w:rPr>
          <w:rFonts w:ascii="Times New Roman" w:hAnsi="Times New Roman"/>
          <w:sz w:val="24"/>
          <w:szCs w:val="24"/>
          <w:lang w:val="pt-BR"/>
        </w:rPr>
      </w:pPr>
    </w:p>
    <w:p w14:paraId="47273FBE" w14:textId="77777777" w:rsidR="00EE274C" w:rsidRDefault="00EE274C" w:rsidP="00743255">
      <w:pPr>
        <w:pStyle w:val="ListParagraph"/>
        <w:numPr>
          <w:ilvl w:val="0"/>
          <w:numId w:val="5"/>
        </w:numPr>
        <w:rPr>
          <w:rFonts w:ascii="Times New Roman" w:hAnsi="Times New Roman"/>
          <w:sz w:val="24"/>
          <w:szCs w:val="24"/>
          <w:lang w:val="pt-BR"/>
        </w:rPr>
      </w:pPr>
      <w:r>
        <w:rPr>
          <w:rFonts w:ascii="Times New Roman" w:hAnsi="Times New Roman"/>
          <w:sz w:val="24"/>
          <w:szCs w:val="24"/>
          <w:lang w:val="pt-BR"/>
        </w:rPr>
        <w:t>SOA/OREF Resident Award:</w:t>
      </w:r>
    </w:p>
    <w:p w14:paraId="47C531AB" w14:textId="77777777" w:rsidR="00EE274C" w:rsidRDefault="00EE274C" w:rsidP="00EE274C">
      <w:pPr>
        <w:pStyle w:val="ListParagraph"/>
        <w:numPr>
          <w:ilvl w:val="1"/>
          <w:numId w:val="5"/>
        </w:numPr>
        <w:rPr>
          <w:rFonts w:ascii="Times New Roman" w:hAnsi="Times New Roman"/>
          <w:sz w:val="24"/>
          <w:szCs w:val="24"/>
          <w:lang w:val="pt-BR"/>
        </w:rPr>
      </w:pPr>
      <w:r w:rsidRPr="00EE274C">
        <w:rPr>
          <w:rFonts w:ascii="Times New Roman" w:hAnsi="Times New Roman"/>
          <w:sz w:val="24"/>
          <w:szCs w:val="24"/>
          <w:lang w:val="pt-BR"/>
        </w:rPr>
        <w:t xml:space="preserve">Nomides R. (Presenter), Steen RG, </w:t>
      </w:r>
      <w:r w:rsidRPr="000E335B">
        <w:rPr>
          <w:rFonts w:ascii="Times New Roman" w:hAnsi="Times New Roman"/>
          <w:b/>
          <w:sz w:val="24"/>
          <w:szCs w:val="24"/>
          <w:lang w:val="pt-BR"/>
        </w:rPr>
        <w:t>Zura RD</w:t>
      </w:r>
      <w:r w:rsidRPr="00EE274C">
        <w:rPr>
          <w:rFonts w:ascii="Times New Roman" w:hAnsi="Times New Roman"/>
          <w:sz w:val="24"/>
          <w:szCs w:val="24"/>
          <w:lang w:val="pt-BR"/>
        </w:rPr>
        <w:t>. Nonunion and Reoperation Rate after Internal Fixation of Proximal Femur Fractures: A Systematic Review and Meta-analysis. Southern Orthopedic Association Annual Meeting. Hilton Head, SC.</w:t>
      </w:r>
    </w:p>
    <w:p w14:paraId="730F3832" w14:textId="77777777" w:rsidR="00E9661B" w:rsidRDefault="00E9661B" w:rsidP="00E9661B">
      <w:pPr>
        <w:pStyle w:val="ListParagraph"/>
        <w:numPr>
          <w:ilvl w:val="0"/>
          <w:numId w:val="5"/>
        </w:numPr>
        <w:rPr>
          <w:rFonts w:ascii="Times New Roman" w:hAnsi="Times New Roman"/>
          <w:sz w:val="24"/>
          <w:szCs w:val="24"/>
          <w:lang w:val="pt-BR"/>
        </w:rPr>
      </w:pPr>
      <w:r>
        <w:rPr>
          <w:rFonts w:ascii="Times New Roman" w:hAnsi="Times New Roman"/>
          <w:sz w:val="24"/>
          <w:szCs w:val="24"/>
          <w:lang w:val="pt-BR"/>
        </w:rPr>
        <w:t>LOA Resident Paper Award – Second Place</w:t>
      </w:r>
    </w:p>
    <w:p w14:paraId="29EBD685" w14:textId="77777777" w:rsidR="00E9661B" w:rsidRDefault="00E9661B" w:rsidP="00E9661B">
      <w:pPr>
        <w:pStyle w:val="ListParagraph"/>
        <w:numPr>
          <w:ilvl w:val="1"/>
          <w:numId w:val="5"/>
        </w:numPr>
        <w:rPr>
          <w:rFonts w:ascii="Times New Roman" w:hAnsi="Times New Roman"/>
          <w:sz w:val="24"/>
          <w:szCs w:val="24"/>
          <w:lang w:val="pt-BR"/>
        </w:rPr>
      </w:pPr>
      <w:r w:rsidRPr="00E9661B">
        <w:rPr>
          <w:rFonts w:ascii="Times New Roman" w:hAnsi="Times New Roman"/>
          <w:sz w:val="24"/>
          <w:szCs w:val="24"/>
          <w:lang w:val="pt-BR"/>
        </w:rPr>
        <w:t>•</w:t>
      </w:r>
      <w:r w:rsidRPr="00E9661B">
        <w:rPr>
          <w:rFonts w:ascii="Times New Roman" w:hAnsi="Times New Roman"/>
          <w:sz w:val="24"/>
          <w:szCs w:val="24"/>
          <w:lang w:val="pt-BR"/>
        </w:rPr>
        <w:tab/>
        <w:t xml:space="preserve">“Healing, Nonunion and Reoperation After Internal Fixation of Diaphyseal and Distal Femoral Fractures: A Systematic Review and Meta-Analysis” Terhoeve C, Nomides R, </w:t>
      </w:r>
      <w:r w:rsidRPr="000E335B">
        <w:rPr>
          <w:rFonts w:ascii="Times New Roman" w:hAnsi="Times New Roman"/>
          <w:b/>
          <w:sz w:val="24"/>
          <w:szCs w:val="24"/>
          <w:lang w:val="pt-BR"/>
        </w:rPr>
        <w:t>Zura R</w:t>
      </w:r>
      <w:r w:rsidRPr="00E9661B">
        <w:rPr>
          <w:rFonts w:ascii="Times New Roman" w:hAnsi="Times New Roman"/>
          <w:sz w:val="24"/>
          <w:szCs w:val="24"/>
          <w:lang w:val="pt-BR"/>
        </w:rPr>
        <w:t>, Steen RG.  Podium – Presenter C. Terhoeve; Louisiana Orthopaedic Association – Annual Meeting, New Orleans, LA. 2018</w:t>
      </w:r>
    </w:p>
    <w:p w14:paraId="579165A3" w14:textId="77777777" w:rsidR="006E0584" w:rsidRDefault="006E0584" w:rsidP="006E0584">
      <w:pPr>
        <w:pStyle w:val="ListParagraph"/>
        <w:numPr>
          <w:ilvl w:val="0"/>
          <w:numId w:val="5"/>
        </w:numPr>
        <w:rPr>
          <w:rFonts w:ascii="Times New Roman" w:hAnsi="Times New Roman"/>
          <w:sz w:val="24"/>
          <w:szCs w:val="24"/>
          <w:lang w:val="pt-BR"/>
        </w:rPr>
      </w:pPr>
      <w:r>
        <w:rPr>
          <w:rFonts w:ascii="Times New Roman" w:hAnsi="Times New Roman"/>
          <w:sz w:val="24"/>
          <w:szCs w:val="24"/>
          <w:lang w:val="pt-BR"/>
        </w:rPr>
        <w:t>2nd Annual Richard Whitehill Visiting Professor of Orthopaedic Surgery. The University of Virginia. Charlottesville, Va. February 20-21, 2018.</w:t>
      </w:r>
    </w:p>
    <w:p w14:paraId="7FF4F654" w14:textId="77777777" w:rsidR="00D65B92" w:rsidRDefault="00D65B92" w:rsidP="006E0584">
      <w:pPr>
        <w:pStyle w:val="ListParagraph"/>
        <w:numPr>
          <w:ilvl w:val="0"/>
          <w:numId w:val="5"/>
        </w:numPr>
        <w:rPr>
          <w:rFonts w:ascii="Times New Roman" w:hAnsi="Times New Roman"/>
          <w:sz w:val="24"/>
          <w:szCs w:val="24"/>
          <w:lang w:val="pt-BR"/>
        </w:rPr>
      </w:pPr>
      <w:r>
        <w:rPr>
          <w:rFonts w:ascii="Times New Roman" w:hAnsi="Times New Roman"/>
          <w:sz w:val="24"/>
          <w:szCs w:val="24"/>
          <w:lang w:val="pt-BR"/>
        </w:rPr>
        <w:t>AAOS Achievement Award 2108</w:t>
      </w:r>
    </w:p>
    <w:p w14:paraId="739AE5BB" w14:textId="77777777" w:rsidR="00B11F10" w:rsidRDefault="00B11F10" w:rsidP="006E0584">
      <w:pPr>
        <w:pStyle w:val="ListParagraph"/>
        <w:numPr>
          <w:ilvl w:val="0"/>
          <w:numId w:val="5"/>
        </w:numPr>
        <w:rPr>
          <w:rFonts w:ascii="Times New Roman" w:hAnsi="Times New Roman"/>
          <w:sz w:val="24"/>
          <w:szCs w:val="24"/>
          <w:lang w:val="pt-BR"/>
        </w:rPr>
      </w:pPr>
      <w:r>
        <w:rPr>
          <w:rFonts w:ascii="Times New Roman" w:hAnsi="Times New Roman"/>
          <w:sz w:val="24"/>
          <w:szCs w:val="24"/>
          <w:lang w:val="pt-BR"/>
        </w:rPr>
        <w:t>Visiting Professor – Kimbrough Moore Day – University of South Carolina – Department of Orthopaedics. Columbia, SC. May 17-18, 2018</w:t>
      </w:r>
    </w:p>
    <w:p w14:paraId="186C2275" w14:textId="77777777" w:rsidR="00094AE5" w:rsidRDefault="00094AE5" w:rsidP="006E0584">
      <w:pPr>
        <w:pStyle w:val="ListParagraph"/>
        <w:numPr>
          <w:ilvl w:val="0"/>
          <w:numId w:val="5"/>
        </w:numPr>
        <w:rPr>
          <w:rFonts w:ascii="Times New Roman" w:hAnsi="Times New Roman"/>
          <w:sz w:val="24"/>
          <w:szCs w:val="24"/>
          <w:lang w:val="pt-BR"/>
        </w:rPr>
      </w:pPr>
      <w:r w:rsidRPr="00094AE5">
        <w:rPr>
          <w:rFonts w:ascii="Times New Roman" w:hAnsi="Times New Roman"/>
          <w:sz w:val="24"/>
          <w:szCs w:val="24"/>
          <w:lang w:val="pt-BR"/>
        </w:rPr>
        <w:t xml:space="preserve">Highlight Paper Orthopaedic Trauma Association (OTA)  </w:t>
      </w:r>
      <w:r w:rsidR="00AA1C7C" w:rsidRPr="00094AE5">
        <w:rPr>
          <w:rFonts w:ascii="Times New Roman" w:hAnsi="Times New Roman"/>
          <w:sz w:val="24"/>
          <w:szCs w:val="24"/>
          <w:lang w:val="en"/>
        </w:rPr>
        <w:t>Total Hip Arthroplasty or Hemiarthroplasty for Hip Fracture.</w:t>
      </w:r>
      <w:r w:rsidR="00AA1C7C" w:rsidRPr="00094AE5">
        <w:rPr>
          <w:rFonts w:ascii="Times New Roman" w:hAnsi="Times New Roman"/>
          <w:sz w:val="24"/>
          <w:szCs w:val="24"/>
          <w:lang w:val="pt-BR"/>
        </w:rPr>
        <w:t xml:space="preserve"> </w:t>
      </w:r>
      <w:r w:rsidRPr="00094AE5">
        <w:rPr>
          <w:rFonts w:ascii="Times New Roman" w:hAnsi="Times New Roman"/>
          <w:sz w:val="24"/>
          <w:szCs w:val="24"/>
        </w:rPr>
        <w:t xml:space="preserve">HEALTH Investigators, Bhandari M, Einhorn TA, Guyatt G, Schemitsch EH, </w:t>
      </w:r>
      <w:r w:rsidRPr="00094AE5">
        <w:rPr>
          <w:rFonts w:ascii="Times New Roman" w:hAnsi="Times New Roman"/>
          <w:b/>
          <w:sz w:val="24"/>
          <w:szCs w:val="24"/>
        </w:rPr>
        <w:t>Zura RD</w:t>
      </w:r>
      <w:r w:rsidRPr="00094AE5">
        <w:rPr>
          <w:rFonts w:ascii="Times New Roman" w:hAnsi="Times New Roman"/>
          <w:sz w:val="24"/>
          <w:szCs w:val="24"/>
        </w:rPr>
        <w:t xml:space="preserve">, Sprague S, Frihagen F, Guerra-Farfán E, Kleinlugtenbelt YV, Poolman RW, Rangan A, Bzovsky S, Heels-Ansdell D, Thabane L, Walter SD, Devereaux PJ. </w:t>
      </w:r>
      <w:r w:rsidRPr="00094AE5">
        <w:rPr>
          <w:rFonts w:ascii="Times New Roman" w:hAnsi="Times New Roman"/>
          <w:sz w:val="24"/>
          <w:szCs w:val="24"/>
          <w:lang w:val="pt-BR"/>
        </w:rPr>
        <w:t>Denver Colorado.</w:t>
      </w:r>
      <w:r w:rsidR="00AA1C7C">
        <w:rPr>
          <w:rFonts w:ascii="Times New Roman" w:hAnsi="Times New Roman"/>
          <w:sz w:val="24"/>
          <w:szCs w:val="24"/>
          <w:lang w:val="pt-BR"/>
        </w:rPr>
        <w:t xml:space="preserve"> </w:t>
      </w:r>
      <w:r w:rsidR="00AA1C7C" w:rsidRPr="00094AE5">
        <w:rPr>
          <w:rFonts w:ascii="Times New Roman" w:hAnsi="Times New Roman"/>
          <w:sz w:val="24"/>
          <w:szCs w:val="24"/>
          <w:lang w:val="pt-BR"/>
        </w:rPr>
        <w:t>September 26, 2019.</w:t>
      </w:r>
    </w:p>
    <w:p w14:paraId="0772AF29" w14:textId="77777777" w:rsidR="003F3652" w:rsidRPr="009129C5" w:rsidRDefault="003F3652" w:rsidP="003F3652">
      <w:pPr>
        <w:pStyle w:val="xmsonormal"/>
        <w:numPr>
          <w:ilvl w:val="0"/>
          <w:numId w:val="5"/>
        </w:numPr>
        <w:rPr>
          <w:color w:val="201F1E"/>
        </w:rPr>
      </w:pPr>
      <w:r w:rsidRPr="003F3652">
        <w:rPr>
          <w:bCs/>
          <w:color w:val="000000"/>
          <w:shd w:val="clear" w:color="auto" w:fill="FFFFFF"/>
        </w:rPr>
        <w:t>“Gunshot Wounds to the Hip: Doomed to Failure?”</w:t>
      </w:r>
      <w:r w:rsidRPr="003F3652">
        <w:rPr>
          <w:color w:val="201F1E"/>
        </w:rPr>
        <w:t xml:space="preserve"> </w:t>
      </w:r>
      <w:proofErr w:type="spellStart"/>
      <w:r w:rsidRPr="003F3652">
        <w:rPr>
          <w:color w:val="000000"/>
          <w:shd w:val="clear" w:color="auto" w:fill="FFFFFF"/>
        </w:rPr>
        <w:t>YiY</w:t>
      </w:r>
      <w:proofErr w:type="spellEnd"/>
      <w:r w:rsidRPr="003F3652">
        <w:rPr>
          <w:color w:val="000000"/>
          <w:shd w:val="clear" w:color="auto" w:fill="FFFFFF"/>
        </w:rPr>
        <w:t xml:space="preserve"> Zhang BS ; </w:t>
      </w:r>
      <w:proofErr w:type="spellStart"/>
      <w:r w:rsidRPr="003F3652">
        <w:rPr>
          <w:color w:val="000000"/>
          <w:shd w:val="clear" w:color="auto" w:fill="FFFFFF"/>
        </w:rPr>
        <w:t>Breydan</w:t>
      </w:r>
      <w:proofErr w:type="spellEnd"/>
      <w:r w:rsidRPr="003F3652">
        <w:rPr>
          <w:color w:val="000000"/>
          <w:shd w:val="clear" w:color="auto" w:fill="FFFFFF"/>
        </w:rPr>
        <w:t xml:space="preserve"> Wright BS; Peter D’ Amore MD </w:t>
      </w:r>
      <w:r>
        <w:rPr>
          <w:color w:val="000000"/>
          <w:shd w:val="clear" w:color="auto" w:fill="FFFFFF"/>
        </w:rPr>
        <w:t>(Presenter)</w:t>
      </w:r>
      <w:r w:rsidRPr="003F3652">
        <w:rPr>
          <w:color w:val="000000"/>
          <w:shd w:val="clear" w:color="auto" w:fill="FFFFFF"/>
        </w:rPr>
        <w:t xml:space="preserve">; Cody Hightower MD; Thomas </w:t>
      </w:r>
      <w:proofErr w:type="spellStart"/>
      <w:r w:rsidRPr="003F3652">
        <w:rPr>
          <w:color w:val="000000"/>
          <w:shd w:val="clear" w:color="auto" w:fill="FFFFFF"/>
        </w:rPr>
        <w:t>Stang</w:t>
      </w:r>
      <w:proofErr w:type="spellEnd"/>
      <w:r w:rsidRPr="003F3652">
        <w:rPr>
          <w:color w:val="000000"/>
          <w:shd w:val="clear" w:color="auto" w:fill="FFFFFF"/>
        </w:rPr>
        <w:t xml:space="preserve">, MD; Heidi Israel PHD; Michael Tucker MD, Robert Zura MD, Lisa K. </w:t>
      </w:r>
      <w:proofErr w:type="spellStart"/>
      <w:r w:rsidRPr="003F3652">
        <w:rPr>
          <w:color w:val="000000"/>
          <w:shd w:val="clear" w:color="auto" w:fill="FFFFFF"/>
        </w:rPr>
        <w:t>Cannada</w:t>
      </w:r>
      <w:proofErr w:type="spellEnd"/>
      <w:r w:rsidRPr="003F3652">
        <w:rPr>
          <w:color w:val="000000"/>
          <w:shd w:val="clear" w:color="auto" w:fill="FFFFFF"/>
        </w:rPr>
        <w:t xml:space="preserve"> MD</w:t>
      </w:r>
      <w:r>
        <w:rPr>
          <w:color w:val="000000"/>
          <w:shd w:val="clear" w:color="auto" w:fill="FFFFFF"/>
        </w:rPr>
        <w:t xml:space="preserve">. Podium – Louisiana </w:t>
      </w:r>
      <w:proofErr w:type="spellStart"/>
      <w:r>
        <w:rPr>
          <w:color w:val="000000"/>
          <w:shd w:val="clear" w:color="auto" w:fill="FFFFFF"/>
        </w:rPr>
        <w:t>Orthopaedic</w:t>
      </w:r>
      <w:proofErr w:type="spellEnd"/>
      <w:r>
        <w:rPr>
          <w:color w:val="000000"/>
          <w:shd w:val="clear" w:color="auto" w:fill="FFFFFF"/>
        </w:rPr>
        <w:t xml:space="preserve"> Association. New Orleans, LA. March 6, 2020. First Place Resident Paper Competition.</w:t>
      </w:r>
    </w:p>
    <w:p w14:paraId="55B66467" w14:textId="77777777" w:rsidR="009129C5" w:rsidRPr="003F3652" w:rsidRDefault="009129C5" w:rsidP="003F3652">
      <w:pPr>
        <w:pStyle w:val="xmsonormal"/>
        <w:numPr>
          <w:ilvl w:val="0"/>
          <w:numId w:val="5"/>
        </w:numPr>
        <w:rPr>
          <w:color w:val="201F1E"/>
        </w:rPr>
      </w:pPr>
      <w:r>
        <w:rPr>
          <w:color w:val="000000"/>
          <w:shd w:val="clear" w:color="auto" w:fill="FFFFFF"/>
        </w:rPr>
        <w:t>Visiting Professor MUSC (Medical University of South Carolina) October 20, 2020.</w:t>
      </w:r>
    </w:p>
    <w:p w14:paraId="51369936" w14:textId="77777777" w:rsidR="00EE274C" w:rsidRDefault="00EE274C" w:rsidP="00EE274C">
      <w:pPr>
        <w:pStyle w:val="ListParagraph"/>
        <w:ind w:left="1170"/>
        <w:rPr>
          <w:rFonts w:ascii="Times New Roman" w:hAnsi="Times New Roman"/>
          <w:sz w:val="24"/>
          <w:szCs w:val="24"/>
          <w:lang w:val="pt-BR"/>
        </w:rPr>
      </w:pPr>
    </w:p>
    <w:p w14:paraId="36A085A2" w14:textId="77777777" w:rsidR="00E9661B" w:rsidRDefault="00E9661B" w:rsidP="00EE274C">
      <w:pPr>
        <w:pStyle w:val="ListParagraph"/>
        <w:ind w:left="1170"/>
        <w:rPr>
          <w:rFonts w:ascii="Times New Roman" w:hAnsi="Times New Roman"/>
          <w:sz w:val="24"/>
          <w:szCs w:val="24"/>
          <w:lang w:val="pt-BR"/>
        </w:rPr>
      </w:pPr>
    </w:p>
    <w:p w14:paraId="47336999" w14:textId="77777777" w:rsidR="00EE274C" w:rsidRPr="00743255" w:rsidRDefault="00EE274C" w:rsidP="00EE274C">
      <w:pPr>
        <w:pStyle w:val="ListParagraph"/>
        <w:ind w:left="450"/>
        <w:rPr>
          <w:rFonts w:ascii="Times New Roman" w:hAnsi="Times New Roman"/>
          <w:sz w:val="24"/>
          <w:szCs w:val="24"/>
          <w:lang w:val="pt-BR"/>
        </w:rPr>
      </w:pPr>
    </w:p>
    <w:p w14:paraId="1A66F2F1" w14:textId="77777777" w:rsidR="00743255" w:rsidRPr="00743255" w:rsidRDefault="00743255" w:rsidP="00743255">
      <w:pPr>
        <w:ind w:left="90"/>
        <w:rPr>
          <w:lang w:val="pt-BR"/>
        </w:rPr>
      </w:pPr>
    </w:p>
    <w:p w14:paraId="7A82D1A7" w14:textId="77777777" w:rsidR="00917206" w:rsidRPr="00CD4D37" w:rsidRDefault="00743C5A" w:rsidP="00743255">
      <w:pPr>
        <w:rPr>
          <w:lang w:val="pt-BR"/>
        </w:rPr>
      </w:pPr>
      <w:r>
        <w:rPr>
          <w:lang w:val="pt-BR"/>
        </w:rPr>
        <w:br w:type="page"/>
      </w:r>
    </w:p>
    <w:p w14:paraId="07B1E62A" w14:textId="77777777" w:rsidR="00B70FCD" w:rsidRDefault="00A96CB0">
      <w:pPr>
        <w:tabs>
          <w:tab w:val="left" w:pos="360"/>
          <w:tab w:val="left" w:pos="720"/>
          <w:tab w:val="left" w:pos="1080"/>
          <w:tab w:val="left" w:pos="1440"/>
          <w:tab w:val="left" w:pos="1800"/>
          <w:tab w:val="left" w:pos="2160"/>
          <w:tab w:val="left" w:pos="2520"/>
          <w:tab w:val="left" w:pos="2880"/>
        </w:tabs>
        <w:jc w:val="both"/>
        <w:rPr>
          <w:b/>
        </w:rPr>
      </w:pPr>
      <w:r w:rsidRPr="00413D7E">
        <w:rPr>
          <w:b/>
        </w:rPr>
        <w:lastRenderedPageBreak/>
        <w:t>Organizations and participation:</w:t>
      </w:r>
      <w:r w:rsidRPr="00413D7E">
        <w:rPr>
          <w:b/>
        </w:rPr>
        <w:tab/>
        <w:t>(Offices held, committee assignments, etc.)</w:t>
      </w:r>
    </w:p>
    <w:p w14:paraId="4ED77B5A" w14:textId="77777777" w:rsidR="00743C5A" w:rsidRPr="00A96CB0" w:rsidRDefault="00743C5A">
      <w:pPr>
        <w:tabs>
          <w:tab w:val="left" w:pos="360"/>
          <w:tab w:val="left" w:pos="720"/>
          <w:tab w:val="left" w:pos="1080"/>
          <w:tab w:val="left" w:pos="1440"/>
          <w:tab w:val="left" w:pos="1800"/>
          <w:tab w:val="left" w:pos="2160"/>
          <w:tab w:val="left" w:pos="2520"/>
          <w:tab w:val="left" w:pos="2880"/>
        </w:tabs>
        <w:jc w:val="both"/>
        <w:rPr>
          <w:b/>
        </w:rPr>
      </w:pPr>
    </w:p>
    <w:p w14:paraId="3BA3F7F9" w14:textId="77777777" w:rsidR="00B70FCD" w:rsidRPr="00CD4D37" w:rsidRDefault="00B70FCD" w:rsidP="007A43F7">
      <w:pPr>
        <w:numPr>
          <w:ilvl w:val="0"/>
          <w:numId w:val="5"/>
        </w:numPr>
        <w:jc w:val="both"/>
      </w:pPr>
      <w:r w:rsidRPr="00CD4D37">
        <w:t xml:space="preserve">AO ASIF Orthopaedic Faculty </w:t>
      </w:r>
      <w:r w:rsidR="00FB0E1C">
        <w:t xml:space="preserve">– </w:t>
      </w:r>
      <w:r w:rsidRPr="00CD4D37">
        <w:t>2002</w:t>
      </w:r>
      <w:r w:rsidR="000E335B">
        <w:t xml:space="preserve"> to 2018</w:t>
      </w:r>
    </w:p>
    <w:p w14:paraId="1C6CE1DA" w14:textId="77777777" w:rsidR="00B70FCD" w:rsidRPr="00CD4D37" w:rsidRDefault="00B70FCD" w:rsidP="00A96CB0">
      <w:pPr>
        <w:numPr>
          <w:ilvl w:val="0"/>
          <w:numId w:val="5"/>
        </w:numPr>
        <w:jc w:val="both"/>
      </w:pPr>
      <w:r w:rsidRPr="00CD4D37">
        <w:t>Orthopaedic Trauma Association</w:t>
      </w:r>
    </w:p>
    <w:p w14:paraId="18212C3C" w14:textId="03788B96" w:rsidR="00B70FCD" w:rsidRDefault="00B70FCD" w:rsidP="00A96CB0">
      <w:pPr>
        <w:ind w:firstLine="450"/>
        <w:jc w:val="both"/>
      </w:pPr>
      <w:r w:rsidRPr="00CD4D37">
        <w:t>Active Member – 2005</w:t>
      </w:r>
      <w:r w:rsidR="003C273B">
        <w:t xml:space="preserve"> - present</w:t>
      </w:r>
    </w:p>
    <w:p w14:paraId="4BAAAA93" w14:textId="77777777" w:rsidR="00277519" w:rsidRDefault="00277519" w:rsidP="00A96CB0">
      <w:pPr>
        <w:ind w:firstLine="450"/>
        <w:jc w:val="both"/>
      </w:pPr>
      <w:r>
        <w:t xml:space="preserve">Membership Committee </w:t>
      </w:r>
      <w:r w:rsidR="00711E64">
        <w:t>2009-2013</w:t>
      </w:r>
    </w:p>
    <w:p w14:paraId="6D5EACC1" w14:textId="77777777" w:rsidR="00683D3B" w:rsidRDefault="00683D3B" w:rsidP="00A96CB0">
      <w:pPr>
        <w:ind w:firstLine="450"/>
        <w:jc w:val="both"/>
      </w:pPr>
      <w:r>
        <w:t>Research Committee 2011-</w:t>
      </w:r>
      <w:r w:rsidR="00701B89">
        <w:t xml:space="preserve"> 2014</w:t>
      </w:r>
    </w:p>
    <w:p w14:paraId="641662C5" w14:textId="372678ED" w:rsidR="00DD2576" w:rsidRDefault="00DD2576" w:rsidP="00A96CB0">
      <w:pPr>
        <w:ind w:firstLine="450"/>
        <w:jc w:val="both"/>
      </w:pPr>
      <w:r>
        <w:t>International Relations Committee 2018-</w:t>
      </w:r>
      <w:r w:rsidR="003C273B">
        <w:t>2021</w:t>
      </w:r>
    </w:p>
    <w:p w14:paraId="49D806BE" w14:textId="581287F3" w:rsidR="007B1A24" w:rsidRPr="00CD4D37" w:rsidRDefault="007B1A24" w:rsidP="007B1A24">
      <w:pPr>
        <w:ind w:left="450"/>
        <w:jc w:val="both"/>
      </w:pPr>
      <w:r w:rsidRPr="007B1A24">
        <w:t>Task Force to address OTA Educational Outreach for Developed and Developing Countries</w:t>
      </w:r>
      <w:r>
        <w:t xml:space="preserve"> 2020-</w:t>
      </w:r>
      <w:r w:rsidR="003C273B">
        <w:t>2021</w:t>
      </w:r>
    </w:p>
    <w:p w14:paraId="7F87856E" w14:textId="77777777" w:rsidR="00B70FCD" w:rsidRPr="00CD4D37" w:rsidRDefault="00B70FCD" w:rsidP="00A96CB0">
      <w:pPr>
        <w:numPr>
          <w:ilvl w:val="0"/>
          <w:numId w:val="6"/>
        </w:numPr>
        <w:jc w:val="both"/>
      </w:pPr>
      <w:r w:rsidRPr="00CD4D37">
        <w:t xml:space="preserve">American Academy of Othopaedic Surgeons </w:t>
      </w:r>
    </w:p>
    <w:p w14:paraId="0D16C812" w14:textId="656841C0" w:rsidR="00B70FCD" w:rsidRPr="00CD4D37" w:rsidRDefault="00B70FCD" w:rsidP="00A96CB0">
      <w:pPr>
        <w:ind w:firstLine="450"/>
        <w:jc w:val="both"/>
      </w:pPr>
      <w:r w:rsidRPr="00CD4D37">
        <w:t>(Fellow 2006) 2005</w:t>
      </w:r>
      <w:r w:rsidR="003C273B">
        <w:t xml:space="preserve"> - present</w:t>
      </w:r>
    </w:p>
    <w:p w14:paraId="3E061ECD" w14:textId="77777777" w:rsidR="00B70FCD" w:rsidRDefault="001E2FE2" w:rsidP="00A96CB0">
      <w:pPr>
        <w:ind w:firstLine="450"/>
        <w:jc w:val="both"/>
      </w:pPr>
      <w:r w:rsidRPr="00CD4D37">
        <w:t>Member Trauma Evaluations Committee 2006-2012</w:t>
      </w:r>
    </w:p>
    <w:p w14:paraId="0BD86429" w14:textId="77777777" w:rsidR="00E70EAE" w:rsidRDefault="00E70EAE" w:rsidP="00A96CB0">
      <w:pPr>
        <w:ind w:firstLine="450"/>
        <w:jc w:val="both"/>
      </w:pPr>
      <w:r>
        <w:t>Member Evaluations Committee 2011-</w:t>
      </w:r>
      <w:r w:rsidR="00FA01D8">
        <w:t xml:space="preserve"> 2014</w:t>
      </w:r>
    </w:p>
    <w:p w14:paraId="07872987" w14:textId="0FCC965C" w:rsidR="006F4503" w:rsidRDefault="006F4503" w:rsidP="00A96CB0">
      <w:pPr>
        <w:ind w:firstLine="450"/>
        <w:jc w:val="both"/>
      </w:pPr>
      <w:r>
        <w:t>Chair Trauma Instructional Course Lectures – 2016</w:t>
      </w:r>
      <w:r w:rsidR="003C273B">
        <w:t xml:space="preserve"> - 2021</w:t>
      </w:r>
    </w:p>
    <w:p w14:paraId="6750CF19" w14:textId="22CE7A32" w:rsidR="008A652B" w:rsidRPr="00CD4D37" w:rsidRDefault="008A652B" w:rsidP="00A96CB0">
      <w:pPr>
        <w:ind w:firstLine="450"/>
        <w:jc w:val="both"/>
      </w:pPr>
      <w:r>
        <w:t>Liason to Trauma Content Committee Dec 2106</w:t>
      </w:r>
      <w:r w:rsidR="003C273B">
        <w:t xml:space="preserve"> - 2021</w:t>
      </w:r>
    </w:p>
    <w:p w14:paraId="2225CE9F" w14:textId="77777777" w:rsidR="007A43F7" w:rsidRDefault="00B70FCD" w:rsidP="00D5093E">
      <w:pPr>
        <w:numPr>
          <w:ilvl w:val="0"/>
          <w:numId w:val="6"/>
        </w:numPr>
        <w:jc w:val="both"/>
      </w:pPr>
      <w:r w:rsidRPr="007A43F7">
        <w:t>Eastern Orthopaedic Association – 2005</w:t>
      </w:r>
      <w:r w:rsidR="00711E64" w:rsidRPr="007A43F7">
        <w:t>-2013</w:t>
      </w:r>
    </w:p>
    <w:p w14:paraId="1F7469C1" w14:textId="77777777" w:rsidR="00A96CB0" w:rsidRPr="007A43F7" w:rsidRDefault="00B70FCD" w:rsidP="00D5093E">
      <w:pPr>
        <w:numPr>
          <w:ilvl w:val="0"/>
          <w:numId w:val="6"/>
        </w:numPr>
        <w:jc w:val="both"/>
      </w:pPr>
      <w:r w:rsidRPr="007A43F7">
        <w:t>Southeastern Fracture Consortium – 2005</w:t>
      </w:r>
      <w:r w:rsidR="00887872">
        <w:t>- 2017</w:t>
      </w:r>
    </w:p>
    <w:p w14:paraId="5009C93C" w14:textId="77777777" w:rsidR="001E2FE2" w:rsidRPr="00CD4D37" w:rsidRDefault="001E2FE2" w:rsidP="00A96CB0">
      <w:pPr>
        <w:ind w:left="90" w:firstLine="360"/>
        <w:jc w:val="both"/>
      </w:pPr>
      <w:r w:rsidRPr="00CD4D37">
        <w:t xml:space="preserve">Member Research Committee </w:t>
      </w:r>
      <w:r w:rsidR="00FA01D8">
        <w:t>- completed</w:t>
      </w:r>
    </w:p>
    <w:p w14:paraId="2279DE83" w14:textId="77777777" w:rsidR="00EF1C70" w:rsidRPr="00CD4D37" w:rsidRDefault="00B70FCD" w:rsidP="00A96CB0">
      <w:pPr>
        <w:numPr>
          <w:ilvl w:val="0"/>
          <w:numId w:val="7"/>
        </w:numPr>
        <w:jc w:val="both"/>
      </w:pPr>
      <w:r w:rsidRPr="00CD4D37">
        <w:t xml:space="preserve">Piedmont Orthopaedic Society </w:t>
      </w:r>
      <w:r w:rsidR="00EF1C70" w:rsidRPr="00CD4D37">
        <w:t>–</w:t>
      </w:r>
      <w:r w:rsidRPr="00CD4D37">
        <w:t xml:space="preserve"> 2006</w:t>
      </w:r>
      <w:r w:rsidR="00887872">
        <w:t>-present</w:t>
      </w:r>
    </w:p>
    <w:p w14:paraId="385A07A8" w14:textId="77777777" w:rsidR="00EF1C70" w:rsidRDefault="00EF1C70" w:rsidP="00A96CB0">
      <w:pPr>
        <w:numPr>
          <w:ilvl w:val="0"/>
          <w:numId w:val="7"/>
        </w:numPr>
        <w:tabs>
          <w:tab w:val="left" w:pos="-180"/>
          <w:tab w:val="left" w:pos="720"/>
          <w:tab w:val="left" w:pos="1080"/>
          <w:tab w:val="left" w:pos="1440"/>
          <w:tab w:val="left" w:pos="1800"/>
          <w:tab w:val="left" w:pos="2160"/>
          <w:tab w:val="left" w:pos="2520"/>
        </w:tabs>
        <w:jc w:val="both"/>
      </w:pPr>
      <w:r w:rsidRPr="00CD4D37">
        <w:t xml:space="preserve">Southern Orthopaedic Association </w:t>
      </w:r>
      <w:r w:rsidR="00FB0E1C">
        <w:t xml:space="preserve">– </w:t>
      </w:r>
      <w:r w:rsidRPr="00CD4D37">
        <w:t>2008</w:t>
      </w:r>
      <w:r w:rsidR="000E335B">
        <w:t>-2018</w:t>
      </w:r>
    </w:p>
    <w:p w14:paraId="70E4771E" w14:textId="77777777" w:rsidR="005F1D17" w:rsidRDefault="00887872" w:rsidP="005F1D17">
      <w:pPr>
        <w:numPr>
          <w:ilvl w:val="1"/>
          <w:numId w:val="7"/>
        </w:numPr>
        <w:tabs>
          <w:tab w:val="left" w:pos="-180"/>
          <w:tab w:val="left" w:pos="720"/>
          <w:tab w:val="left" w:pos="1080"/>
          <w:tab w:val="left" w:pos="1440"/>
          <w:tab w:val="left" w:pos="1800"/>
          <w:tab w:val="left" w:pos="2160"/>
          <w:tab w:val="left" w:pos="2520"/>
        </w:tabs>
        <w:jc w:val="both"/>
      </w:pPr>
      <w:r>
        <w:t>Councilor – NC 2011-2018</w:t>
      </w:r>
    </w:p>
    <w:p w14:paraId="07BAB7DB" w14:textId="77777777" w:rsidR="005818DD" w:rsidRDefault="005818DD" w:rsidP="005F1D17">
      <w:pPr>
        <w:numPr>
          <w:ilvl w:val="1"/>
          <w:numId w:val="7"/>
        </w:numPr>
        <w:tabs>
          <w:tab w:val="left" w:pos="-180"/>
          <w:tab w:val="left" w:pos="720"/>
          <w:tab w:val="left" w:pos="1080"/>
          <w:tab w:val="left" w:pos="1440"/>
          <w:tab w:val="left" w:pos="1800"/>
          <w:tab w:val="left" w:pos="2160"/>
          <w:tab w:val="left" w:pos="2520"/>
        </w:tabs>
        <w:jc w:val="both"/>
      </w:pPr>
      <w:r>
        <w:t>Nominating Committee 2013</w:t>
      </w:r>
      <w:r w:rsidR="004C7C16">
        <w:t>- 2014</w:t>
      </w:r>
    </w:p>
    <w:p w14:paraId="212C0D13" w14:textId="77777777" w:rsidR="00CF5278" w:rsidRDefault="00887872" w:rsidP="005F1D17">
      <w:pPr>
        <w:numPr>
          <w:ilvl w:val="1"/>
          <w:numId w:val="7"/>
        </w:numPr>
        <w:tabs>
          <w:tab w:val="left" w:pos="-180"/>
          <w:tab w:val="left" w:pos="720"/>
          <w:tab w:val="left" w:pos="1080"/>
          <w:tab w:val="left" w:pos="1440"/>
          <w:tab w:val="left" w:pos="1800"/>
          <w:tab w:val="left" w:pos="2160"/>
          <w:tab w:val="left" w:pos="2520"/>
        </w:tabs>
        <w:jc w:val="both"/>
      </w:pPr>
      <w:r>
        <w:t>Board Member 2014-2018</w:t>
      </w:r>
    </w:p>
    <w:p w14:paraId="31FE5471" w14:textId="77777777" w:rsidR="001923F9" w:rsidRDefault="001923F9" w:rsidP="005F1D17">
      <w:pPr>
        <w:numPr>
          <w:ilvl w:val="1"/>
          <w:numId w:val="7"/>
        </w:numPr>
        <w:tabs>
          <w:tab w:val="left" w:pos="-180"/>
          <w:tab w:val="left" w:pos="720"/>
          <w:tab w:val="left" w:pos="1080"/>
          <w:tab w:val="left" w:pos="1440"/>
          <w:tab w:val="left" w:pos="1800"/>
          <w:tab w:val="left" w:pos="2160"/>
          <w:tab w:val="left" w:pos="2520"/>
        </w:tabs>
        <w:jc w:val="both"/>
      </w:pPr>
      <w:r>
        <w:t>Program Chair 2017</w:t>
      </w:r>
      <w:r w:rsidR="00FA01D8">
        <w:t xml:space="preserve"> Annual meeting</w:t>
      </w:r>
    </w:p>
    <w:p w14:paraId="04FA31EB" w14:textId="77777777" w:rsidR="0037007A" w:rsidRDefault="0037007A" w:rsidP="00A96CB0">
      <w:pPr>
        <w:numPr>
          <w:ilvl w:val="0"/>
          <w:numId w:val="7"/>
        </w:numPr>
        <w:tabs>
          <w:tab w:val="left" w:pos="-180"/>
          <w:tab w:val="left" w:pos="720"/>
          <w:tab w:val="left" w:pos="1080"/>
          <w:tab w:val="left" w:pos="1440"/>
          <w:tab w:val="left" w:pos="1800"/>
          <w:tab w:val="left" w:pos="2160"/>
          <w:tab w:val="left" w:pos="2520"/>
        </w:tabs>
        <w:jc w:val="both"/>
      </w:pPr>
      <w:r>
        <w:t xml:space="preserve">American Orthopaedic </w:t>
      </w:r>
      <w:r w:rsidR="00953553">
        <w:t>Association</w:t>
      </w:r>
      <w:r>
        <w:t xml:space="preserve">  2010</w:t>
      </w:r>
      <w:r w:rsidR="00DD2576">
        <w:t>- present</w:t>
      </w:r>
    </w:p>
    <w:p w14:paraId="0D59C710" w14:textId="77777777" w:rsidR="00CF5278" w:rsidRPr="00CD4D37" w:rsidRDefault="00CF5278" w:rsidP="00CF5278">
      <w:pPr>
        <w:numPr>
          <w:ilvl w:val="1"/>
          <w:numId w:val="7"/>
        </w:numPr>
        <w:tabs>
          <w:tab w:val="left" w:pos="-180"/>
          <w:tab w:val="left" w:pos="720"/>
          <w:tab w:val="left" w:pos="1080"/>
          <w:tab w:val="left" w:pos="1440"/>
          <w:tab w:val="left" w:pos="1800"/>
          <w:tab w:val="left" w:pos="2160"/>
          <w:tab w:val="left" w:pos="2520"/>
        </w:tabs>
        <w:jc w:val="both"/>
      </w:pPr>
      <w:r>
        <w:t>De</w:t>
      </w:r>
      <w:r w:rsidR="008D5E06">
        <w:t>velopment Committee 2013-2014</w:t>
      </w:r>
    </w:p>
    <w:p w14:paraId="48365740" w14:textId="77777777" w:rsidR="00B70FCD" w:rsidRDefault="00EF1C70" w:rsidP="00A96CB0">
      <w:pPr>
        <w:numPr>
          <w:ilvl w:val="0"/>
          <w:numId w:val="7"/>
        </w:numPr>
        <w:tabs>
          <w:tab w:val="left" w:pos="-180"/>
          <w:tab w:val="left" w:pos="720"/>
          <w:tab w:val="left" w:pos="1080"/>
          <w:tab w:val="left" w:pos="1440"/>
          <w:tab w:val="left" w:pos="1800"/>
          <w:tab w:val="left" w:pos="2160"/>
          <w:tab w:val="left" w:pos="2520"/>
        </w:tabs>
        <w:jc w:val="both"/>
      </w:pPr>
      <w:r w:rsidRPr="00CD4D37">
        <w:t xml:space="preserve">Kuntscher Society </w:t>
      </w:r>
      <w:r w:rsidR="00FB0E1C">
        <w:t xml:space="preserve">– </w:t>
      </w:r>
      <w:r w:rsidR="0037007A">
        <w:t>2010</w:t>
      </w:r>
      <w:r w:rsidR="000E335B">
        <w:t>-present</w:t>
      </w:r>
    </w:p>
    <w:p w14:paraId="67BE130E" w14:textId="77777777" w:rsidR="004E2407" w:rsidRDefault="004E2407" w:rsidP="004E2407">
      <w:pPr>
        <w:numPr>
          <w:ilvl w:val="1"/>
          <w:numId w:val="7"/>
        </w:numPr>
        <w:tabs>
          <w:tab w:val="left" w:pos="-180"/>
          <w:tab w:val="left" w:pos="720"/>
          <w:tab w:val="left" w:pos="1080"/>
          <w:tab w:val="left" w:pos="1440"/>
          <w:tab w:val="left" w:pos="1800"/>
          <w:tab w:val="left" w:pos="2160"/>
          <w:tab w:val="left" w:pos="2520"/>
        </w:tabs>
        <w:jc w:val="both"/>
      </w:pPr>
      <w:r>
        <w:t>Board Member 2011-</w:t>
      </w:r>
      <w:r w:rsidR="0079415A">
        <w:t xml:space="preserve"> </w:t>
      </w:r>
      <w:r w:rsidR="00711E64">
        <w:t>present</w:t>
      </w:r>
    </w:p>
    <w:p w14:paraId="01EDF401" w14:textId="77777777" w:rsidR="0079415A" w:rsidRPr="00CD4D37" w:rsidRDefault="0079415A" w:rsidP="004E2407">
      <w:pPr>
        <w:numPr>
          <w:ilvl w:val="1"/>
          <w:numId w:val="7"/>
        </w:numPr>
        <w:tabs>
          <w:tab w:val="left" w:pos="-180"/>
          <w:tab w:val="left" w:pos="720"/>
          <w:tab w:val="left" w:pos="1080"/>
          <w:tab w:val="left" w:pos="1440"/>
          <w:tab w:val="left" w:pos="1800"/>
          <w:tab w:val="left" w:pos="2160"/>
          <w:tab w:val="left" w:pos="2520"/>
        </w:tabs>
        <w:jc w:val="both"/>
      </w:pPr>
      <w:r>
        <w:t>Vice President 2017- present</w:t>
      </w:r>
    </w:p>
    <w:p w14:paraId="20B67DC4" w14:textId="77777777" w:rsidR="00B448F0" w:rsidRDefault="00B448F0">
      <w:pPr>
        <w:numPr>
          <w:ilvl w:val="0"/>
          <w:numId w:val="7"/>
        </w:numPr>
        <w:jc w:val="both"/>
      </w:pPr>
      <w:r>
        <w:t xml:space="preserve">Limb Lengthening Reconstruction Society </w:t>
      </w:r>
      <w:r w:rsidR="0036197B">
        <w:t>–</w:t>
      </w:r>
      <w:r>
        <w:t xml:space="preserve"> 2010</w:t>
      </w:r>
      <w:r w:rsidR="00BB2F40">
        <w:t>-2015</w:t>
      </w:r>
    </w:p>
    <w:p w14:paraId="140392E9" w14:textId="77777777" w:rsidR="0036197B" w:rsidRDefault="0036197B">
      <w:pPr>
        <w:numPr>
          <w:ilvl w:val="0"/>
          <w:numId w:val="7"/>
        </w:numPr>
        <w:jc w:val="both"/>
      </w:pPr>
      <w:r>
        <w:t xml:space="preserve">Musculoskeltal Infection Society </w:t>
      </w:r>
      <w:r w:rsidR="00BB2F40">
        <w:t>–</w:t>
      </w:r>
      <w:r>
        <w:t xml:space="preserve"> 2012</w:t>
      </w:r>
      <w:r w:rsidR="00BB2F40">
        <w:t>-</w:t>
      </w:r>
      <w:r w:rsidR="00704552">
        <w:t xml:space="preserve"> 2015</w:t>
      </w:r>
    </w:p>
    <w:p w14:paraId="6827C2CB" w14:textId="77777777" w:rsidR="00711E64" w:rsidRDefault="00711E64" w:rsidP="00711E64">
      <w:pPr>
        <w:numPr>
          <w:ilvl w:val="0"/>
          <w:numId w:val="7"/>
        </w:numPr>
        <w:jc w:val="both"/>
      </w:pPr>
      <w:r w:rsidRPr="00CD4D37">
        <w:t xml:space="preserve">Journal of Long-Term Effects of Medical </w:t>
      </w:r>
      <w:r>
        <w:t xml:space="preserve">Implants – </w:t>
      </w:r>
      <w:r w:rsidRPr="00CD4D37">
        <w:t xml:space="preserve">Editorial Board </w:t>
      </w:r>
      <w:r w:rsidR="00BB2F40">
        <w:t>- completed</w:t>
      </w:r>
    </w:p>
    <w:p w14:paraId="5868D0E4" w14:textId="77777777" w:rsidR="00711E64" w:rsidRPr="00CD4D37" w:rsidRDefault="00711E64" w:rsidP="00711E64">
      <w:pPr>
        <w:numPr>
          <w:ilvl w:val="0"/>
          <w:numId w:val="7"/>
        </w:numPr>
        <w:jc w:val="both"/>
      </w:pPr>
      <w:r>
        <w:t xml:space="preserve">Consultant Reviewer - </w:t>
      </w:r>
      <w:r w:rsidRPr="002366CA">
        <w:rPr>
          <w:color w:val="171717"/>
        </w:rPr>
        <w:t>Journal of Environmental Pathology, Toxicology and Oncology</w:t>
      </w:r>
      <w:r w:rsidR="00BB2F40">
        <w:rPr>
          <w:color w:val="171717"/>
        </w:rPr>
        <w:t xml:space="preserve"> - completed</w:t>
      </w:r>
    </w:p>
    <w:p w14:paraId="4822B14A" w14:textId="77777777" w:rsidR="00711E64" w:rsidRPr="00CD4D37" w:rsidRDefault="00711E64" w:rsidP="00711E64">
      <w:pPr>
        <w:numPr>
          <w:ilvl w:val="0"/>
          <w:numId w:val="7"/>
        </w:numPr>
        <w:jc w:val="both"/>
      </w:pPr>
      <w:r w:rsidRPr="00CD4D37">
        <w:t xml:space="preserve">Journal of Orthopaedic Trauma </w:t>
      </w:r>
      <w:r>
        <w:t xml:space="preserve">– </w:t>
      </w:r>
      <w:r w:rsidRPr="00CD4D37">
        <w:t>Consultant Reviewer</w:t>
      </w:r>
    </w:p>
    <w:p w14:paraId="75F84463" w14:textId="77777777" w:rsidR="00711E64" w:rsidRDefault="00711E64" w:rsidP="00711E64">
      <w:pPr>
        <w:numPr>
          <w:ilvl w:val="0"/>
          <w:numId w:val="7"/>
        </w:numPr>
        <w:jc w:val="both"/>
      </w:pPr>
      <w:r>
        <w:t>Injury</w:t>
      </w:r>
      <w:r w:rsidR="00CA2383">
        <w:t xml:space="preserve"> -</w:t>
      </w:r>
      <w:r w:rsidRPr="00CD4D37">
        <w:t xml:space="preserve"> Consultant Reviewer</w:t>
      </w:r>
    </w:p>
    <w:p w14:paraId="5064885E" w14:textId="77777777" w:rsidR="00711E64" w:rsidRDefault="00711E64" w:rsidP="00711E64">
      <w:pPr>
        <w:numPr>
          <w:ilvl w:val="0"/>
          <w:numId w:val="7"/>
        </w:numPr>
        <w:jc w:val="both"/>
      </w:pPr>
      <w:r>
        <w:t>CORR</w:t>
      </w:r>
      <w:r w:rsidR="00CA2383">
        <w:t xml:space="preserve"> -</w:t>
      </w:r>
      <w:r>
        <w:t xml:space="preserve"> Consultant Reviewer</w:t>
      </w:r>
    </w:p>
    <w:p w14:paraId="3BD06879" w14:textId="77777777" w:rsidR="00711E64" w:rsidRDefault="00711E64" w:rsidP="00711E64">
      <w:pPr>
        <w:numPr>
          <w:ilvl w:val="0"/>
          <w:numId w:val="7"/>
        </w:numPr>
        <w:jc w:val="both"/>
      </w:pPr>
      <w:r>
        <w:t xml:space="preserve">Knee </w:t>
      </w:r>
      <w:r w:rsidR="00CA2383">
        <w:t xml:space="preserve">- </w:t>
      </w:r>
      <w:r>
        <w:t>Consultant Reviewer</w:t>
      </w:r>
    </w:p>
    <w:p w14:paraId="4544BA21" w14:textId="77777777" w:rsidR="00F02D6F" w:rsidRDefault="00F02D6F" w:rsidP="00711E64">
      <w:pPr>
        <w:numPr>
          <w:ilvl w:val="0"/>
          <w:numId w:val="7"/>
        </w:numPr>
        <w:jc w:val="both"/>
      </w:pPr>
      <w:r>
        <w:t xml:space="preserve">Orthopedics – </w:t>
      </w:r>
      <w:r w:rsidR="00CA2383">
        <w:t>Board of Editors 2017-present</w:t>
      </w:r>
    </w:p>
    <w:p w14:paraId="78A56B76" w14:textId="327D78AB" w:rsidR="00FC0432" w:rsidRDefault="00FC0432" w:rsidP="00711E64">
      <w:pPr>
        <w:numPr>
          <w:ilvl w:val="0"/>
          <w:numId w:val="7"/>
        </w:numPr>
        <w:jc w:val="both"/>
      </w:pPr>
      <w:r>
        <w:t>20</w:t>
      </w:r>
      <w:r w:rsidRPr="00FC0432">
        <w:rPr>
          <w:vertAlign w:val="superscript"/>
        </w:rPr>
        <w:t>th</w:t>
      </w:r>
      <w:r>
        <w:t xml:space="preserve"> Century </w:t>
      </w:r>
      <w:proofErr w:type="spellStart"/>
      <w:r>
        <w:t>Orthopaedic</w:t>
      </w:r>
      <w:proofErr w:type="spellEnd"/>
      <w:r>
        <w:t xml:space="preserve"> Association 2017-present</w:t>
      </w:r>
    </w:p>
    <w:p w14:paraId="128B0094" w14:textId="436F204C" w:rsidR="00F75576" w:rsidRDefault="00F75576" w:rsidP="00711E64">
      <w:pPr>
        <w:numPr>
          <w:ilvl w:val="0"/>
          <w:numId w:val="7"/>
        </w:numPr>
        <w:jc w:val="both"/>
      </w:pPr>
      <w:r>
        <w:t xml:space="preserve">Louisiana </w:t>
      </w:r>
      <w:proofErr w:type="spellStart"/>
      <w:r>
        <w:t>Orthopaedic</w:t>
      </w:r>
      <w:proofErr w:type="spellEnd"/>
      <w:r>
        <w:t xml:space="preserve"> Association (LOA) Board Member 2020-2021</w:t>
      </w:r>
    </w:p>
    <w:p w14:paraId="7D188826" w14:textId="77777777" w:rsidR="00FC0432" w:rsidRDefault="00FC0432" w:rsidP="00887872">
      <w:pPr>
        <w:ind w:left="360"/>
        <w:jc w:val="both"/>
      </w:pPr>
    </w:p>
    <w:p w14:paraId="312C046E" w14:textId="77777777" w:rsidR="00711E64" w:rsidRPr="006A3476" w:rsidRDefault="00711E64" w:rsidP="00711E64">
      <w:pPr>
        <w:pStyle w:val="ListParagraph"/>
        <w:overflowPunct/>
        <w:ind w:left="450"/>
        <w:textAlignment w:val="auto"/>
        <w:rPr>
          <w:rFonts w:cs="Tms Rmn"/>
          <w:noProof w:val="0"/>
          <w:color w:val="000000"/>
          <w:sz w:val="24"/>
          <w:szCs w:val="24"/>
        </w:rPr>
      </w:pPr>
    </w:p>
    <w:p w14:paraId="00B2B5B9" w14:textId="77777777" w:rsidR="00835C75" w:rsidRDefault="00835C75">
      <w:r>
        <w:br w:type="page"/>
      </w:r>
    </w:p>
    <w:p w14:paraId="62F231CD" w14:textId="77777777" w:rsidR="002F0EAB" w:rsidRPr="00CD4D37" w:rsidRDefault="002F0EAB">
      <w:pPr>
        <w:tabs>
          <w:tab w:val="left" w:pos="360"/>
          <w:tab w:val="left" w:pos="720"/>
          <w:tab w:val="left" w:pos="1080"/>
          <w:tab w:val="left" w:pos="1440"/>
          <w:tab w:val="left" w:pos="1800"/>
          <w:tab w:val="left" w:pos="2160"/>
          <w:tab w:val="left" w:pos="2520"/>
          <w:tab w:val="left" w:pos="2880"/>
        </w:tabs>
        <w:jc w:val="both"/>
      </w:pPr>
    </w:p>
    <w:p w14:paraId="006D7D23" w14:textId="77777777" w:rsidR="00565290" w:rsidRDefault="00565290" w:rsidP="00565290">
      <w:pPr>
        <w:tabs>
          <w:tab w:val="left" w:pos="360"/>
          <w:tab w:val="left" w:pos="720"/>
          <w:tab w:val="left" w:pos="1080"/>
          <w:tab w:val="left" w:pos="1440"/>
          <w:tab w:val="left" w:pos="1800"/>
          <w:tab w:val="left" w:pos="2160"/>
          <w:tab w:val="left" w:pos="2520"/>
          <w:tab w:val="left" w:pos="2880"/>
        </w:tabs>
        <w:jc w:val="both"/>
        <w:rPr>
          <w:b/>
        </w:rPr>
      </w:pPr>
      <w:r w:rsidRPr="00413D7E">
        <w:rPr>
          <w:b/>
        </w:rPr>
        <w:t>Teaching responsibilities including continuing education:</w:t>
      </w:r>
    </w:p>
    <w:p w14:paraId="036669BB" w14:textId="77777777" w:rsidR="005732EB" w:rsidRDefault="005732EB" w:rsidP="00565290">
      <w:pPr>
        <w:tabs>
          <w:tab w:val="left" w:pos="360"/>
          <w:tab w:val="left" w:pos="720"/>
          <w:tab w:val="left" w:pos="1080"/>
          <w:tab w:val="left" w:pos="1440"/>
          <w:tab w:val="left" w:pos="1800"/>
          <w:tab w:val="left" w:pos="2160"/>
          <w:tab w:val="left" w:pos="2520"/>
          <w:tab w:val="left" w:pos="2880"/>
        </w:tabs>
        <w:jc w:val="both"/>
        <w:rPr>
          <w:b/>
        </w:rPr>
      </w:pPr>
      <w:r>
        <w:rPr>
          <w:b/>
        </w:rPr>
        <w:t>Local</w:t>
      </w:r>
    </w:p>
    <w:p w14:paraId="0AF2DF63" w14:textId="77777777" w:rsidR="005732EB" w:rsidRDefault="005732EB" w:rsidP="00565290">
      <w:pPr>
        <w:tabs>
          <w:tab w:val="left" w:pos="360"/>
          <w:tab w:val="left" w:pos="720"/>
          <w:tab w:val="left" w:pos="1080"/>
          <w:tab w:val="left" w:pos="1440"/>
          <w:tab w:val="left" w:pos="1800"/>
          <w:tab w:val="left" w:pos="2160"/>
          <w:tab w:val="left" w:pos="2520"/>
          <w:tab w:val="left" w:pos="2880"/>
        </w:tabs>
        <w:jc w:val="both"/>
        <w:rPr>
          <w:b/>
        </w:rPr>
      </w:pPr>
    </w:p>
    <w:p w14:paraId="22709DA2" w14:textId="266F300F" w:rsidR="00277EE2" w:rsidRPr="00FC1B41" w:rsidRDefault="00277EE2" w:rsidP="00277EE2">
      <w:pPr>
        <w:pStyle w:val="BodyText"/>
        <w:numPr>
          <w:ilvl w:val="0"/>
          <w:numId w:val="4"/>
        </w:numPr>
      </w:pPr>
      <w:r w:rsidRPr="00D30F54">
        <w:t xml:space="preserve">Direct Tuesday morning </w:t>
      </w:r>
      <w:proofErr w:type="spellStart"/>
      <w:r w:rsidRPr="00D30F54">
        <w:t>Orthopaedic</w:t>
      </w:r>
      <w:proofErr w:type="spellEnd"/>
      <w:r w:rsidRPr="00D30F54">
        <w:t xml:space="preserve"> Trauma Radiology conference</w:t>
      </w:r>
      <w:r>
        <w:t xml:space="preserve"> with </w:t>
      </w:r>
      <w:proofErr w:type="spellStart"/>
      <w:r>
        <w:t>Orthopaedic</w:t>
      </w:r>
      <w:proofErr w:type="spellEnd"/>
      <w:r>
        <w:t xml:space="preserve"> Residents and </w:t>
      </w:r>
      <w:r w:rsidRPr="00D30F54">
        <w:t>medical students. (2004-</w:t>
      </w:r>
      <w:r w:rsidR="00D43676">
        <w:t>2015</w:t>
      </w:r>
      <w:r w:rsidRPr="00D30F54">
        <w:t>)</w:t>
      </w:r>
      <w:r>
        <w:t>.</w:t>
      </w:r>
    </w:p>
    <w:p w14:paraId="555C210E" w14:textId="3DBCAD8D" w:rsidR="00277EE2" w:rsidRPr="00FC1B41" w:rsidRDefault="00277EE2" w:rsidP="00277EE2">
      <w:pPr>
        <w:pStyle w:val="BodyText"/>
        <w:numPr>
          <w:ilvl w:val="0"/>
          <w:numId w:val="4"/>
        </w:numPr>
      </w:pPr>
      <w:r>
        <w:t xml:space="preserve">Direct and coordinate </w:t>
      </w:r>
      <w:r w:rsidRPr="00D30F54">
        <w:t xml:space="preserve">Thursday morning </w:t>
      </w:r>
      <w:proofErr w:type="spellStart"/>
      <w:r w:rsidRPr="00D30F54">
        <w:t>Orthopaedic</w:t>
      </w:r>
      <w:proofErr w:type="spellEnd"/>
      <w:r w:rsidRPr="00D30F54">
        <w:t xml:space="preserve"> Trauma conference and lecture series and associated labs with </w:t>
      </w:r>
      <w:proofErr w:type="spellStart"/>
      <w:r w:rsidRPr="00D30F54">
        <w:t>Orthopaedic</w:t>
      </w:r>
      <w:proofErr w:type="spellEnd"/>
      <w:r w:rsidRPr="00D30F54">
        <w:t xml:space="preserve"> residents and medical students. (2004-</w:t>
      </w:r>
      <w:r w:rsidR="00D43676">
        <w:t>2015</w:t>
      </w:r>
      <w:r w:rsidRPr="00D30F54">
        <w:t>)</w:t>
      </w:r>
      <w:r>
        <w:t>.</w:t>
      </w:r>
    </w:p>
    <w:p w14:paraId="4A6CF3E5" w14:textId="77777777" w:rsidR="00277EE2" w:rsidRDefault="00277EE2" w:rsidP="00277EE2">
      <w:pPr>
        <w:pStyle w:val="BodyText"/>
        <w:numPr>
          <w:ilvl w:val="0"/>
          <w:numId w:val="4"/>
        </w:numPr>
      </w:pPr>
      <w:r w:rsidRPr="00D30F54">
        <w:t xml:space="preserve">Direct and coordinate Friday morning Emergency </w:t>
      </w:r>
      <w:proofErr w:type="spellStart"/>
      <w:r w:rsidRPr="00D30F54">
        <w:t>Orthopaedic</w:t>
      </w:r>
      <w:proofErr w:type="spellEnd"/>
      <w:r w:rsidRPr="00D30F54">
        <w:t xml:space="preserve"> Conference with </w:t>
      </w:r>
      <w:proofErr w:type="spellStart"/>
      <w:r w:rsidRPr="00D30F54">
        <w:t>Orthopaedic</w:t>
      </w:r>
      <w:proofErr w:type="spellEnd"/>
      <w:r w:rsidRPr="00D30F54">
        <w:t xml:space="preserve"> residents and medical students. (2004-2009 – this conference was incorporated into our Thursday conference after </w:t>
      </w:r>
      <w:proofErr w:type="spellStart"/>
      <w:r w:rsidRPr="00D30F54">
        <w:t>Orthopaedic</w:t>
      </w:r>
      <w:proofErr w:type="spellEnd"/>
      <w:r w:rsidRPr="00D30F54">
        <w:t xml:space="preserve"> educational retreat.)</w:t>
      </w:r>
      <w:r>
        <w:t>.</w:t>
      </w:r>
    </w:p>
    <w:p w14:paraId="50D581EA" w14:textId="7B9D110B" w:rsidR="00277EE2" w:rsidRPr="00FC1B41" w:rsidRDefault="00277EE2" w:rsidP="00277EE2">
      <w:pPr>
        <w:pStyle w:val="BodyText"/>
        <w:numPr>
          <w:ilvl w:val="0"/>
          <w:numId w:val="4"/>
        </w:numPr>
      </w:pPr>
      <w:r w:rsidRPr="00D30F54">
        <w:t xml:space="preserve">Direct and Coordinate </w:t>
      </w:r>
      <w:proofErr w:type="spellStart"/>
      <w:r w:rsidRPr="00D30F54">
        <w:t>Orthopaedic</w:t>
      </w:r>
      <w:proofErr w:type="spellEnd"/>
      <w:r w:rsidRPr="00D30F54">
        <w:t xml:space="preserve"> Trauma Journal Club (meets every 6 weeks) – 2004-</w:t>
      </w:r>
      <w:r w:rsidR="00D43676">
        <w:t>015</w:t>
      </w:r>
      <w:r>
        <w:t>.</w:t>
      </w:r>
    </w:p>
    <w:p w14:paraId="29E5D32A" w14:textId="77777777" w:rsidR="00565290" w:rsidRPr="00FC1B41" w:rsidRDefault="00565290" w:rsidP="00565290">
      <w:pPr>
        <w:pStyle w:val="BodyText"/>
        <w:numPr>
          <w:ilvl w:val="0"/>
          <w:numId w:val="4"/>
        </w:numPr>
      </w:pPr>
      <w:r w:rsidRPr="00D30F54">
        <w:t xml:space="preserve">Director of the </w:t>
      </w:r>
      <w:proofErr w:type="spellStart"/>
      <w:r w:rsidRPr="00D30F54">
        <w:t>Orthopaedic</w:t>
      </w:r>
      <w:proofErr w:type="spellEnd"/>
      <w:r w:rsidRPr="00D30F54">
        <w:t xml:space="preserve"> lecture series for second yea</w:t>
      </w:r>
      <w:r w:rsidR="00E46438">
        <w:t>r Duke medical students. (2005-</w:t>
      </w:r>
      <w:r w:rsidR="00702EBB">
        <w:t>2013</w:t>
      </w:r>
      <w:r w:rsidRPr="00D30F54">
        <w:t>)</w:t>
      </w:r>
      <w:r>
        <w:t>.</w:t>
      </w:r>
    </w:p>
    <w:p w14:paraId="70E2ADF9" w14:textId="77777777" w:rsidR="00565290" w:rsidRPr="00FC1B41" w:rsidRDefault="00565290" w:rsidP="00565290">
      <w:pPr>
        <w:pStyle w:val="BodyText"/>
        <w:numPr>
          <w:ilvl w:val="0"/>
          <w:numId w:val="4"/>
        </w:numPr>
      </w:pPr>
      <w:r w:rsidRPr="00D30F54">
        <w:t>Basic Fracture Care</w:t>
      </w:r>
      <w:r w:rsidRPr="00D30F54">
        <w:rPr>
          <w:b/>
        </w:rPr>
        <w:t>:</w:t>
      </w:r>
      <w:r w:rsidRPr="00D30F54">
        <w:t xml:space="preserve"> Lecture given at Musculoskeletal Assessment for Primary Care Providers - </w:t>
      </w:r>
      <w:r>
        <w:t xml:space="preserve">  </w:t>
      </w:r>
      <w:r w:rsidRPr="00D30F54">
        <w:t>Durham, NC, April 2005.</w:t>
      </w:r>
    </w:p>
    <w:p w14:paraId="433920BE" w14:textId="77777777" w:rsidR="00565290" w:rsidRPr="00FC1B41" w:rsidRDefault="00565290" w:rsidP="00565290">
      <w:pPr>
        <w:pStyle w:val="BodyText"/>
        <w:numPr>
          <w:ilvl w:val="0"/>
          <w:numId w:val="4"/>
        </w:numPr>
      </w:pPr>
      <w:r w:rsidRPr="00D30F54">
        <w:t>Basic Fractures</w:t>
      </w:r>
      <w:r w:rsidRPr="00D30F54">
        <w:rPr>
          <w:b/>
        </w:rPr>
        <w:t xml:space="preserve">: </w:t>
      </w:r>
      <w:proofErr w:type="spellStart"/>
      <w:r w:rsidRPr="00D30F54">
        <w:t>Orthopaedic</w:t>
      </w:r>
      <w:proofErr w:type="spellEnd"/>
      <w:r w:rsidRPr="00D30F54">
        <w:t xml:space="preserve"> Trauma Class,</w:t>
      </w:r>
      <w:r w:rsidRPr="00D30F54">
        <w:rPr>
          <w:b/>
        </w:rPr>
        <w:t xml:space="preserve"> </w:t>
      </w:r>
      <w:r w:rsidRPr="00D30F54">
        <w:t>Duke University Medical Center, Durham, NC, September 2005.</w:t>
      </w:r>
    </w:p>
    <w:p w14:paraId="01A9F976" w14:textId="77777777" w:rsidR="00565290" w:rsidRPr="00FC1B41" w:rsidRDefault="00565290" w:rsidP="00565290">
      <w:pPr>
        <w:pStyle w:val="BodyText"/>
        <w:numPr>
          <w:ilvl w:val="0"/>
          <w:numId w:val="4"/>
        </w:numPr>
      </w:pPr>
      <w:r w:rsidRPr="00D30F54">
        <w:t>Minimally Invasive Plate Osteosynthesis</w:t>
      </w:r>
      <w:r w:rsidRPr="00D30F54">
        <w:rPr>
          <w:b/>
        </w:rPr>
        <w:t>: S</w:t>
      </w:r>
      <w:r w:rsidRPr="00D30F54">
        <w:t>ynthes Advanced Technology Forum, Durham, NC, September 2005.</w:t>
      </w:r>
    </w:p>
    <w:p w14:paraId="70D3CE93" w14:textId="77777777" w:rsidR="00565290" w:rsidRPr="00FC1B41" w:rsidRDefault="00565290" w:rsidP="00565290">
      <w:pPr>
        <w:pStyle w:val="BodyText"/>
        <w:numPr>
          <w:ilvl w:val="0"/>
          <w:numId w:val="4"/>
        </w:numPr>
      </w:pPr>
      <w:r w:rsidRPr="00D30F54">
        <w:t>Pilon Fractures</w:t>
      </w:r>
      <w:r w:rsidRPr="00D30F54">
        <w:rPr>
          <w:b/>
        </w:rPr>
        <w:t xml:space="preserve">: </w:t>
      </w:r>
      <w:r w:rsidRPr="00565290">
        <w:t>S</w:t>
      </w:r>
      <w:r w:rsidRPr="00D30F54">
        <w:t>ynthes Advanced Technology Forum, Durham, NC, September 2005.</w:t>
      </w:r>
    </w:p>
    <w:p w14:paraId="08A8CBC7" w14:textId="77777777" w:rsidR="00565290" w:rsidRPr="00FC1B41" w:rsidRDefault="00565290" w:rsidP="00565290">
      <w:pPr>
        <w:pStyle w:val="BodyText"/>
        <w:numPr>
          <w:ilvl w:val="0"/>
          <w:numId w:val="4"/>
        </w:numPr>
      </w:pPr>
      <w:r w:rsidRPr="00D30F54">
        <w:t>Extra-articular Proximal Tibia Fractures</w:t>
      </w:r>
      <w:r w:rsidRPr="00D30F54">
        <w:rPr>
          <w:b/>
        </w:rPr>
        <w:t>: S</w:t>
      </w:r>
      <w:r w:rsidRPr="00D30F54">
        <w:t>ynthes Advanced Technology Forum, Durham, NC, September 2005.</w:t>
      </w:r>
    </w:p>
    <w:p w14:paraId="4E9E3F60" w14:textId="77777777" w:rsidR="00565290" w:rsidRPr="00FC1B41" w:rsidRDefault="00565290" w:rsidP="00565290">
      <w:pPr>
        <w:pStyle w:val="BodyText"/>
        <w:numPr>
          <w:ilvl w:val="0"/>
          <w:numId w:val="4"/>
        </w:numPr>
      </w:pPr>
      <w:proofErr w:type="spellStart"/>
      <w:r w:rsidRPr="00D30F54">
        <w:t>Orthopaedic</w:t>
      </w:r>
      <w:proofErr w:type="spellEnd"/>
      <w:r w:rsidRPr="00D30F54">
        <w:t xml:space="preserve"> Trauma:</w:t>
      </w:r>
      <w:r w:rsidRPr="00D30F54">
        <w:rPr>
          <w:b/>
        </w:rPr>
        <w:t xml:space="preserve"> </w:t>
      </w:r>
      <w:r w:rsidRPr="00D30F54">
        <w:t>16</w:t>
      </w:r>
      <w:r w:rsidRPr="00D30F54">
        <w:rPr>
          <w:vertAlign w:val="superscript"/>
        </w:rPr>
        <w:t>th</w:t>
      </w:r>
      <w:r w:rsidRPr="00D30F54">
        <w:t xml:space="preserve"> Annual Duke Trauma Conference – Durham, NC, March 2006.</w:t>
      </w:r>
    </w:p>
    <w:p w14:paraId="27F2148D" w14:textId="77777777" w:rsidR="00565290" w:rsidRPr="00FC1B41" w:rsidRDefault="00565290" w:rsidP="00565290">
      <w:pPr>
        <w:pStyle w:val="BodyText"/>
        <w:numPr>
          <w:ilvl w:val="0"/>
          <w:numId w:val="4"/>
        </w:numPr>
      </w:pPr>
      <w:r w:rsidRPr="00D30F54">
        <w:t>Tibial Non-Unions:</w:t>
      </w:r>
      <w:r w:rsidRPr="00D30F54">
        <w:rPr>
          <w:b/>
        </w:rPr>
        <w:t xml:space="preserve"> </w:t>
      </w:r>
      <w:r w:rsidRPr="00D30F54">
        <w:t xml:space="preserve">Duke/Synthes Advanced Trauma Symposium – </w:t>
      </w:r>
      <w:r w:rsidR="00277EE2" w:rsidRPr="00D30F54">
        <w:t>Durham</w:t>
      </w:r>
      <w:r w:rsidRPr="00D30F54">
        <w:t>, NC, September 2006.</w:t>
      </w:r>
    </w:p>
    <w:p w14:paraId="0D0B346D" w14:textId="77777777" w:rsidR="00277EE2" w:rsidRPr="00FC1B41" w:rsidRDefault="00277EE2" w:rsidP="00277EE2">
      <w:pPr>
        <w:pStyle w:val="BodyText"/>
        <w:numPr>
          <w:ilvl w:val="0"/>
          <w:numId w:val="4"/>
        </w:numPr>
      </w:pPr>
      <w:r w:rsidRPr="00D30F54">
        <w:t xml:space="preserve">Director of </w:t>
      </w:r>
      <w:proofErr w:type="spellStart"/>
      <w:r w:rsidRPr="00D30F54">
        <w:t>Orthopaedic</w:t>
      </w:r>
      <w:proofErr w:type="spellEnd"/>
      <w:r w:rsidRPr="00D30F54">
        <w:t xml:space="preserve"> Trauma Fellowship</w:t>
      </w:r>
      <w:r>
        <w:t xml:space="preserve"> (2008-present).</w:t>
      </w:r>
    </w:p>
    <w:p w14:paraId="01E6ECDA" w14:textId="77777777" w:rsidR="00277EE2" w:rsidRDefault="00277EE2" w:rsidP="00277EE2">
      <w:pPr>
        <w:pStyle w:val="BodyText"/>
        <w:numPr>
          <w:ilvl w:val="0"/>
          <w:numId w:val="4"/>
        </w:numPr>
      </w:pPr>
      <w:r w:rsidRPr="00D30F54">
        <w:t>Mentor to Tyler Watters (2008-9), John Backus</w:t>
      </w:r>
      <w:r w:rsidR="00296B28">
        <w:t xml:space="preserve"> </w:t>
      </w:r>
      <w:r w:rsidRPr="00D30F54">
        <w:t>(2008-9</w:t>
      </w:r>
      <w:r>
        <w:t xml:space="preserve">) (These </w:t>
      </w:r>
      <w:r w:rsidRPr="00D30F54">
        <w:t>students attend my outpatient clinic for one year as their clinical component of their third year)</w:t>
      </w:r>
      <w:r>
        <w:t>.</w:t>
      </w:r>
    </w:p>
    <w:p w14:paraId="131923F7" w14:textId="77777777" w:rsidR="00565290" w:rsidRPr="00FC1B41" w:rsidRDefault="00565290" w:rsidP="00277EE2">
      <w:pPr>
        <w:pStyle w:val="BodyText"/>
        <w:numPr>
          <w:ilvl w:val="0"/>
          <w:numId w:val="4"/>
        </w:numPr>
      </w:pPr>
      <w:r w:rsidRPr="00D30F54">
        <w:t xml:space="preserve">Damage Control </w:t>
      </w:r>
      <w:proofErr w:type="spellStart"/>
      <w:r w:rsidRPr="00D30F54">
        <w:t>Orthopaedics</w:t>
      </w:r>
      <w:proofErr w:type="spellEnd"/>
      <w:r w:rsidRPr="00D30F54">
        <w:rPr>
          <w:b/>
        </w:rPr>
        <w:t xml:space="preserve">: </w:t>
      </w:r>
      <w:r w:rsidRPr="00D30F54">
        <w:t>19</w:t>
      </w:r>
      <w:r w:rsidRPr="00D30F54">
        <w:rPr>
          <w:vertAlign w:val="superscript"/>
        </w:rPr>
        <w:t>th</w:t>
      </w:r>
      <w:r w:rsidRPr="00D30F54">
        <w:t xml:space="preserve"> Annual Duke Trauma Conference. Durham, NC March, 2009.</w:t>
      </w:r>
    </w:p>
    <w:p w14:paraId="46857A1F" w14:textId="77777777" w:rsidR="00565290" w:rsidRDefault="00565290" w:rsidP="00565290">
      <w:pPr>
        <w:pStyle w:val="BodyText"/>
        <w:numPr>
          <w:ilvl w:val="0"/>
          <w:numId w:val="4"/>
        </w:numPr>
      </w:pPr>
      <w:r w:rsidRPr="00D30F54">
        <w:t>Management of Open Fractures: Plastic Surgery Grand Rounds, Duke University. October 21, 2009.</w:t>
      </w:r>
    </w:p>
    <w:p w14:paraId="09AADB5F" w14:textId="77777777" w:rsidR="00277EE2" w:rsidRDefault="00277EE2" w:rsidP="00277EE2">
      <w:pPr>
        <w:pStyle w:val="BodyText"/>
        <w:numPr>
          <w:ilvl w:val="0"/>
          <w:numId w:val="4"/>
        </w:numPr>
      </w:pPr>
      <w:r w:rsidRPr="00D30F54">
        <w:t xml:space="preserve">Mentor to </w:t>
      </w:r>
      <w:r>
        <w:t xml:space="preserve">Sami </w:t>
      </w:r>
      <w:proofErr w:type="spellStart"/>
      <w:r>
        <w:t>Mardam</w:t>
      </w:r>
      <w:proofErr w:type="spellEnd"/>
      <w:r>
        <w:t>-Bey</w:t>
      </w:r>
      <w:r w:rsidR="00296B28">
        <w:t xml:space="preserve"> </w:t>
      </w:r>
      <w:r>
        <w:t>(2010). (This student</w:t>
      </w:r>
      <w:r w:rsidRPr="00D30F54">
        <w:t xml:space="preserve"> attend</w:t>
      </w:r>
      <w:r>
        <w:t>s</w:t>
      </w:r>
      <w:r w:rsidRPr="00D30F54">
        <w:t xml:space="preserve"> my outpatient clinic for one year as their clinical component of their third year)</w:t>
      </w:r>
      <w:r>
        <w:t>.</w:t>
      </w:r>
    </w:p>
    <w:p w14:paraId="7AAE7265" w14:textId="77777777" w:rsidR="007C658D" w:rsidRDefault="007C658D" w:rsidP="00277EE2">
      <w:pPr>
        <w:pStyle w:val="BodyText"/>
        <w:numPr>
          <w:ilvl w:val="0"/>
          <w:numId w:val="4"/>
        </w:numPr>
      </w:pPr>
      <w:r>
        <w:t xml:space="preserve">Chairman South American </w:t>
      </w:r>
      <w:proofErr w:type="spellStart"/>
      <w:r>
        <w:t>Orthopaedic</w:t>
      </w:r>
      <w:proofErr w:type="spellEnd"/>
      <w:r>
        <w:t xml:space="preserve"> Symposium. Duke University. November 4-6, 2010.</w:t>
      </w:r>
    </w:p>
    <w:p w14:paraId="11679750" w14:textId="77777777" w:rsidR="007C658D" w:rsidRDefault="007C658D" w:rsidP="00277EE2">
      <w:pPr>
        <w:pStyle w:val="BodyText"/>
        <w:numPr>
          <w:ilvl w:val="0"/>
          <w:numId w:val="4"/>
        </w:numPr>
      </w:pPr>
      <w:r>
        <w:t>Lab</w:t>
      </w:r>
      <w:r w:rsidR="00BA0E67">
        <w:t xml:space="preserve"> </w:t>
      </w:r>
      <w:r>
        <w:t xml:space="preserve">Instructor: Suprapatellar Tibial Nails and Sure-Shot </w:t>
      </w:r>
      <w:r w:rsidR="00704552">
        <w:t>Locking.</w:t>
      </w:r>
      <w:r>
        <w:t xml:space="preserve"> South American </w:t>
      </w:r>
      <w:proofErr w:type="spellStart"/>
      <w:r>
        <w:t>Orthopaedic</w:t>
      </w:r>
      <w:proofErr w:type="spellEnd"/>
      <w:r>
        <w:t xml:space="preserve"> Symposium. Duke University, November 5, 2010.</w:t>
      </w:r>
    </w:p>
    <w:p w14:paraId="4E248D09" w14:textId="77777777" w:rsidR="00B637C7" w:rsidRDefault="00B637C7" w:rsidP="00277EE2">
      <w:pPr>
        <w:pStyle w:val="BodyText"/>
        <w:numPr>
          <w:ilvl w:val="0"/>
          <w:numId w:val="4"/>
        </w:numPr>
      </w:pPr>
      <w:r>
        <w:t>“Monday November 22, 2010, Landstuhl Germany” OR Staff, Nursing Grand Rounds. Wednesday September 28, 2011. Durham, NC.</w:t>
      </w:r>
    </w:p>
    <w:p w14:paraId="6B437C37" w14:textId="77777777" w:rsidR="000B36CA" w:rsidRPr="007E612E" w:rsidRDefault="000B36CA" w:rsidP="00277EE2">
      <w:pPr>
        <w:pStyle w:val="BodyText"/>
        <w:numPr>
          <w:ilvl w:val="0"/>
          <w:numId w:val="4"/>
        </w:numPr>
      </w:pPr>
      <w:r>
        <w:t xml:space="preserve">“Surgical Approaches to Pilon Fractures”: </w:t>
      </w:r>
      <w:r>
        <w:rPr>
          <w:szCs w:val="24"/>
        </w:rPr>
        <w:t>South Eastern Fracture Symposium Durham, NC. January 2012</w:t>
      </w:r>
    </w:p>
    <w:p w14:paraId="1701440B" w14:textId="77777777" w:rsidR="00277EE2" w:rsidRDefault="007E612E" w:rsidP="00FA078F">
      <w:pPr>
        <w:pStyle w:val="BodyText"/>
        <w:numPr>
          <w:ilvl w:val="0"/>
          <w:numId w:val="4"/>
        </w:numPr>
      </w:pPr>
      <w:r>
        <w:t>“Monday November 22, 2010, Landstuhl Germany” Plastic Surgery</w:t>
      </w:r>
      <w:r w:rsidR="0036197B">
        <w:t xml:space="preserve"> </w:t>
      </w:r>
      <w:r>
        <w:t>Grand Rounds. Wedne</w:t>
      </w:r>
      <w:r w:rsidR="00FA078F">
        <w:t>sday April 18, 2012. Durham, NC.</w:t>
      </w:r>
    </w:p>
    <w:p w14:paraId="269C096D" w14:textId="77777777" w:rsidR="00FA078F" w:rsidRDefault="00FA078F" w:rsidP="00FA078F">
      <w:pPr>
        <w:pStyle w:val="BodyText"/>
        <w:numPr>
          <w:ilvl w:val="0"/>
          <w:numId w:val="4"/>
        </w:numPr>
      </w:pPr>
      <w:r>
        <w:t xml:space="preserve">“Distal Tibia Fractures” Duke </w:t>
      </w:r>
      <w:proofErr w:type="spellStart"/>
      <w:r>
        <w:t>Orthopaedic</w:t>
      </w:r>
      <w:proofErr w:type="spellEnd"/>
      <w:r>
        <w:t xml:space="preserve"> Attending Lecture Series. August 19, 2013. Durham, NC.</w:t>
      </w:r>
    </w:p>
    <w:p w14:paraId="4B22739D" w14:textId="77777777" w:rsidR="001F3D65" w:rsidRDefault="00976B4D" w:rsidP="001F3D65">
      <w:pPr>
        <w:pStyle w:val="BodyText"/>
        <w:numPr>
          <w:ilvl w:val="0"/>
          <w:numId w:val="4"/>
        </w:numPr>
      </w:pPr>
      <w:r>
        <w:t xml:space="preserve">“Amputations – The </w:t>
      </w:r>
      <w:proofErr w:type="spellStart"/>
      <w:r>
        <w:t>Orthopaedic</w:t>
      </w:r>
      <w:proofErr w:type="spellEnd"/>
      <w:r>
        <w:t xml:space="preserve"> Perspective” Duke Trauma Workshop – DRH September 13</w:t>
      </w:r>
      <w:r w:rsidR="00704552">
        <w:t>, 2013</w:t>
      </w:r>
      <w:r>
        <w:t>.</w:t>
      </w:r>
    </w:p>
    <w:p w14:paraId="03BA1FC9" w14:textId="77777777" w:rsidR="001F3D65" w:rsidRDefault="001F3D65" w:rsidP="001F3D65">
      <w:pPr>
        <w:pStyle w:val="BodyText"/>
        <w:numPr>
          <w:ilvl w:val="0"/>
          <w:numId w:val="4"/>
        </w:numPr>
      </w:pPr>
      <w:r>
        <w:t xml:space="preserve">“Ankle Fractures – Are we fixing too many?” Arthrex </w:t>
      </w:r>
      <w:proofErr w:type="spellStart"/>
      <w:r>
        <w:t>Orthopaedic</w:t>
      </w:r>
      <w:proofErr w:type="spellEnd"/>
      <w:r>
        <w:t xml:space="preserve"> Trauma Lab – Durham, NC September 2013</w:t>
      </w:r>
    </w:p>
    <w:p w14:paraId="16621C04" w14:textId="77777777" w:rsidR="001F3D65" w:rsidRDefault="001F3D65" w:rsidP="001F3D65">
      <w:pPr>
        <w:pStyle w:val="BodyText"/>
        <w:numPr>
          <w:ilvl w:val="0"/>
          <w:numId w:val="4"/>
        </w:numPr>
      </w:pPr>
      <w:r>
        <w:t xml:space="preserve">“Clavicle Fractures – Update” Arthrex </w:t>
      </w:r>
      <w:proofErr w:type="spellStart"/>
      <w:r>
        <w:t>Orthopaedic</w:t>
      </w:r>
      <w:proofErr w:type="spellEnd"/>
      <w:r>
        <w:t xml:space="preserve"> Trauma Lab – Durham, NC September 2013</w:t>
      </w:r>
    </w:p>
    <w:p w14:paraId="4CD98F8F" w14:textId="77777777" w:rsidR="00970486" w:rsidRDefault="000901FF" w:rsidP="00970486">
      <w:pPr>
        <w:pStyle w:val="BodyText"/>
        <w:numPr>
          <w:ilvl w:val="0"/>
          <w:numId w:val="4"/>
        </w:numPr>
      </w:pPr>
      <w:r>
        <w:lastRenderedPageBreak/>
        <w:t>“Monday November 22, 2010, Landstuhl Germany” National Radiologic Technology Week – Duke Cancer Cen</w:t>
      </w:r>
      <w:r w:rsidR="00296B28">
        <w:t>ter. Wednesday November 6, 2013</w:t>
      </w:r>
      <w:r>
        <w:t>. Durham, NC.</w:t>
      </w:r>
    </w:p>
    <w:p w14:paraId="51652D13" w14:textId="77777777" w:rsidR="00970486" w:rsidRDefault="00970486" w:rsidP="00970486">
      <w:pPr>
        <w:pStyle w:val="BodyText"/>
        <w:numPr>
          <w:ilvl w:val="0"/>
          <w:numId w:val="4"/>
        </w:numPr>
      </w:pPr>
      <w:r>
        <w:t xml:space="preserve">“My Landstuhl Experiences” Duke </w:t>
      </w:r>
      <w:proofErr w:type="spellStart"/>
      <w:r>
        <w:t>Orthopaedic</w:t>
      </w:r>
      <w:proofErr w:type="spellEnd"/>
      <w:r>
        <w:t xml:space="preserve"> Attending Lecture Series. February 17, 2014.</w:t>
      </w:r>
    </w:p>
    <w:p w14:paraId="317F20B9" w14:textId="77777777" w:rsidR="00EF3858" w:rsidRDefault="00EF3858" w:rsidP="00970486">
      <w:pPr>
        <w:pStyle w:val="BodyText"/>
        <w:numPr>
          <w:ilvl w:val="0"/>
          <w:numId w:val="4"/>
        </w:numPr>
      </w:pPr>
      <w:r>
        <w:t>Director: “</w:t>
      </w:r>
      <w:proofErr w:type="spellStart"/>
      <w:r>
        <w:t>Orthopaedic</w:t>
      </w:r>
      <w:proofErr w:type="spellEnd"/>
      <w:r>
        <w:t xml:space="preserve"> Military Care: Following a Virtual Patient from Injury in Afghanistan through Landstuhl to the US” Symposium. Durham July 2014</w:t>
      </w:r>
    </w:p>
    <w:p w14:paraId="7517257B" w14:textId="77777777" w:rsidR="00EF3858" w:rsidRDefault="00EF3858" w:rsidP="00EF3858">
      <w:pPr>
        <w:pStyle w:val="BodyText"/>
        <w:numPr>
          <w:ilvl w:val="0"/>
          <w:numId w:val="4"/>
        </w:numPr>
      </w:pPr>
      <w:r>
        <w:t xml:space="preserve">“Our Patient’s Experience in Landstuhl” at </w:t>
      </w:r>
      <w:r w:rsidRPr="00EF3858">
        <w:t>“</w:t>
      </w:r>
      <w:proofErr w:type="spellStart"/>
      <w:r w:rsidRPr="00EF3858">
        <w:t>Orthopaedic</w:t>
      </w:r>
      <w:proofErr w:type="spellEnd"/>
      <w:r w:rsidRPr="00EF3858">
        <w:t xml:space="preserve"> Military Care: Following a Virtual Patient from Injury in Afghanistan through Landstuhl to the US”</w:t>
      </w:r>
      <w:r>
        <w:t xml:space="preserve"> Symposium Durham  July 2014</w:t>
      </w:r>
    </w:p>
    <w:p w14:paraId="1405DC71" w14:textId="77777777" w:rsidR="001E214F" w:rsidRDefault="001E214F" w:rsidP="001E214F">
      <w:pPr>
        <w:pStyle w:val="ListParagraph"/>
        <w:numPr>
          <w:ilvl w:val="0"/>
          <w:numId w:val="4"/>
        </w:numPr>
        <w:rPr>
          <w:rFonts w:ascii="Times New Roman" w:hAnsi="Times New Roman"/>
          <w:noProof w:val="0"/>
          <w:sz w:val="24"/>
        </w:rPr>
      </w:pPr>
      <w:r w:rsidRPr="001E214F">
        <w:rPr>
          <w:rFonts w:ascii="Times New Roman" w:hAnsi="Times New Roman"/>
          <w:noProof w:val="0"/>
          <w:sz w:val="24"/>
        </w:rPr>
        <w:t>“Compartment Syndrome” LSUHSC July 2016.</w:t>
      </w:r>
    </w:p>
    <w:p w14:paraId="53DCF399" w14:textId="77777777" w:rsidR="00835C75" w:rsidRPr="001F3D65" w:rsidRDefault="00835C75" w:rsidP="00D43676">
      <w:pPr>
        <w:pStyle w:val="BodyText"/>
      </w:pPr>
      <w:r w:rsidRPr="001F3D65">
        <w:rPr>
          <w:b/>
          <w:szCs w:val="24"/>
        </w:rPr>
        <w:br w:type="page"/>
      </w:r>
      <w:r w:rsidRPr="001F3D65">
        <w:rPr>
          <w:b/>
          <w:szCs w:val="24"/>
        </w:rPr>
        <w:lastRenderedPageBreak/>
        <w:t>Teaching responsibilities including continuing education:</w:t>
      </w:r>
    </w:p>
    <w:p w14:paraId="5E7A0940" w14:textId="77777777" w:rsidR="00565290" w:rsidRDefault="00565290" w:rsidP="00565290">
      <w:pPr>
        <w:numPr>
          <w:ilvl w:val="1"/>
          <w:numId w:val="8"/>
        </w:numPr>
        <w:tabs>
          <w:tab w:val="num" w:pos="360"/>
          <w:tab w:val="left" w:pos="720"/>
          <w:tab w:val="left" w:pos="1440"/>
          <w:tab w:val="left" w:pos="1800"/>
          <w:tab w:val="left" w:pos="2160"/>
          <w:tab w:val="left" w:pos="2520"/>
          <w:tab w:val="left" w:pos="2880"/>
        </w:tabs>
        <w:ind w:hanging="720"/>
        <w:jc w:val="both"/>
        <w:rPr>
          <w:b/>
        </w:rPr>
      </w:pPr>
      <w:r w:rsidRPr="00D30F54">
        <w:rPr>
          <w:b/>
        </w:rPr>
        <w:t>Regional / National / International</w:t>
      </w:r>
    </w:p>
    <w:p w14:paraId="0AC1BFD5" w14:textId="77777777" w:rsidR="00AB4B42" w:rsidRDefault="00AB4B42" w:rsidP="00AB4B42">
      <w:pPr>
        <w:tabs>
          <w:tab w:val="left" w:pos="720"/>
          <w:tab w:val="num" w:pos="1080"/>
          <w:tab w:val="left" w:pos="1440"/>
          <w:tab w:val="left" w:pos="1800"/>
          <w:tab w:val="left" w:pos="2160"/>
          <w:tab w:val="left" w:pos="2520"/>
          <w:tab w:val="left" w:pos="2880"/>
        </w:tabs>
        <w:jc w:val="both"/>
        <w:rPr>
          <w:b/>
        </w:rPr>
      </w:pPr>
    </w:p>
    <w:p w14:paraId="45E91137" w14:textId="77777777" w:rsidR="00AB4B42" w:rsidRDefault="00AB4B42" w:rsidP="00AB4B42">
      <w:pPr>
        <w:tabs>
          <w:tab w:val="left" w:pos="720"/>
          <w:tab w:val="num" w:pos="1080"/>
          <w:tab w:val="left" w:pos="1440"/>
          <w:tab w:val="left" w:pos="1800"/>
          <w:tab w:val="left" w:pos="2160"/>
          <w:tab w:val="left" w:pos="2520"/>
          <w:tab w:val="left" w:pos="2880"/>
        </w:tabs>
        <w:jc w:val="both"/>
        <w:rPr>
          <w:b/>
        </w:rPr>
      </w:pPr>
    </w:p>
    <w:p w14:paraId="194645B9" w14:textId="77777777" w:rsidR="00AB4B42" w:rsidRDefault="00AB4B42" w:rsidP="00AB4B42">
      <w:pPr>
        <w:tabs>
          <w:tab w:val="left" w:pos="720"/>
          <w:tab w:val="num" w:pos="1080"/>
          <w:tab w:val="left" w:pos="1440"/>
          <w:tab w:val="left" w:pos="1800"/>
          <w:tab w:val="left" w:pos="2160"/>
          <w:tab w:val="left" w:pos="2520"/>
          <w:tab w:val="left" w:pos="2880"/>
        </w:tabs>
        <w:jc w:val="both"/>
      </w:pPr>
      <w:r w:rsidRPr="00AB4B42">
        <w:t>2000</w:t>
      </w:r>
    </w:p>
    <w:p w14:paraId="37ED7C69" w14:textId="77777777" w:rsidR="00AB4B42" w:rsidRPr="00AB4B42" w:rsidRDefault="00AB4B42" w:rsidP="00AB4B42">
      <w:pPr>
        <w:tabs>
          <w:tab w:val="left" w:pos="720"/>
          <w:tab w:val="num" w:pos="1080"/>
          <w:tab w:val="left" w:pos="1440"/>
          <w:tab w:val="left" w:pos="1800"/>
          <w:tab w:val="left" w:pos="2160"/>
          <w:tab w:val="left" w:pos="2520"/>
          <w:tab w:val="left" w:pos="2880"/>
        </w:tabs>
        <w:jc w:val="both"/>
      </w:pPr>
    </w:p>
    <w:p w14:paraId="2CCA9672" w14:textId="77777777" w:rsidR="00565290" w:rsidRDefault="00565290" w:rsidP="00565290">
      <w:pPr>
        <w:numPr>
          <w:ilvl w:val="0"/>
          <w:numId w:val="8"/>
        </w:numPr>
        <w:jc w:val="both"/>
        <w:rPr>
          <w:lang w:val="de-DE"/>
        </w:rPr>
      </w:pPr>
      <w:r>
        <w:t>C</w:t>
      </w:r>
      <w:r w:rsidRPr="00CD4D37">
        <w:t xml:space="preserve">omputer Guided Placement of Iliosacral Screws Compared to Standard Fluoroscopic Technique. </w:t>
      </w:r>
      <w:r w:rsidRPr="00CD4D37">
        <w:rPr>
          <w:lang w:val="de-DE"/>
        </w:rPr>
        <w:t>Kahler DM (presenter), Zura RD, Mallik K.CAOS ’00, Davos, Switzerland, 2000.</w:t>
      </w:r>
    </w:p>
    <w:p w14:paraId="72FA6622" w14:textId="77777777" w:rsidR="00AB4B42" w:rsidRDefault="00AB4B42" w:rsidP="00AB4B42">
      <w:pPr>
        <w:jc w:val="both"/>
        <w:rPr>
          <w:lang w:val="de-DE"/>
        </w:rPr>
      </w:pPr>
    </w:p>
    <w:p w14:paraId="0B2D1493" w14:textId="77777777" w:rsidR="00AB4B42" w:rsidRDefault="00AB4B42" w:rsidP="00AB4B42">
      <w:pPr>
        <w:jc w:val="both"/>
        <w:rPr>
          <w:lang w:val="de-DE"/>
        </w:rPr>
      </w:pPr>
      <w:r>
        <w:rPr>
          <w:lang w:val="de-DE"/>
        </w:rPr>
        <w:t>2001</w:t>
      </w:r>
    </w:p>
    <w:p w14:paraId="5B7B065F" w14:textId="77777777" w:rsidR="00AB4B42" w:rsidRPr="00CD4D37" w:rsidRDefault="00AB4B42" w:rsidP="00AB4B42">
      <w:pPr>
        <w:jc w:val="both"/>
        <w:rPr>
          <w:lang w:val="de-DE"/>
        </w:rPr>
      </w:pPr>
    </w:p>
    <w:p w14:paraId="19B0427B" w14:textId="77777777" w:rsidR="00565290" w:rsidRDefault="00565290" w:rsidP="00565290">
      <w:pPr>
        <w:numPr>
          <w:ilvl w:val="0"/>
          <w:numId w:val="8"/>
        </w:numPr>
        <w:jc w:val="both"/>
      </w:pPr>
      <w:r w:rsidRPr="00CD4D37">
        <w:t>Unstable Proximal Extra-articular Tibia Fractures: A Biomechanical Evaluation of Three Methods of Fixation. Poster: Orthopaedic Trauma Association, San Diego 2001.</w:t>
      </w:r>
    </w:p>
    <w:p w14:paraId="19F3259A" w14:textId="77777777" w:rsidR="00AB4B42" w:rsidRDefault="00AB4B42" w:rsidP="00AB4B42">
      <w:pPr>
        <w:jc w:val="both"/>
      </w:pPr>
    </w:p>
    <w:p w14:paraId="1FF65246" w14:textId="77777777" w:rsidR="00AB4B42" w:rsidRDefault="00AB4B42" w:rsidP="00AB4B42">
      <w:pPr>
        <w:jc w:val="both"/>
      </w:pPr>
    </w:p>
    <w:p w14:paraId="47BF0C4A" w14:textId="77777777" w:rsidR="00AB4B42" w:rsidRDefault="00AB4B42" w:rsidP="00AB4B42">
      <w:pPr>
        <w:jc w:val="both"/>
      </w:pPr>
      <w:r>
        <w:t>2002</w:t>
      </w:r>
    </w:p>
    <w:p w14:paraId="074749F4" w14:textId="77777777" w:rsidR="00AB4B42" w:rsidRPr="00CD4D37" w:rsidRDefault="00AB4B42" w:rsidP="00AB4B42">
      <w:pPr>
        <w:jc w:val="both"/>
      </w:pPr>
    </w:p>
    <w:p w14:paraId="54ECCBAA" w14:textId="77777777" w:rsidR="00565290" w:rsidRPr="00CD4D37" w:rsidRDefault="00565290" w:rsidP="00565290">
      <w:pPr>
        <w:numPr>
          <w:ilvl w:val="0"/>
          <w:numId w:val="8"/>
        </w:numPr>
        <w:jc w:val="both"/>
      </w:pPr>
      <w:r w:rsidRPr="00CD4D37">
        <w:t>Tibial External Fixator Lab: Nurses Conference at Southeastern Fracture Conference</w:t>
      </w:r>
      <w:r>
        <w:t>,</w:t>
      </w:r>
      <w:r w:rsidRPr="00CD4D37">
        <w:t xml:space="preserve"> Greensboro, January 2002.</w:t>
      </w:r>
    </w:p>
    <w:p w14:paraId="1B4E112D" w14:textId="77777777" w:rsidR="00565290" w:rsidRPr="008F5B49" w:rsidRDefault="00565290" w:rsidP="00565290">
      <w:pPr>
        <w:numPr>
          <w:ilvl w:val="0"/>
          <w:numId w:val="8"/>
        </w:numPr>
        <w:jc w:val="both"/>
      </w:pPr>
      <w:r w:rsidRPr="008F5B49">
        <w:t>Unstable Proximal Extra-articular Tibia Fractures: A Biomechanical Evaluation of Three Methods of Fixation. Poster: Orthopaedic Research Society, Dallas, TX, 2002.</w:t>
      </w:r>
    </w:p>
    <w:p w14:paraId="1CF5ABB7" w14:textId="77777777" w:rsidR="00565290" w:rsidRPr="008F5B49" w:rsidRDefault="00565290" w:rsidP="00565290">
      <w:pPr>
        <w:pStyle w:val="BodyText"/>
        <w:numPr>
          <w:ilvl w:val="0"/>
          <w:numId w:val="8"/>
        </w:numPr>
        <w:rPr>
          <w:szCs w:val="24"/>
        </w:rPr>
      </w:pPr>
      <w:r w:rsidRPr="00CD4D37">
        <w:rPr>
          <w:szCs w:val="24"/>
        </w:rPr>
        <w:t xml:space="preserve">Trochanteric Antegrade Femoral Nailing: Our Short Term Experience.  Edwards B (presenter), Lewis R, Tucker M, Zura R, Miller J. Georgia </w:t>
      </w:r>
      <w:proofErr w:type="spellStart"/>
      <w:r w:rsidRPr="00CD4D37">
        <w:rPr>
          <w:szCs w:val="24"/>
        </w:rPr>
        <w:t>Orthopaedics</w:t>
      </w:r>
      <w:proofErr w:type="spellEnd"/>
      <w:r w:rsidRPr="00CD4D37">
        <w:rPr>
          <w:szCs w:val="24"/>
        </w:rPr>
        <w:t xml:space="preserve"> – Sea Island, GA, October 2002.</w:t>
      </w:r>
    </w:p>
    <w:p w14:paraId="17C94015" w14:textId="77777777" w:rsidR="00565290" w:rsidRDefault="00565290" w:rsidP="00565290">
      <w:pPr>
        <w:pStyle w:val="BodyText"/>
        <w:numPr>
          <w:ilvl w:val="0"/>
          <w:numId w:val="8"/>
        </w:numPr>
        <w:rPr>
          <w:szCs w:val="24"/>
        </w:rPr>
      </w:pPr>
      <w:r w:rsidRPr="00CD4D37">
        <w:rPr>
          <w:szCs w:val="24"/>
        </w:rPr>
        <w:t xml:space="preserve">Minimally Invasive Fracture Surgery. Brooks K (presenter), Tucker M, Zura RD. Georgia </w:t>
      </w:r>
      <w:proofErr w:type="spellStart"/>
      <w:r w:rsidRPr="00CD4D37">
        <w:rPr>
          <w:szCs w:val="24"/>
        </w:rPr>
        <w:t>Orthopaedics</w:t>
      </w:r>
      <w:proofErr w:type="spellEnd"/>
      <w:r w:rsidRPr="00CD4D37">
        <w:rPr>
          <w:szCs w:val="24"/>
        </w:rPr>
        <w:t xml:space="preserve"> – Sea Island, GA, October 2002.</w:t>
      </w:r>
    </w:p>
    <w:p w14:paraId="1EAC2CBD" w14:textId="77777777" w:rsidR="00AB4B42" w:rsidRDefault="00AB4B42" w:rsidP="00AB4B42">
      <w:pPr>
        <w:pStyle w:val="BodyText"/>
        <w:rPr>
          <w:szCs w:val="24"/>
        </w:rPr>
      </w:pPr>
    </w:p>
    <w:p w14:paraId="4E3D1099" w14:textId="77777777" w:rsidR="00AB4B42" w:rsidRDefault="00AB4B42" w:rsidP="00AB4B42">
      <w:pPr>
        <w:pStyle w:val="BodyText"/>
        <w:rPr>
          <w:szCs w:val="24"/>
        </w:rPr>
      </w:pPr>
      <w:r>
        <w:rPr>
          <w:szCs w:val="24"/>
        </w:rPr>
        <w:t>2003</w:t>
      </w:r>
    </w:p>
    <w:p w14:paraId="17B2916E" w14:textId="77777777" w:rsidR="00AB4B42" w:rsidRPr="008F5B49" w:rsidRDefault="00AB4B42" w:rsidP="00AB4B42">
      <w:pPr>
        <w:pStyle w:val="BodyText"/>
        <w:rPr>
          <w:szCs w:val="24"/>
        </w:rPr>
      </w:pPr>
    </w:p>
    <w:p w14:paraId="3881E641" w14:textId="77777777" w:rsidR="00565290" w:rsidRDefault="00565290" w:rsidP="00565290">
      <w:pPr>
        <w:pStyle w:val="BodyText"/>
        <w:numPr>
          <w:ilvl w:val="0"/>
          <w:numId w:val="8"/>
        </w:numPr>
        <w:rPr>
          <w:szCs w:val="24"/>
        </w:rPr>
      </w:pPr>
      <w:r w:rsidRPr="00CD4D37">
        <w:rPr>
          <w:szCs w:val="24"/>
        </w:rPr>
        <w:t xml:space="preserve">Trochanteric Antegrade Femoral Nailing: Our Short Term Experience.  Edwards B, Lewis R (presenter), Tucker M, Zura R, Miller J. Florida </w:t>
      </w:r>
      <w:proofErr w:type="spellStart"/>
      <w:r w:rsidRPr="00CD4D37">
        <w:rPr>
          <w:szCs w:val="24"/>
        </w:rPr>
        <w:t>Orthopaedic</w:t>
      </w:r>
      <w:proofErr w:type="spellEnd"/>
      <w:r w:rsidRPr="00CD4D37">
        <w:rPr>
          <w:szCs w:val="24"/>
        </w:rPr>
        <w:t xml:space="preserve"> Society – Scientific Annual Meeting – Ponte </w:t>
      </w:r>
      <w:proofErr w:type="spellStart"/>
      <w:r w:rsidRPr="00CD4D37">
        <w:rPr>
          <w:szCs w:val="24"/>
        </w:rPr>
        <w:t>Vedra</w:t>
      </w:r>
      <w:proofErr w:type="spellEnd"/>
      <w:r w:rsidRPr="00CD4D37">
        <w:rPr>
          <w:szCs w:val="24"/>
        </w:rPr>
        <w:t xml:space="preserve">, FL, May 2003. </w:t>
      </w:r>
    </w:p>
    <w:p w14:paraId="6A6B156A" w14:textId="77777777" w:rsidR="00AB4B42" w:rsidRDefault="00AB4B42" w:rsidP="00AB4B42">
      <w:pPr>
        <w:pStyle w:val="BodyText"/>
        <w:rPr>
          <w:szCs w:val="24"/>
        </w:rPr>
      </w:pPr>
    </w:p>
    <w:p w14:paraId="2921807D" w14:textId="77777777" w:rsidR="00AB4B42" w:rsidRDefault="00AB4B42" w:rsidP="00AB4B42">
      <w:pPr>
        <w:pStyle w:val="BodyText"/>
        <w:rPr>
          <w:szCs w:val="24"/>
        </w:rPr>
      </w:pPr>
      <w:r>
        <w:rPr>
          <w:szCs w:val="24"/>
        </w:rPr>
        <w:t>2004</w:t>
      </w:r>
    </w:p>
    <w:p w14:paraId="054B145B" w14:textId="77777777" w:rsidR="00AB4B42" w:rsidRPr="008F5B49" w:rsidRDefault="00AB4B42" w:rsidP="00AB4B42">
      <w:pPr>
        <w:pStyle w:val="BodyText"/>
        <w:rPr>
          <w:szCs w:val="24"/>
        </w:rPr>
      </w:pPr>
    </w:p>
    <w:p w14:paraId="2C588B7A" w14:textId="77777777" w:rsidR="00565290" w:rsidRPr="00CD4D37" w:rsidRDefault="00565290" w:rsidP="00565290">
      <w:pPr>
        <w:pStyle w:val="BodyText"/>
        <w:numPr>
          <w:ilvl w:val="0"/>
          <w:numId w:val="8"/>
        </w:numPr>
        <w:rPr>
          <w:szCs w:val="24"/>
        </w:rPr>
      </w:pPr>
      <w:r w:rsidRPr="00CD4D37">
        <w:rPr>
          <w:szCs w:val="24"/>
        </w:rPr>
        <w:t xml:space="preserve">Locked Plating Lab: Instructor: </w:t>
      </w:r>
      <w:proofErr w:type="spellStart"/>
      <w:r w:rsidRPr="00CD4D37">
        <w:rPr>
          <w:szCs w:val="24"/>
        </w:rPr>
        <w:t>Orthopaedic</w:t>
      </w:r>
      <w:proofErr w:type="spellEnd"/>
      <w:r w:rsidRPr="00CD4D37">
        <w:rPr>
          <w:szCs w:val="24"/>
        </w:rPr>
        <w:t xml:space="preserve"> Trauma Association, Ft. Lauderdale, FL, October 2004.</w:t>
      </w:r>
    </w:p>
    <w:p w14:paraId="5BEB856F" w14:textId="77777777" w:rsidR="00565290" w:rsidRPr="00CD4D37" w:rsidRDefault="00565290" w:rsidP="00565290">
      <w:pPr>
        <w:pStyle w:val="BodyText"/>
        <w:numPr>
          <w:ilvl w:val="0"/>
          <w:numId w:val="8"/>
        </w:numPr>
        <w:rPr>
          <w:szCs w:val="24"/>
        </w:rPr>
      </w:pPr>
      <w:r w:rsidRPr="00CD4D37">
        <w:rPr>
          <w:szCs w:val="24"/>
        </w:rPr>
        <w:t xml:space="preserve">Dynamic Compression Screw for Distal Femoral Fractures Lab: Instructor: </w:t>
      </w:r>
      <w:proofErr w:type="spellStart"/>
      <w:r w:rsidRPr="00CD4D37">
        <w:rPr>
          <w:szCs w:val="24"/>
        </w:rPr>
        <w:t>Orthopaedic</w:t>
      </w:r>
      <w:proofErr w:type="spellEnd"/>
      <w:r w:rsidRPr="00CD4D37">
        <w:rPr>
          <w:szCs w:val="24"/>
        </w:rPr>
        <w:t xml:space="preserve"> Trauma Association, Ft. Lauderdale, FL</w:t>
      </w:r>
      <w:r>
        <w:rPr>
          <w:szCs w:val="24"/>
        </w:rPr>
        <w:t>, October</w:t>
      </w:r>
      <w:r w:rsidRPr="00CD4D37">
        <w:rPr>
          <w:szCs w:val="24"/>
        </w:rPr>
        <w:t xml:space="preserve"> 2004.</w:t>
      </w:r>
    </w:p>
    <w:p w14:paraId="756AE36A" w14:textId="77777777" w:rsidR="00565290" w:rsidRDefault="00565290" w:rsidP="00565290">
      <w:pPr>
        <w:pStyle w:val="BodyText"/>
        <w:numPr>
          <w:ilvl w:val="0"/>
          <w:numId w:val="8"/>
        </w:numPr>
        <w:rPr>
          <w:szCs w:val="24"/>
        </w:rPr>
      </w:pPr>
      <w:r w:rsidRPr="00CD4D37">
        <w:rPr>
          <w:szCs w:val="24"/>
        </w:rPr>
        <w:t xml:space="preserve">Attitudes of OTA Members Concerning the Use of Physical Forces to Aid in Fracture Healing:  Georgia </w:t>
      </w:r>
      <w:proofErr w:type="spellStart"/>
      <w:r w:rsidRPr="00CD4D37">
        <w:rPr>
          <w:szCs w:val="24"/>
        </w:rPr>
        <w:t>Orthopaedic</w:t>
      </w:r>
      <w:proofErr w:type="spellEnd"/>
      <w:r w:rsidRPr="00CD4D37">
        <w:rPr>
          <w:szCs w:val="24"/>
        </w:rPr>
        <w:t xml:space="preserve"> Society – Lake Oconee, GA, October 2004.</w:t>
      </w:r>
    </w:p>
    <w:p w14:paraId="20A34F86" w14:textId="77777777" w:rsidR="00AB4B42" w:rsidRDefault="00AB4B42" w:rsidP="00AB4B42">
      <w:pPr>
        <w:pStyle w:val="BodyText"/>
        <w:rPr>
          <w:szCs w:val="24"/>
        </w:rPr>
      </w:pPr>
    </w:p>
    <w:p w14:paraId="342E7E74" w14:textId="77777777" w:rsidR="00AB4B42" w:rsidRDefault="00AB4B42" w:rsidP="00AB4B42">
      <w:pPr>
        <w:pStyle w:val="BodyText"/>
        <w:rPr>
          <w:szCs w:val="24"/>
        </w:rPr>
      </w:pPr>
      <w:r>
        <w:rPr>
          <w:szCs w:val="24"/>
        </w:rPr>
        <w:t>2005</w:t>
      </w:r>
    </w:p>
    <w:p w14:paraId="76B5F982" w14:textId="77777777" w:rsidR="00AB4B42" w:rsidRPr="00CD4D37" w:rsidRDefault="00AB4B42" w:rsidP="00AB4B42">
      <w:pPr>
        <w:pStyle w:val="BodyText"/>
        <w:rPr>
          <w:szCs w:val="24"/>
        </w:rPr>
      </w:pPr>
    </w:p>
    <w:p w14:paraId="3E31FA78" w14:textId="77777777" w:rsidR="00565290" w:rsidRPr="008F5B49" w:rsidRDefault="00565290" w:rsidP="00565290">
      <w:pPr>
        <w:numPr>
          <w:ilvl w:val="0"/>
          <w:numId w:val="8"/>
        </w:numPr>
        <w:tabs>
          <w:tab w:val="left" w:pos="720"/>
          <w:tab w:val="left" w:pos="1080"/>
          <w:tab w:val="left" w:pos="1440"/>
          <w:tab w:val="left" w:pos="1800"/>
          <w:tab w:val="left" w:pos="2160"/>
          <w:tab w:val="left" w:pos="2520"/>
          <w:tab w:val="left" w:pos="2880"/>
        </w:tabs>
        <w:jc w:val="both"/>
      </w:pPr>
      <w:r w:rsidRPr="008F5B49">
        <w:t>Plate Biomechanics, Table Instructor: Synthes Perioperative Nursing Course, Myrtle Beach, SC, June 2005.</w:t>
      </w:r>
    </w:p>
    <w:p w14:paraId="1E62AC61" w14:textId="77777777" w:rsidR="00565290" w:rsidRDefault="00565290" w:rsidP="00565290">
      <w:pPr>
        <w:numPr>
          <w:ilvl w:val="0"/>
          <w:numId w:val="8"/>
        </w:numPr>
        <w:tabs>
          <w:tab w:val="left" w:pos="720"/>
          <w:tab w:val="left" w:pos="1080"/>
          <w:tab w:val="left" w:pos="1440"/>
          <w:tab w:val="left" w:pos="1800"/>
          <w:tab w:val="left" w:pos="2160"/>
          <w:tab w:val="left" w:pos="2520"/>
          <w:tab w:val="left" w:pos="2880"/>
        </w:tabs>
        <w:jc w:val="both"/>
      </w:pPr>
      <w:r w:rsidRPr="00CD4D37">
        <w:t>Table Instructor, Spanning External Fixator Lab:  OTA Residents Basic Fracture Course, Ottawa, Canada, October 2005.</w:t>
      </w:r>
    </w:p>
    <w:p w14:paraId="4A7BD676" w14:textId="77777777" w:rsidR="00AB4B42" w:rsidRDefault="00AB4B42" w:rsidP="00AB4B42">
      <w:pPr>
        <w:tabs>
          <w:tab w:val="left" w:pos="720"/>
          <w:tab w:val="left" w:pos="1080"/>
          <w:tab w:val="left" w:pos="1440"/>
          <w:tab w:val="left" w:pos="1800"/>
          <w:tab w:val="left" w:pos="2160"/>
          <w:tab w:val="left" w:pos="2520"/>
          <w:tab w:val="left" w:pos="2880"/>
        </w:tabs>
        <w:jc w:val="both"/>
      </w:pPr>
    </w:p>
    <w:p w14:paraId="0BDF42D0" w14:textId="77777777" w:rsidR="00AB4B42" w:rsidRDefault="00AB4B42" w:rsidP="00AB4B42">
      <w:pPr>
        <w:tabs>
          <w:tab w:val="left" w:pos="720"/>
          <w:tab w:val="left" w:pos="1080"/>
          <w:tab w:val="left" w:pos="1440"/>
          <w:tab w:val="left" w:pos="1800"/>
          <w:tab w:val="left" w:pos="2160"/>
          <w:tab w:val="left" w:pos="2520"/>
          <w:tab w:val="left" w:pos="2880"/>
        </w:tabs>
        <w:jc w:val="both"/>
      </w:pPr>
      <w:r>
        <w:lastRenderedPageBreak/>
        <w:t>2006</w:t>
      </w:r>
    </w:p>
    <w:p w14:paraId="0F12E627" w14:textId="77777777" w:rsidR="00AB4B42" w:rsidRPr="00CD4D37" w:rsidRDefault="00AB4B42" w:rsidP="00AB4B42">
      <w:pPr>
        <w:tabs>
          <w:tab w:val="left" w:pos="720"/>
          <w:tab w:val="left" w:pos="1080"/>
          <w:tab w:val="left" w:pos="1440"/>
          <w:tab w:val="left" w:pos="1800"/>
          <w:tab w:val="left" w:pos="2160"/>
          <w:tab w:val="left" w:pos="2520"/>
          <w:tab w:val="left" w:pos="2880"/>
        </w:tabs>
        <w:jc w:val="both"/>
      </w:pPr>
    </w:p>
    <w:p w14:paraId="63142FAC" w14:textId="77777777" w:rsidR="00565290" w:rsidRPr="00CD4D37" w:rsidRDefault="00565290" w:rsidP="00565290">
      <w:pPr>
        <w:numPr>
          <w:ilvl w:val="0"/>
          <w:numId w:val="8"/>
        </w:numPr>
        <w:tabs>
          <w:tab w:val="left" w:pos="720"/>
          <w:tab w:val="left" w:pos="1080"/>
          <w:tab w:val="left" w:pos="1440"/>
          <w:tab w:val="left" w:pos="1800"/>
          <w:tab w:val="left" w:pos="2160"/>
          <w:tab w:val="left" w:pos="2520"/>
          <w:tab w:val="left" w:pos="2880"/>
        </w:tabs>
        <w:jc w:val="both"/>
      </w:pPr>
      <w:r w:rsidRPr="00CD4D37">
        <w:t>AO ASIF Basic Principles of Operative Fracture Management Course, Table Instructor, Philadelphia, PA, January 2006.</w:t>
      </w:r>
    </w:p>
    <w:p w14:paraId="1875BA98" w14:textId="77777777" w:rsidR="00565290" w:rsidRPr="00CD4D37" w:rsidRDefault="00565290" w:rsidP="00565290">
      <w:pPr>
        <w:numPr>
          <w:ilvl w:val="0"/>
          <w:numId w:val="8"/>
        </w:numPr>
        <w:tabs>
          <w:tab w:val="left" w:pos="720"/>
          <w:tab w:val="left" w:pos="1080"/>
          <w:tab w:val="left" w:pos="1440"/>
          <w:tab w:val="left" w:pos="1800"/>
          <w:tab w:val="left" w:pos="2160"/>
          <w:tab w:val="left" w:pos="2520"/>
          <w:tab w:val="left" w:pos="2880"/>
        </w:tabs>
        <w:jc w:val="both"/>
      </w:pPr>
      <w:r w:rsidRPr="00CD4D37">
        <w:t>Table Instructor, Spanning External Fixator Lab:  OTA Residents Basic Fracture Course, Phoenix, AZ, October 2006</w:t>
      </w:r>
      <w:r>
        <w:t>.</w:t>
      </w:r>
    </w:p>
    <w:p w14:paraId="77841C47" w14:textId="77777777" w:rsidR="00565290" w:rsidRPr="00CD4D37" w:rsidRDefault="00565290" w:rsidP="00565290">
      <w:pPr>
        <w:numPr>
          <w:ilvl w:val="0"/>
          <w:numId w:val="8"/>
        </w:numPr>
        <w:tabs>
          <w:tab w:val="left" w:pos="720"/>
          <w:tab w:val="left" w:pos="1080"/>
          <w:tab w:val="left" w:pos="1440"/>
          <w:tab w:val="left" w:pos="1800"/>
          <w:tab w:val="left" w:pos="2160"/>
          <w:tab w:val="left" w:pos="2520"/>
          <w:tab w:val="left" w:pos="2880"/>
        </w:tabs>
        <w:jc w:val="both"/>
      </w:pPr>
      <w:r w:rsidRPr="00CD4D37">
        <w:t>Table Instructor, Tension Band / Olecranon Fractures:  OTA Residents Basic Fracture Course, Phoenix, AZ, October 2006.</w:t>
      </w:r>
    </w:p>
    <w:p w14:paraId="223DBF70" w14:textId="77777777" w:rsidR="00565290" w:rsidRPr="00CD4D37" w:rsidRDefault="00565290" w:rsidP="00565290">
      <w:pPr>
        <w:numPr>
          <w:ilvl w:val="0"/>
          <w:numId w:val="8"/>
        </w:numPr>
        <w:tabs>
          <w:tab w:val="left" w:pos="720"/>
          <w:tab w:val="left" w:pos="1080"/>
          <w:tab w:val="left" w:pos="1440"/>
          <w:tab w:val="left" w:pos="1800"/>
          <w:tab w:val="left" w:pos="2160"/>
          <w:tab w:val="left" w:pos="2520"/>
          <w:tab w:val="left" w:pos="2880"/>
        </w:tabs>
        <w:jc w:val="both"/>
      </w:pPr>
      <w:r w:rsidRPr="00CD4D37">
        <w:t>Table Instructor: AO Advanced Course, Davos, Switzerland</w:t>
      </w:r>
      <w:r>
        <w:t>. December</w:t>
      </w:r>
      <w:r w:rsidRPr="00CD4D37">
        <w:t xml:space="preserve"> 2006.</w:t>
      </w:r>
    </w:p>
    <w:p w14:paraId="35E5F80A" w14:textId="77777777" w:rsidR="00565290" w:rsidRPr="00CD4D37" w:rsidRDefault="00565290" w:rsidP="00565290">
      <w:pPr>
        <w:numPr>
          <w:ilvl w:val="0"/>
          <w:numId w:val="8"/>
        </w:numPr>
        <w:jc w:val="both"/>
      </w:pPr>
      <w:r w:rsidRPr="00CD4D37">
        <w:t>The Effect of Knee Position at the time of Torniquet Inflation on Operative Knee Range-of-Motion Robert D. Zura MD, Samuel B. Adams MD, Ricardo Pietrobon MD PhD MBA, Brian A. Mata BS (Presenter), Michael P. Bolognesi MD, Mark Easley MD, Steven A. Olson MD – Podium Presentation: NC Orthopaedic Society - Asheville, NC, October 2006.</w:t>
      </w:r>
    </w:p>
    <w:p w14:paraId="526974FE" w14:textId="77777777" w:rsidR="00565290" w:rsidRPr="00CD4D37" w:rsidRDefault="00565290" w:rsidP="00565290">
      <w:pPr>
        <w:numPr>
          <w:ilvl w:val="0"/>
          <w:numId w:val="8"/>
        </w:numPr>
        <w:jc w:val="both"/>
      </w:pPr>
      <w:r w:rsidRPr="00CD4D37">
        <w:t>Computer Navigation versus Fluoroscopic Navigation for Closed Reduction in a Tibial Plateau Fracture Model. Poster:  Orthopaedic Trauma Association Annual Meeting – Phoenix, AZ, October 2006.</w:t>
      </w:r>
    </w:p>
    <w:p w14:paraId="32BA1A8D" w14:textId="77777777" w:rsidR="00565290" w:rsidRPr="00CD4D37" w:rsidRDefault="00565290" w:rsidP="00565290">
      <w:pPr>
        <w:numPr>
          <w:ilvl w:val="0"/>
          <w:numId w:val="8"/>
        </w:numPr>
        <w:jc w:val="both"/>
      </w:pPr>
      <w:r w:rsidRPr="00CD4D37">
        <w:t>Comparison of Periarticular Locked Plates and Less Invasive Stabilization System Plating for Fixation of Proximal, Extra-Articular, and Bicondylar Tibial Plateau Fractures.  Poster: Orthopaedic Trauma Association Annual Meeting – Phoenix, AZ, October 2006.</w:t>
      </w:r>
    </w:p>
    <w:p w14:paraId="28996ABE" w14:textId="77777777" w:rsidR="00565290" w:rsidRPr="00CD4D37" w:rsidRDefault="00565290" w:rsidP="00565290">
      <w:pPr>
        <w:numPr>
          <w:ilvl w:val="0"/>
          <w:numId w:val="8"/>
        </w:numPr>
        <w:jc w:val="both"/>
      </w:pPr>
      <w:r w:rsidRPr="00CD4D37">
        <w:t>Comparison of Periarticular Locked Plates and Less Invasive Stabilization System Plating for Fixation of Proximal, Extra-Articular, and Bicondylar Tibial Plateau Fractures.  Poster: Georgia Orthopaedic Society, Sea Island, GA, October 2006.</w:t>
      </w:r>
    </w:p>
    <w:p w14:paraId="20A0B47F" w14:textId="77777777" w:rsidR="00565290" w:rsidRPr="00CD4D37" w:rsidRDefault="00565290" w:rsidP="00565290">
      <w:pPr>
        <w:numPr>
          <w:ilvl w:val="0"/>
          <w:numId w:val="8"/>
        </w:numPr>
        <w:jc w:val="both"/>
      </w:pPr>
      <w:r w:rsidRPr="00CD4D37">
        <w:t>The Effect of Timing of Definitive Fixation for Tibial Plateau Fractures with Associated Compartment Syndrome on Infection Rates Poster: Georgia Orthopaedic Society, Sea Island, GA, October 2006.</w:t>
      </w:r>
    </w:p>
    <w:p w14:paraId="50392BD3" w14:textId="77777777" w:rsidR="00565290" w:rsidRPr="00CD4D37" w:rsidRDefault="00565290" w:rsidP="00565290">
      <w:pPr>
        <w:numPr>
          <w:ilvl w:val="0"/>
          <w:numId w:val="8"/>
        </w:numPr>
        <w:jc w:val="both"/>
      </w:pPr>
      <w:r w:rsidRPr="00CD4D37">
        <w:t>Comparison of Periarticular Locked Plates and Less Invasive Stabilization System Plating for Fixation of Proximal, Extra-Articular, and Bicondylar Tibial Plateau Fractures.  Poster: Eastern Orthopaedic Association</w:t>
      </w:r>
      <w:r>
        <w:t>.</w:t>
      </w:r>
      <w:r w:rsidRPr="00CD4D37">
        <w:t xml:space="preserve"> Boca Raton, FL, October 2006.</w:t>
      </w:r>
    </w:p>
    <w:p w14:paraId="3C5326A1" w14:textId="77777777" w:rsidR="00565290" w:rsidRPr="00CD4D37" w:rsidRDefault="00565290" w:rsidP="00565290">
      <w:pPr>
        <w:numPr>
          <w:ilvl w:val="0"/>
          <w:numId w:val="8"/>
        </w:numPr>
        <w:jc w:val="both"/>
      </w:pPr>
      <w:r w:rsidRPr="00CD4D37">
        <w:t>The Effect of Timing of Definitive Fixation for Tibial Plateau Fractures with Associated Compartment Syndrome on Infection Rates Poster: Eastern Orthopaedic Association</w:t>
      </w:r>
      <w:r>
        <w:t>.</w:t>
      </w:r>
      <w:r w:rsidRPr="00CD4D37">
        <w:t xml:space="preserve"> Boca Raton, FL, October 2006.</w:t>
      </w:r>
    </w:p>
    <w:p w14:paraId="5CFDB452" w14:textId="77777777" w:rsidR="00565290" w:rsidRPr="00AB4B42" w:rsidRDefault="00565290" w:rsidP="00565290">
      <w:pPr>
        <w:numPr>
          <w:ilvl w:val="0"/>
          <w:numId w:val="8"/>
        </w:numPr>
        <w:tabs>
          <w:tab w:val="left" w:pos="720"/>
          <w:tab w:val="left" w:pos="1080"/>
          <w:tab w:val="left" w:pos="1440"/>
          <w:tab w:val="left" w:pos="1800"/>
          <w:tab w:val="left" w:pos="2160"/>
          <w:tab w:val="left" w:pos="2520"/>
          <w:tab w:val="left" w:pos="2880"/>
        </w:tabs>
        <w:jc w:val="both"/>
      </w:pPr>
      <w:r w:rsidRPr="001D25B0">
        <w:t>Discussion Group Leader – Periarticular Fractures: AO Advanced Course, Davos, Switzerland. December 2006.</w:t>
      </w:r>
    </w:p>
    <w:p w14:paraId="0BFB92B9" w14:textId="77777777" w:rsidR="00AB4B42" w:rsidRDefault="00AB4B42" w:rsidP="00AB4B42">
      <w:pPr>
        <w:tabs>
          <w:tab w:val="left" w:pos="720"/>
          <w:tab w:val="left" w:pos="1080"/>
          <w:tab w:val="left" w:pos="1440"/>
          <w:tab w:val="left" w:pos="1800"/>
          <w:tab w:val="left" w:pos="2160"/>
          <w:tab w:val="left" w:pos="2520"/>
          <w:tab w:val="left" w:pos="2880"/>
        </w:tabs>
        <w:jc w:val="both"/>
      </w:pPr>
    </w:p>
    <w:p w14:paraId="4D386A05" w14:textId="77777777" w:rsidR="00AB4B42" w:rsidRDefault="00AB4B42" w:rsidP="00AB4B42">
      <w:pPr>
        <w:tabs>
          <w:tab w:val="left" w:pos="720"/>
          <w:tab w:val="left" w:pos="1080"/>
          <w:tab w:val="left" w:pos="1440"/>
          <w:tab w:val="left" w:pos="1800"/>
          <w:tab w:val="left" w:pos="2160"/>
          <w:tab w:val="left" w:pos="2520"/>
          <w:tab w:val="left" w:pos="2880"/>
        </w:tabs>
        <w:jc w:val="both"/>
      </w:pPr>
      <w:r>
        <w:t>2007</w:t>
      </w:r>
    </w:p>
    <w:p w14:paraId="08481F1B" w14:textId="77777777" w:rsidR="00AB4B42" w:rsidRPr="001D25B0" w:rsidRDefault="00AB4B42" w:rsidP="00AB4B42">
      <w:pPr>
        <w:tabs>
          <w:tab w:val="left" w:pos="720"/>
          <w:tab w:val="left" w:pos="1080"/>
          <w:tab w:val="left" w:pos="1440"/>
          <w:tab w:val="left" w:pos="1800"/>
          <w:tab w:val="left" w:pos="2160"/>
          <w:tab w:val="left" w:pos="2520"/>
          <w:tab w:val="left" w:pos="2880"/>
        </w:tabs>
        <w:jc w:val="both"/>
      </w:pPr>
    </w:p>
    <w:p w14:paraId="51DE07C1" w14:textId="77777777" w:rsidR="00565290" w:rsidRPr="00CD4D37" w:rsidRDefault="00565290" w:rsidP="00565290">
      <w:pPr>
        <w:numPr>
          <w:ilvl w:val="0"/>
          <w:numId w:val="8"/>
        </w:numPr>
        <w:jc w:val="both"/>
      </w:pPr>
      <w:r w:rsidRPr="00CD4D37">
        <w:t xml:space="preserve">Comparison of Periarticular Locked Plates and Less Invasive Stabilization System Plating for </w:t>
      </w:r>
      <w:r w:rsidRPr="00FD1C91">
        <w:t>Fixation of Proximal, Extra-Articular, and Bicondylar Tibial Plateau Fractures.  Poster: AAOS San Diego, CA, February 2007.</w:t>
      </w:r>
    </w:p>
    <w:p w14:paraId="4DDC52C0" w14:textId="77777777" w:rsidR="00565290" w:rsidRDefault="00565290" w:rsidP="00565290">
      <w:pPr>
        <w:numPr>
          <w:ilvl w:val="0"/>
          <w:numId w:val="8"/>
        </w:numPr>
        <w:jc w:val="both"/>
      </w:pPr>
      <w:r w:rsidRPr="00CD4D37">
        <w:t>Computer Navigation versus Fluoroscopic Navigation for Closed Reduction in a Tibial Plateau Fracture Model. Poster:  AAOS San Diego, CA, February 2007.</w:t>
      </w:r>
    </w:p>
    <w:p w14:paraId="185F6F36" w14:textId="77777777" w:rsidR="00565290" w:rsidRPr="00297B59" w:rsidRDefault="00565290" w:rsidP="00565290">
      <w:pPr>
        <w:numPr>
          <w:ilvl w:val="0"/>
          <w:numId w:val="4"/>
        </w:numPr>
        <w:tabs>
          <w:tab w:val="left" w:pos="720"/>
          <w:tab w:val="left" w:pos="1080"/>
          <w:tab w:val="left" w:pos="1440"/>
          <w:tab w:val="left" w:pos="1800"/>
          <w:tab w:val="left" w:pos="2160"/>
          <w:tab w:val="left" w:pos="2520"/>
          <w:tab w:val="left" w:pos="2880"/>
        </w:tabs>
        <w:jc w:val="both"/>
      </w:pPr>
      <w:r w:rsidRPr="00297B59">
        <w:t>Humerus Shaft Acute Fixation and Nonounions: Surgical Approaches for Internal Fixation (SAIF) Advanced Course  Memphis, TN September 21-22, 2007</w:t>
      </w:r>
      <w:r>
        <w:t>.</w:t>
      </w:r>
      <w:r w:rsidRPr="00297B59">
        <w:t xml:space="preserve"> </w:t>
      </w:r>
      <w:r w:rsidR="00277EE2">
        <w:t xml:space="preserve">(SAIF: </w:t>
      </w:r>
      <w:r w:rsidRPr="00277EE2">
        <w:rPr>
          <w:b/>
        </w:rPr>
        <w:t>S</w:t>
      </w:r>
      <w:r w:rsidRPr="00297B59">
        <w:t xml:space="preserve">urgical </w:t>
      </w:r>
      <w:r w:rsidRPr="00277EE2">
        <w:rPr>
          <w:b/>
        </w:rPr>
        <w:t>A</w:t>
      </w:r>
      <w:r w:rsidRPr="00297B59">
        <w:t xml:space="preserve">pproaches for </w:t>
      </w:r>
      <w:r w:rsidRPr="00277EE2">
        <w:rPr>
          <w:b/>
        </w:rPr>
        <w:t>I</w:t>
      </w:r>
      <w:r w:rsidRPr="00297B59">
        <w:t xml:space="preserve">nternal </w:t>
      </w:r>
      <w:r w:rsidRPr="00277EE2">
        <w:rPr>
          <w:b/>
        </w:rPr>
        <w:t>F</w:t>
      </w:r>
      <w:r w:rsidRPr="00297B59">
        <w:t xml:space="preserve">ixation. It is a lecture and cadaver </w:t>
      </w:r>
      <w:r w:rsidR="00277EE2">
        <w:t xml:space="preserve">dissection </w:t>
      </w:r>
      <w:r w:rsidRPr="00297B59">
        <w:t>course for Orthopaedic residents.</w:t>
      </w:r>
      <w:r w:rsidR="00277EE2">
        <w:t>)</w:t>
      </w:r>
      <w:r w:rsidRPr="00297B59">
        <w:t xml:space="preserve"> Faculty member 2007-present.</w:t>
      </w:r>
    </w:p>
    <w:p w14:paraId="203A2DD5" w14:textId="77777777" w:rsidR="00565290" w:rsidRPr="00297B59" w:rsidRDefault="00565290" w:rsidP="00565290">
      <w:pPr>
        <w:numPr>
          <w:ilvl w:val="0"/>
          <w:numId w:val="4"/>
        </w:numPr>
        <w:tabs>
          <w:tab w:val="left" w:pos="720"/>
          <w:tab w:val="left" w:pos="1080"/>
          <w:tab w:val="left" w:pos="1440"/>
          <w:tab w:val="left" w:pos="1800"/>
          <w:tab w:val="left" w:pos="2160"/>
          <w:tab w:val="left" w:pos="2520"/>
          <w:tab w:val="left" w:pos="2880"/>
        </w:tabs>
        <w:jc w:val="both"/>
      </w:pPr>
      <w:r w:rsidRPr="00297B59">
        <w:t>Humerus: Anterolateral and Posterior Approach Demo: Surgical A</w:t>
      </w:r>
      <w:r>
        <w:t xml:space="preserve">pproaches for Internal Fixation </w:t>
      </w:r>
      <w:r w:rsidRPr="00297B59">
        <w:t>(SAIF) Advanced Course, Memphis, TN  September 21-22, 2007</w:t>
      </w:r>
      <w:r>
        <w:t>.</w:t>
      </w:r>
    </w:p>
    <w:p w14:paraId="72FCF53B" w14:textId="77777777" w:rsidR="00565290" w:rsidRPr="00297B59" w:rsidRDefault="00565290" w:rsidP="00565290">
      <w:pPr>
        <w:numPr>
          <w:ilvl w:val="0"/>
          <w:numId w:val="4"/>
        </w:numPr>
        <w:tabs>
          <w:tab w:val="left" w:pos="720"/>
          <w:tab w:val="left" w:pos="1080"/>
          <w:tab w:val="left" w:pos="1440"/>
          <w:tab w:val="left" w:pos="1800"/>
          <w:tab w:val="left" w:pos="2160"/>
          <w:tab w:val="left" w:pos="2520"/>
          <w:tab w:val="left" w:pos="2880"/>
        </w:tabs>
        <w:jc w:val="both"/>
      </w:pPr>
      <w:r w:rsidRPr="00297B59">
        <w:t>Table Instructor:</w:t>
      </w:r>
      <w:r w:rsidRPr="00297B59">
        <w:rPr>
          <w:b/>
        </w:rPr>
        <w:t xml:space="preserve">  </w:t>
      </w:r>
      <w:r w:rsidRPr="00297B59">
        <w:t>Surgical Approaches for Internal Fixation (SAIF) Advanced Course  Memphis, TN. September 21 – 22, 2007</w:t>
      </w:r>
      <w:r>
        <w:t>.</w:t>
      </w:r>
    </w:p>
    <w:p w14:paraId="6D58C2C1" w14:textId="77777777" w:rsidR="00565290" w:rsidRPr="00297B59" w:rsidRDefault="00565290" w:rsidP="00565290">
      <w:pPr>
        <w:numPr>
          <w:ilvl w:val="0"/>
          <w:numId w:val="4"/>
        </w:numPr>
        <w:jc w:val="both"/>
      </w:pPr>
      <w:r w:rsidRPr="00297B59">
        <w:lastRenderedPageBreak/>
        <w:t>Subtrochanteric Femur Fractures:</w:t>
      </w:r>
      <w:r w:rsidRPr="00297B59">
        <w:rPr>
          <w:b/>
        </w:rPr>
        <w:t xml:space="preserve"> </w:t>
      </w:r>
      <w:r w:rsidRPr="00297B59">
        <w:t>International Trauma Symposia, Aventura, FL. September, 2007</w:t>
      </w:r>
      <w:r>
        <w:t>.</w:t>
      </w:r>
    </w:p>
    <w:p w14:paraId="01345CBB" w14:textId="77777777" w:rsidR="00565290" w:rsidRDefault="00565290" w:rsidP="00565290">
      <w:pPr>
        <w:numPr>
          <w:ilvl w:val="0"/>
          <w:numId w:val="4"/>
        </w:numPr>
        <w:jc w:val="both"/>
      </w:pPr>
      <w:r w:rsidRPr="00297B59">
        <w:t>Surgical Approches to the Foot and Ankle: International Trauma Symposia, Aventura, FL. September, 2007</w:t>
      </w:r>
      <w:r>
        <w:t>.</w:t>
      </w:r>
    </w:p>
    <w:p w14:paraId="50D613BA" w14:textId="77777777" w:rsidR="00AB4B42" w:rsidRDefault="00AB4B42" w:rsidP="00AB4B42">
      <w:pPr>
        <w:jc w:val="both"/>
      </w:pPr>
    </w:p>
    <w:p w14:paraId="3FBF9D57" w14:textId="77777777" w:rsidR="00AB4B42" w:rsidRDefault="00AB4B42" w:rsidP="00AB4B42">
      <w:pPr>
        <w:jc w:val="both"/>
      </w:pPr>
      <w:r>
        <w:t>2008</w:t>
      </w:r>
    </w:p>
    <w:p w14:paraId="3503DE95" w14:textId="77777777" w:rsidR="00AB4B42" w:rsidRDefault="00AB4B42" w:rsidP="00AB4B42">
      <w:pPr>
        <w:jc w:val="both"/>
      </w:pPr>
    </w:p>
    <w:p w14:paraId="707EDB02" w14:textId="77777777" w:rsidR="00565290" w:rsidRDefault="00565290" w:rsidP="00565290">
      <w:pPr>
        <w:numPr>
          <w:ilvl w:val="0"/>
          <w:numId w:val="4"/>
        </w:numPr>
        <w:tabs>
          <w:tab w:val="left" w:pos="720"/>
          <w:tab w:val="left" w:pos="1080"/>
          <w:tab w:val="left" w:pos="1440"/>
          <w:tab w:val="left" w:pos="1800"/>
          <w:tab w:val="left" w:pos="2160"/>
          <w:tab w:val="left" w:pos="2520"/>
          <w:tab w:val="left" w:pos="2880"/>
        </w:tabs>
        <w:jc w:val="both"/>
      </w:pPr>
      <w:r w:rsidRPr="00297B59">
        <w:t>Table Instructor: Surgical Approches for Internal Fixation</w:t>
      </w:r>
      <w:r w:rsidRPr="00297B59">
        <w:rPr>
          <w:b/>
        </w:rPr>
        <w:t xml:space="preserve"> </w:t>
      </w:r>
      <w:r w:rsidRPr="00297B59">
        <w:t>(SAIF) Memphis, TN. November 20-21, 2008</w:t>
      </w:r>
      <w:r>
        <w:t>.</w:t>
      </w:r>
    </w:p>
    <w:p w14:paraId="4DA4D69C" w14:textId="77777777" w:rsidR="00AB4B42" w:rsidRDefault="00AB4B42" w:rsidP="00AB4B42">
      <w:pPr>
        <w:tabs>
          <w:tab w:val="left" w:pos="720"/>
          <w:tab w:val="left" w:pos="1080"/>
          <w:tab w:val="left" w:pos="1440"/>
          <w:tab w:val="left" w:pos="1800"/>
          <w:tab w:val="left" w:pos="2160"/>
          <w:tab w:val="left" w:pos="2520"/>
          <w:tab w:val="left" w:pos="2880"/>
        </w:tabs>
        <w:jc w:val="both"/>
      </w:pPr>
    </w:p>
    <w:p w14:paraId="47C9F451" w14:textId="77777777" w:rsidR="00AB4B42" w:rsidRDefault="00AB4B42" w:rsidP="00AB4B42">
      <w:pPr>
        <w:tabs>
          <w:tab w:val="left" w:pos="720"/>
          <w:tab w:val="left" w:pos="1080"/>
          <w:tab w:val="left" w:pos="1440"/>
          <w:tab w:val="left" w:pos="1800"/>
          <w:tab w:val="left" w:pos="2160"/>
          <w:tab w:val="left" w:pos="2520"/>
          <w:tab w:val="left" w:pos="2880"/>
        </w:tabs>
        <w:jc w:val="both"/>
      </w:pPr>
      <w:r>
        <w:t>2009</w:t>
      </w:r>
    </w:p>
    <w:p w14:paraId="29AE9281" w14:textId="77777777" w:rsidR="00AB4B42" w:rsidRPr="00297B59" w:rsidRDefault="00AB4B42" w:rsidP="00AB4B42">
      <w:pPr>
        <w:tabs>
          <w:tab w:val="left" w:pos="720"/>
          <w:tab w:val="left" w:pos="1080"/>
          <w:tab w:val="left" w:pos="1440"/>
          <w:tab w:val="left" w:pos="1800"/>
          <w:tab w:val="left" w:pos="2160"/>
          <w:tab w:val="left" w:pos="2520"/>
          <w:tab w:val="left" w:pos="2880"/>
        </w:tabs>
        <w:jc w:val="both"/>
      </w:pPr>
    </w:p>
    <w:p w14:paraId="293738DB" w14:textId="77777777" w:rsidR="006A4701" w:rsidRPr="006A4701" w:rsidRDefault="006A4701" w:rsidP="006A4701">
      <w:pPr>
        <w:numPr>
          <w:ilvl w:val="0"/>
          <w:numId w:val="4"/>
        </w:numPr>
        <w:jc w:val="both"/>
      </w:pPr>
      <w:r w:rsidRPr="006A4701">
        <w:t>Biomechanics of Locked Plating:  Science Summit, San Francisco, California. May 2009.</w:t>
      </w:r>
    </w:p>
    <w:p w14:paraId="468CE2CE" w14:textId="77777777" w:rsidR="006A4701" w:rsidRDefault="006A4701" w:rsidP="006A4701">
      <w:pPr>
        <w:numPr>
          <w:ilvl w:val="0"/>
          <w:numId w:val="4"/>
        </w:numPr>
        <w:jc w:val="both"/>
      </w:pPr>
      <w:r w:rsidRPr="00EA46EF">
        <w:t>Case Studies – Nonunion: Science Summit, San Francisco, California. May, 2009.</w:t>
      </w:r>
    </w:p>
    <w:p w14:paraId="25E5C9FC" w14:textId="77777777" w:rsidR="006A4701" w:rsidRPr="00297B59" w:rsidRDefault="006A4701" w:rsidP="006A4701">
      <w:pPr>
        <w:numPr>
          <w:ilvl w:val="0"/>
          <w:numId w:val="4"/>
        </w:numPr>
        <w:jc w:val="both"/>
      </w:pPr>
      <w:r w:rsidRPr="00297B59">
        <w:t>Moderator:</w:t>
      </w:r>
      <w:r w:rsidRPr="00297B59">
        <w:rPr>
          <w:b/>
        </w:rPr>
        <w:t xml:space="preserve"> </w:t>
      </w:r>
      <w:r w:rsidRPr="00297B59">
        <w:t xml:space="preserve"> Eastern Orthopaedic Association, Nassau, Bahamas. June, 2009.</w:t>
      </w:r>
    </w:p>
    <w:p w14:paraId="7B829785" w14:textId="77777777" w:rsidR="006A4701" w:rsidRPr="00297B59" w:rsidRDefault="006A4701" w:rsidP="006A4701">
      <w:pPr>
        <w:numPr>
          <w:ilvl w:val="0"/>
          <w:numId w:val="4"/>
        </w:numPr>
        <w:tabs>
          <w:tab w:val="left" w:pos="720"/>
          <w:tab w:val="left" w:pos="1080"/>
          <w:tab w:val="left" w:pos="1440"/>
          <w:tab w:val="left" w:pos="1800"/>
          <w:tab w:val="left" w:pos="2160"/>
          <w:tab w:val="left" w:pos="2520"/>
          <w:tab w:val="left" w:pos="2880"/>
        </w:tabs>
        <w:jc w:val="both"/>
      </w:pPr>
      <w:r w:rsidRPr="00297B59">
        <w:t>Table Instructor:</w:t>
      </w:r>
      <w:r w:rsidRPr="00297B59">
        <w:rPr>
          <w:b/>
        </w:rPr>
        <w:t xml:space="preserve">  </w:t>
      </w:r>
      <w:r w:rsidRPr="00297B59">
        <w:t>Surgical Approaches for Internal Fixation (SAIF) Advanced Course  Memphis, TN. September 18-19, 2009</w:t>
      </w:r>
      <w:r>
        <w:t>.</w:t>
      </w:r>
    </w:p>
    <w:p w14:paraId="5BFBB463" w14:textId="77777777" w:rsidR="006A4701" w:rsidRDefault="006A4701" w:rsidP="006A4701">
      <w:pPr>
        <w:numPr>
          <w:ilvl w:val="0"/>
          <w:numId w:val="4"/>
        </w:numPr>
        <w:tabs>
          <w:tab w:val="left" w:pos="720"/>
          <w:tab w:val="left" w:pos="1080"/>
          <w:tab w:val="left" w:pos="1440"/>
          <w:tab w:val="left" w:pos="1800"/>
          <w:tab w:val="left" w:pos="2160"/>
          <w:tab w:val="left" w:pos="2520"/>
          <w:tab w:val="left" w:pos="2880"/>
        </w:tabs>
        <w:jc w:val="both"/>
      </w:pPr>
      <w:r w:rsidRPr="00297B59">
        <w:t>Distal Femur Fractures:</w:t>
      </w:r>
      <w:r w:rsidRPr="00297B59">
        <w:rPr>
          <w:b/>
        </w:rPr>
        <w:t xml:space="preserve">  </w:t>
      </w:r>
      <w:r w:rsidRPr="00297B59">
        <w:t>Surgical Approaches for Internal Fixation (SAIF) Advanced Course  Memphis, TN. September 18, 2009</w:t>
      </w:r>
      <w:r>
        <w:t>.</w:t>
      </w:r>
    </w:p>
    <w:p w14:paraId="62442988" w14:textId="77777777" w:rsidR="00AB4B42" w:rsidRDefault="00AB4B42" w:rsidP="00AB4B42">
      <w:pPr>
        <w:tabs>
          <w:tab w:val="left" w:pos="720"/>
          <w:tab w:val="left" w:pos="1080"/>
          <w:tab w:val="left" w:pos="1440"/>
          <w:tab w:val="left" w:pos="1800"/>
          <w:tab w:val="left" w:pos="2160"/>
          <w:tab w:val="left" w:pos="2520"/>
          <w:tab w:val="left" w:pos="2880"/>
        </w:tabs>
        <w:jc w:val="both"/>
      </w:pPr>
    </w:p>
    <w:p w14:paraId="6BFA3200" w14:textId="77777777" w:rsidR="00AB4B42" w:rsidRDefault="00AB4B42" w:rsidP="00AB4B42">
      <w:pPr>
        <w:tabs>
          <w:tab w:val="left" w:pos="720"/>
          <w:tab w:val="left" w:pos="1080"/>
          <w:tab w:val="left" w:pos="1440"/>
          <w:tab w:val="left" w:pos="1800"/>
          <w:tab w:val="left" w:pos="2160"/>
          <w:tab w:val="left" w:pos="2520"/>
          <w:tab w:val="left" w:pos="2880"/>
        </w:tabs>
        <w:jc w:val="both"/>
      </w:pPr>
      <w:r>
        <w:t>2010</w:t>
      </w:r>
    </w:p>
    <w:p w14:paraId="785D23E8" w14:textId="77777777" w:rsidR="00AB4B42" w:rsidRPr="006A4701" w:rsidRDefault="00AB4B42" w:rsidP="00AB4B42">
      <w:pPr>
        <w:tabs>
          <w:tab w:val="left" w:pos="720"/>
          <w:tab w:val="left" w:pos="1080"/>
          <w:tab w:val="left" w:pos="1440"/>
          <w:tab w:val="left" w:pos="1800"/>
          <w:tab w:val="left" w:pos="2160"/>
          <w:tab w:val="left" w:pos="2520"/>
          <w:tab w:val="left" w:pos="2880"/>
        </w:tabs>
        <w:jc w:val="both"/>
      </w:pPr>
    </w:p>
    <w:p w14:paraId="28376981" w14:textId="77777777" w:rsidR="00565290" w:rsidRPr="00297B59" w:rsidRDefault="00565290" w:rsidP="00565290">
      <w:pPr>
        <w:numPr>
          <w:ilvl w:val="0"/>
          <w:numId w:val="4"/>
        </w:numPr>
        <w:tabs>
          <w:tab w:val="left" w:pos="720"/>
          <w:tab w:val="left" w:pos="1080"/>
          <w:tab w:val="left" w:pos="1440"/>
          <w:tab w:val="left" w:pos="1800"/>
          <w:tab w:val="left" w:pos="2160"/>
          <w:tab w:val="left" w:pos="2520"/>
          <w:tab w:val="left" w:pos="2880"/>
        </w:tabs>
        <w:jc w:val="both"/>
      </w:pPr>
      <w:r w:rsidRPr="00297B59">
        <w:t>Table Instructor:</w:t>
      </w:r>
      <w:r w:rsidRPr="00297B59">
        <w:rPr>
          <w:b/>
        </w:rPr>
        <w:t xml:space="preserve">  </w:t>
      </w:r>
      <w:r w:rsidRPr="00297B59">
        <w:t>Surgical Approaches for Internal Fixation (SAIF) Advanced Course  Memphis, TN. Feb 5-6, 2010.</w:t>
      </w:r>
    </w:p>
    <w:p w14:paraId="70D734D4" w14:textId="77777777" w:rsidR="006A4701" w:rsidRPr="00D0125B" w:rsidRDefault="00565290" w:rsidP="006A4701">
      <w:pPr>
        <w:numPr>
          <w:ilvl w:val="0"/>
          <w:numId w:val="4"/>
        </w:numPr>
        <w:tabs>
          <w:tab w:val="left" w:pos="720"/>
          <w:tab w:val="left" w:pos="1080"/>
          <w:tab w:val="left" w:pos="1440"/>
          <w:tab w:val="left" w:pos="1800"/>
          <w:tab w:val="left" w:pos="2160"/>
          <w:tab w:val="left" w:pos="2520"/>
          <w:tab w:val="left" w:pos="2880"/>
        </w:tabs>
        <w:jc w:val="both"/>
      </w:pPr>
      <w:r w:rsidRPr="00297B59">
        <w:t>Distal Femur Fractures:</w:t>
      </w:r>
      <w:r w:rsidRPr="00297B59">
        <w:rPr>
          <w:b/>
        </w:rPr>
        <w:t xml:space="preserve">  </w:t>
      </w:r>
      <w:r w:rsidRPr="00297B59">
        <w:t>Surgical Approaches for Internal Fixation (SAIF) Advanced Course  Memphis, TN. Feb 5, 2010</w:t>
      </w:r>
      <w:r>
        <w:t>.</w:t>
      </w:r>
    </w:p>
    <w:p w14:paraId="0B12A759" w14:textId="77777777" w:rsidR="00D0125B" w:rsidRDefault="00D0125B" w:rsidP="00565290">
      <w:pPr>
        <w:numPr>
          <w:ilvl w:val="0"/>
          <w:numId w:val="4"/>
        </w:numPr>
        <w:tabs>
          <w:tab w:val="left" w:pos="720"/>
          <w:tab w:val="left" w:pos="1080"/>
          <w:tab w:val="left" w:pos="1440"/>
          <w:tab w:val="left" w:pos="1800"/>
          <w:tab w:val="left" w:pos="2160"/>
          <w:tab w:val="left" w:pos="2520"/>
          <w:tab w:val="left" w:pos="2880"/>
        </w:tabs>
        <w:jc w:val="both"/>
      </w:pPr>
      <w:r w:rsidRPr="00D0125B">
        <w:t>Locked Plates in the Bio</w:t>
      </w:r>
      <w:r>
        <w:t xml:space="preserve">logic Era: How they Work </w:t>
      </w:r>
      <w:r w:rsidRPr="00D0125B">
        <w:t>Smith-Nephew Science Summit Phoenix, Az. April 9, 2010</w:t>
      </w:r>
    </w:p>
    <w:p w14:paraId="65AABE66" w14:textId="77777777" w:rsidR="00D0125B" w:rsidRPr="00D0125B" w:rsidRDefault="00D0125B" w:rsidP="00D0125B">
      <w:pPr>
        <w:numPr>
          <w:ilvl w:val="0"/>
          <w:numId w:val="4"/>
        </w:numPr>
        <w:tabs>
          <w:tab w:val="left" w:pos="720"/>
          <w:tab w:val="left" w:pos="1080"/>
          <w:tab w:val="left" w:pos="1440"/>
          <w:tab w:val="left" w:pos="1800"/>
          <w:tab w:val="left" w:pos="2160"/>
          <w:tab w:val="left" w:pos="2520"/>
          <w:tab w:val="left" w:pos="2880"/>
        </w:tabs>
        <w:jc w:val="both"/>
      </w:pPr>
      <w:r>
        <w:t xml:space="preserve">Nonunions: Risk Factors and Treatment: </w:t>
      </w:r>
      <w:r w:rsidRPr="00D0125B">
        <w:t>Smith-Nephew Science Summit Phoenix, Az. April 9, 2010</w:t>
      </w:r>
    </w:p>
    <w:p w14:paraId="62572A51" w14:textId="77777777" w:rsidR="00D0125B" w:rsidRDefault="00D0125B" w:rsidP="00D0125B">
      <w:pPr>
        <w:numPr>
          <w:ilvl w:val="0"/>
          <w:numId w:val="4"/>
        </w:numPr>
        <w:tabs>
          <w:tab w:val="left" w:pos="720"/>
          <w:tab w:val="left" w:pos="1080"/>
          <w:tab w:val="left" w:pos="1440"/>
          <w:tab w:val="left" w:pos="1800"/>
          <w:tab w:val="left" w:pos="2160"/>
          <w:tab w:val="left" w:pos="2520"/>
          <w:tab w:val="left" w:pos="2880"/>
        </w:tabs>
        <w:jc w:val="both"/>
      </w:pPr>
      <w:r>
        <w:t xml:space="preserve">Table Instructor: Calcaneal Fixation: </w:t>
      </w:r>
      <w:r w:rsidRPr="00D0125B">
        <w:t>Smith-Nephew Science Summit Phoenix, Az. April 9, 2010</w:t>
      </w:r>
    </w:p>
    <w:p w14:paraId="44FF4868" w14:textId="77777777" w:rsidR="006A4701" w:rsidRDefault="006A4701" w:rsidP="006A4701">
      <w:pPr>
        <w:numPr>
          <w:ilvl w:val="0"/>
          <w:numId w:val="4"/>
        </w:numPr>
        <w:jc w:val="both"/>
      </w:pPr>
      <w:r>
        <w:t>Moderator: Trauma Section. Southern Orthopaedic Association, Puerto Rico. June, 2010.</w:t>
      </w:r>
    </w:p>
    <w:p w14:paraId="1089959A" w14:textId="77777777" w:rsidR="00D644BF" w:rsidRDefault="00924901" w:rsidP="00D644BF">
      <w:pPr>
        <w:numPr>
          <w:ilvl w:val="0"/>
          <w:numId w:val="4"/>
        </w:numPr>
        <w:tabs>
          <w:tab w:val="left" w:pos="720"/>
          <w:tab w:val="left" w:pos="1080"/>
          <w:tab w:val="left" w:pos="1440"/>
          <w:tab w:val="left" w:pos="1800"/>
          <w:tab w:val="left" w:pos="2160"/>
          <w:tab w:val="left" w:pos="2520"/>
          <w:tab w:val="left" w:pos="2880"/>
        </w:tabs>
        <w:jc w:val="both"/>
      </w:pPr>
      <w:r>
        <w:t xml:space="preserve">Nonunions: Risk Factors and Treatment: </w:t>
      </w:r>
      <w:r w:rsidRPr="00D0125B">
        <w:t xml:space="preserve">Smith-Nephew Science Summit </w:t>
      </w:r>
      <w:r>
        <w:t xml:space="preserve">Boston, MA. June 25, </w:t>
      </w:r>
      <w:r w:rsidRPr="00D0125B">
        <w:t>2010</w:t>
      </w:r>
    </w:p>
    <w:p w14:paraId="093CE3EE" w14:textId="77777777" w:rsidR="00D644BF" w:rsidRDefault="00D644BF" w:rsidP="00D644BF">
      <w:pPr>
        <w:numPr>
          <w:ilvl w:val="0"/>
          <w:numId w:val="4"/>
        </w:numPr>
        <w:tabs>
          <w:tab w:val="left" w:pos="720"/>
          <w:tab w:val="left" w:pos="1080"/>
          <w:tab w:val="left" w:pos="1440"/>
          <w:tab w:val="left" w:pos="1800"/>
          <w:tab w:val="left" w:pos="2160"/>
          <w:tab w:val="left" w:pos="2520"/>
          <w:tab w:val="left" w:pos="2880"/>
        </w:tabs>
        <w:jc w:val="both"/>
      </w:pPr>
      <w:r>
        <w:t>Nonunions: Risk Factors and Treatment: Wilmington, NC. Sept. 16, 2010</w:t>
      </w:r>
    </w:p>
    <w:p w14:paraId="0000D0AC" w14:textId="77777777" w:rsidR="00D644BF" w:rsidRPr="00297B59" w:rsidRDefault="00D644BF" w:rsidP="00D644BF">
      <w:pPr>
        <w:numPr>
          <w:ilvl w:val="0"/>
          <w:numId w:val="4"/>
        </w:numPr>
        <w:tabs>
          <w:tab w:val="left" w:pos="720"/>
          <w:tab w:val="left" w:pos="1080"/>
          <w:tab w:val="left" w:pos="1440"/>
          <w:tab w:val="left" w:pos="1800"/>
          <w:tab w:val="left" w:pos="2160"/>
          <w:tab w:val="left" w:pos="2520"/>
          <w:tab w:val="left" w:pos="2880"/>
        </w:tabs>
        <w:jc w:val="both"/>
      </w:pPr>
      <w:r w:rsidRPr="00297B59">
        <w:t>Table Instructor:</w:t>
      </w:r>
      <w:r w:rsidRPr="00297B59">
        <w:rPr>
          <w:b/>
        </w:rPr>
        <w:t xml:space="preserve">  </w:t>
      </w:r>
      <w:r w:rsidRPr="00297B59">
        <w:t>Surgical Approaches for Internal Fixation (SAIF) Advanced Course  Memphis</w:t>
      </w:r>
      <w:r>
        <w:t>, TN. Sept. 24-25, 2010</w:t>
      </w:r>
      <w:r w:rsidRPr="00297B59">
        <w:t>.</w:t>
      </w:r>
    </w:p>
    <w:p w14:paraId="3A51F43B" w14:textId="77777777" w:rsidR="00D644BF" w:rsidRPr="00F55170" w:rsidRDefault="00D644BF" w:rsidP="00D644BF">
      <w:pPr>
        <w:numPr>
          <w:ilvl w:val="0"/>
          <w:numId w:val="4"/>
        </w:numPr>
        <w:tabs>
          <w:tab w:val="left" w:pos="720"/>
          <w:tab w:val="left" w:pos="1080"/>
          <w:tab w:val="left" w:pos="1440"/>
          <w:tab w:val="left" w:pos="1800"/>
          <w:tab w:val="left" w:pos="2160"/>
          <w:tab w:val="left" w:pos="2520"/>
          <w:tab w:val="left" w:pos="2880"/>
        </w:tabs>
        <w:jc w:val="both"/>
      </w:pPr>
      <w:r w:rsidRPr="00297B59">
        <w:t>Distal Femur Fractures:</w:t>
      </w:r>
      <w:r w:rsidRPr="00297B59">
        <w:rPr>
          <w:b/>
        </w:rPr>
        <w:t xml:space="preserve">  </w:t>
      </w:r>
      <w:r w:rsidRPr="00297B59">
        <w:t>Surgical Approaches for Internal Fixation (SAIF) Advanced Course  Memphis</w:t>
      </w:r>
      <w:r>
        <w:t>, TN. Sept. 24-25,</w:t>
      </w:r>
      <w:r w:rsidRPr="00297B59">
        <w:t xml:space="preserve"> 2010</w:t>
      </w:r>
      <w:r>
        <w:t>.</w:t>
      </w:r>
    </w:p>
    <w:p w14:paraId="7513598B" w14:textId="77777777" w:rsidR="00F55170" w:rsidRPr="00F55170" w:rsidRDefault="00F55170" w:rsidP="00F55170">
      <w:pPr>
        <w:numPr>
          <w:ilvl w:val="0"/>
          <w:numId w:val="4"/>
        </w:numPr>
        <w:rPr>
          <w:color w:val="000000"/>
        </w:rPr>
      </w:pPr>
      <w:r w:rsidRPr="00F55170">
        <w:rPr>
          <w:bCs/>
          <w:color w:val="000000"/>
        </w:rPr>
        <w:t>Kaufman AM</w:t>
      </w:r>
      <w:r w:rsidRPr="00F55170">
        <w:rPr>
          <w:color w:val="000000"/>
        </w:rPr>
        <w:t>, Mather RC</w:t>
      </w:r>
      <w:r w:rsidR="009B3E60">
        <w:rPr>
          <w:color w:val="000000"/>
        </w:rPr>
        <w:t xml:space="preserve"> (Presenter)</w:t>
      </w:r>
      <w:r w:rsidRPr="00F55170">
        <w:rPr>
          <w:color w:val="000000"/>
        </w:rPr>
        <w:t xml:space="preserve">, Orlando L, </w:t>
      </w:r>
      <w:proofErr w:type="spellStart"/>
      <w:r w:rsidRPr="00F55170">
        <w:rPr>
          <w:color w:val="000000"/>
        </w:rPr>
        <w:t>Bolognesi</w:t>
      </w:r>
      <w:proofErr w:type="spellEnd"/>
      <w:r w:rsidRPr="00F55170">
        <w:rPr>
          <w:color w:val="000000"/>
        </w:rPr>
        <w:t xml:space="preserve"> MP, Olson SA, Zura RD. “Cost Effectiveness Analysis of Implant Selection in the Treatment of Extracapsular Hip Fractures.</w:t>
      </w:r>
      <w:r w:rsidRPr="009B3E60">
        <w:rPr>
          <w:color w:val="000000"/>
        </w:rPr>
        <w:t xml:space="preserve"> </w:t>
      </w:r>
      <w:r w:rsidR="009B3E60" w:rsidRPr="009B3E60">
        <w:rPr>
          <w:color w:val="000000"/>
        </w:rPr>
        <w:t>Podium</w:t>
      </w:r>
      <w:r w:rsidR="009B3E60">
        <w:rPr>
          <w:color w:val="000000"/>
        </w:rPr>
        <w:t xml:space="preserve"> </w:t>
      </w:r>
      <w:r w:rsidRPr="00F55170">
        <w:rPr>
          <w:color w:val="000000"/>
        </w:rPr>
        <w:t xml:space="preserve">North Carolina </w:t>
      </w:r>
      <w:proofErr w:type="spellStart"/>
      <w:r w:rsidRPr="00F55170">
        <w:rPr>
          <w:color w:val="000000"/>
        </w:rPr>
        <w:t>Orthopaedic</w:t>
      </w:r>
      <w:proofErr w:type="spellEnd"/>
      <w:r w:rsidRPr="00F55170">
        <w:rPr>
          <w:color w:val="000000"/>
        </w:rPr>
        <w:t xml:space="preserve"> Association. Oct 8-10 2010. </w:t>
      </w:r>
    </w:p>
    <w:p w14:paraId="025F1685" w14:textId="77777777" w:rsidR="00F55170" w:rsidRDefault="00F55170" w:rsidP="00F55170">
      <w:pPr>
        <w:numPr>
          <w:ilvl w:val="0"/>
          <w:numId w:val="4"/>
        </w:numPr>
        <w:rPr>
          <w:rFonts w:cs="Tms Rmn"/>
          <w:color w:val="000000"/>
        </w:rPr>
      </w:pPr>
      <w:r w:rsidRPr="00F55170">
        <w:rPr>
          <w:bCs/>
          <w:color w:val="000000"/>
        </w:rPr>
        <w:t>Kaufman AM</w:t>
      </w:r>
      <w:r w:rsidRPr="00F55170">
        <w:rPr>
          <w:color w:val="000000"/>
        </w:rPr>
        <w:t xml:space="preserve">, Mather RC, Orlando L, </w:t>
      </w:r>
      <w:proofErr w:type="spellStart"/>
      <w:r w:rsidRPr="00F55170">
        <w:rPr>
          <w:color w:val="000000"/>
        </w:rPr>
        <w:t>Bolognesi</w:t>
      </w:r>
      <w:proofErr w:type="spellEnd"/>
      <w:r w:rsidRPr="00F55170">
        <w:rPr>
          <w:color w:val="000000"/>
        </w:rPr>
        <w:t xml:space="preserve"> MP, Olson SA, Zura RD. “Cost Effectiveness Analysis of Implant Selection in the Treatment of Extracapsular Hip Fractures.</w:t>
      </w:r>
      <w:r w:rsidR="009B3E60">
        <w:rPr>
          <w:color w:val="000000"/>
        </w:rPr>
        <w:t xml:space="preserve"> Poster:</w:t>
      </w:r>
      <w:r w:rsidRPr="00F55170">
        <w:rPr>
          <w:color w:val="000000"/>
        </w:rPr>
        <w:t xml:space="preserve"> Annual Meeting of the </w:t>
      </w:r>
      <w:proofErr w:type="spellStart"/>
      <w:r w:rsidRPr="00F55170">
        <w:rPr>
          <w:color w:val="000000"/>
        </w:rPr>
        <w:t>Orthopaedic</w:t>
      </w:r>
      <w:proofErr w:type="spellEnd"/>
      <w:r w:rsidRPr="00F55170">
        <w:rPr>
          <w:color w:val="000000"/>
        </w:rPr>
        <w:t xml:space="preserve"> Trauma Association, Baltimore, MD. Oct 10-13 2010.</w:t>
      </w:r>
      <w:r w:rsidRPr="00F55170">
        <w:rPr>
          <w:rFonts w:cs="Tms Rmn"/>
          <w:color w:val="000000"/>
        </w:rPr>
        <w:t xml:space="preserve"> </w:t>
      </w:r>
    </w:p>
    <w:p w14:paraId="14EFAAE2" w14:textId="77777777" w:rsidR="001F004C" w:rsidRPr="001F004C" w:rsidRDefault="00F173FC" w:rsidP="00F55170">
      <w:pPr>
        <w:numPr>
          <w:ilvl w:val="0"/>
          <w:numId w:val="4"/>
        </w:numPr>
        <w:rPr>
          <w:rFonts w:cs="Tms Rmn"/>
          <w:color w:val="000000"/>
        </w:rPr>
      </w:pPr>
      <w:r>
        <w:t>Dr. Nousiainen</w:t>
      </w:r>
      <w:r w:rsidR="001F004C" w:rsidRPr="001F004C">
        <w:t xml:space="preserve">, Dr. Omoto, Dr. Zingg, Dr. Carnahan, Dr. Kiss, Dr. Weil, Dr. Mardam-Bey, Dr. Eward, Dr. Zura, Dr. Kreder, and Dr. Helfet. Training Femoral Neck Screw Insertion Skills to Surgical Trainees: Computer-Assisted Surgery Versus Conventional Fluoroscopic Technique" </w:t>
      </w:r>
      <w:r>
        <w:t>Poster</w:t>
      </w:r>
      <w:r w:rsidR="001F004C">
        <w:t xml:space="preserve">: </w:t>
      </w:r>
      <w:r w:rsidR="001F004C" w:rsidRPr="001F004C">
        <w:t>Orthopaedic Trauma Association Baltimore, MD, Oct., 2010.</w:t>
      </w:r>
    </w:p>
    <w:p w14:paraId="497B6D48" w14:textId="77777777" w:rsidR="00F55170" w:rsidRDefault="00F55170" w:rsidP="00F55170">
      <w:pPr>
        <w:numPr>
          <w:ilvl w:val="0"/>
          <w:numId w:val="4"/>
        </w:numPr>
        <w:rPr>
          <w:color w:val="000000"/>
        </w:rPr>
      </w:pPr>
      <w:r w:rsidRPr="00F55170">
        <w:rPr>
          <w:bCs/>
          <w:color w:val="000000"/>
        </w:rPr>
        <w:lastRenderedPageBreak/>
        <w:t>Kaufman AM</w:t>
      </w:r>
      <w:r w:rsidRPr="00F55170">
        <w:rPr>
          <w:color w:val="000000"/>
        </w:rPr>
        <w:t xml:space="preserve">, Mather RC, Orlando L, </w:t>
      </w:r>
      <w:proofErr w:type="spellStart"/>
      <w:r w:rsidRPr="00F55170">
        <w:rPr>
          <w:color w:val="000000"/>
        </w:rPr>
        <w:t>Bolognesi</w:t>
      </w:r>
      <w:proofErr w:type="spellEnd"/>
      <w:r w:rsidRPr="00F55170">
        <w:rPr>
          <w:color w:val="000000"/>
        </w:rPr>
        <w:t xml:space="preserve"> MP, Olson SA, Zura RD. “Cost Effectiveness Analysis of Implant Selection in the Treatment of Extracapsular Hip Fractures. </w:t>
      </w:r>
      <w:r w:rsidR="009B3E60">
        <w:rPr>
          <w:color w:val="000000"/>
        </w:rPr>
        <w:t xml:space="preserve">Poster: </w:t>
      </w:r>
      <w:r w:rsidRPr="00F55170">
        <w:rPr>
          <w:color w:val="000000"/>
        </w:rPr>
        <w:t>1</w:t>
      </w:r>
      <w:r w:rsidRPr="00F55170">
        <w:rPr>
          <w:color w:val="000000"/>
          <w:vertAlign w:val="superscript"/>
        </w:rPr>
        <w:t>st</w:t>
      </w:r>
      <w:r w:rsidRPr="00F55170">
        <w:rPr>
          <w:color w:val="000000"/>
        </w:rPr>
        <w:t xml:space="preserve"> Annual AONA Challenges in Fracture Care Across Disciplines Meeting, Phoenix, Az. Nov 11-14 2010</w:t>
      </w:r>
    </w:p>
    <w:p w14:paraId="1F1C3116" w14:textId="77777777" w:rsidR="00AB4B42" w:rsidRDefault="00AB4B42" w:rsidP="00AB4B42">
      <w:pPr>
        <w:rPr>
          <w:color w:val="000000"/>
        </w:rPr>
      </w:pPr>
    </w:p>
    <w:p w14:paraId="1793C8E0" w14:textId="77777777" w:rsidR="00AB4B42" w:rsidRDefault="00AB4B42" w:rsidP="00AB4B42">
      <w:pPr>
        <w:rPr>
          <w:color w:val="000000"/>
        </w:rPr>
      </w:pPr>
      <w:r>
        <w:rPr>
          <w:color w:val="000000"/>
        </w:rPr>
        <w:t>2011</w:t>
      </w:r>
    </w:p>
    <w:p w14:paraId="1B8DEF7A" w14:textId="77777777" w:rsidR="00AB4B42" w:rsidRDefault="00AB4B42" w:rsidP="00AB4B42">
      <w:pPr>
        <w:rPr>
          <w:color w:val="000000"/>
        </w:rPr>
      </w:pPr>
    </w:p>
    <w:p w14:paraId="2F28D458" w14:textId="77777777" w:rsidR="00F97DC8" w:rsidRPr="00297B59" w:rsidRDefault="00F97DC8" w:rsidP="00F97DC8">
      <w:pPr>
        <w:numPr>
          <w:ilvl w:val="0"/>
          <w:numId w:val="4"/>
        </w:numPr>
        <w:tabs>
          <w:tab w:val="left" w:pos="720"/>
          <w:tab w:val="left" w:pos="1080"/>
          <w:tab w:val="left" w:pos="1440"/>
          <w:tab w:val="left" w:pos="1800"/>
          <w:tab w:val="left" w:pos="2160"/>
          <w:tab w:val="left" w:pos="2520"/>
          <w:tab w:val="left" w:pos="2880"/>
        </w:tabs>
        <w:jc w:val="both"/>
      </w:pPr>
      <w:r w:rsidRPr="00297B59">
        <w:t>Table Instructor:</w:t>
      </w:r>
      <w:r w:rsidRPr="00297B59">
        <w:rPr>
          <w:b/>
        </w:rPr>
        <w:t xml:space="preserve">  </w:t>
      </w:r>
      <w:r w:rsidRPr="00297B59">
        <w:t>Surgical Approaches for Internal Fixation (SAIF) Advanced Course  Memphis</w:t>
      </w:r>
      <w:r>
        <w:t>, TN. Feb. 4-5, 2011</w:t>
      </w:r>
      <w:r w:rsidRPr="00297B59">
        <w:t>.</w:t>
      </w:r>
    </w:p>
    <w:p w14:paraId="4C66F036" w14:textId="77777777" w:rsidR="001F004C" w:rsidRDefault="00F97DC8" w:rsidP="001F004C">
      <w:pPr>
        <w:numPr>
          <w:ilvl w:val="0"/>
          <w:numId w:val="4"/>
        </w:numPr>
        <w:tabs>
          <w:tab w:val="left" w:pos="720"/>
          <w:tab w:val="left" w:pos="1080"/>
          <w:tab w:val="left" w:pos="1440"/>
          <w:tab w:val="left" w:pos="1800"/>
          <w:tab w:val="left" w:pos="2160"/>
          <w:tab w:val="left" w:pos="2520"/>
          <w:tab w:val="left" w:pos="2880"/>
        </w:tabs>
        <w:jc w:val="both"/>
      </w:pPr>
      <w:r>
        <w:t>Compartment Syndrome:</w:t>
      </w:r>
      <w:r w:rsidRPr="00297B59">
        <w:rPr>
          <w:b/>
        </w:rPr>
        <w:t xml:space="preserve">  </w:t>
      </w:r>
      <w:r w:rsidRPr="00297B59">
        <w:t>Surgical Approaches for Internal Fixation (SAIF) Advanced Course  Memphis, TN.</w:t>
      </w:r>
      <w:r>
        <w:t xml:space="preserve"> Feb. 5, 2011.</w:t>
      </w:r>
    </w:p>
    <w:p w14:paraId="241A22F5" w14:textId="77777777" w:rsidR="001F004C" w:rsidRPr="00DF7229" w:rsidRDefault="001F004C" w:rsidP="001F004C">
      <w:pPr>
        <w:numPr>
          <w:ilvl w:val="0"/>
          <w:numId w:val="4"/>
        </w:numPr>
        <w:tabs>
          <w:tab w:val="left" w:pos="720"/>
          <w:tab w:val="left" w:pos="1080"/>
          <w:tab w:val="left" w:pos="1440"/>
          <w:tab w:val="left" w:pos="1800"/>
          <w:tab w:val="left" w:pos="2160"/>
          <w:tab w:val="left" w:pos="2520"/>
          <w:tab w:val="left" w:pos="2880"/>
        </w:tabs>
        <w:jc w:val="both"/>
      </w:pPr>
      <w:r w:rsidRPr="001F004C">
        <w:t>Dr. Nousiainen (presenter), Dr. Omoto, Dr. Zingg, Dr. Carnahan, Dr. Kiss, Dr. Weil, Dr. Mardam-Bey, Dr. Eward, Dr. Zura, Dr. Kreder, and Dr. Helfet. Training Femoral Neck Screw Insertion Skills to Surgical Trainees: Computer-Assisted Surgery Versus Conventional Fluoroscopic Technique" Podium: Innovations in Medical Education conference in Pasadena, Sat March 12, 2011.</w:t>
      </w:r>
    </w:p>
    <w:p w14:paraId="19BBD498" w14:textId="77777777" w:rsidR="00DF7229" w:rsidRPr="00DF7229" w:rsidRDefault="00DF7229" w:rsidP="001F004C">
      <w:pPr>
        <w:numPr>
          <w:ilvl w:val="0"/>
          <w:numId w:val="4"/>
        </w:numPr>
        <w:tabs>
          <w:tab w:val="left" w:pos="720"/>
          <w:tab w:val="left" w:pos="1080"/>
          <w:tab w:val="left" w:pos="1440"/>
          <w:tab w:val="left" w:pos="1800"/>
          <w:tab w:val="left" w:pos="2160"/>
          <w:tab w:val="left" w:pos="2520"/>
          <w:tab w:val="left" w:pos="2880"/>
        </w:tabs>
        <w:jc w:val="both"/>
      </w:pPr>
      <w:r>
        <w:t>“How do I know when a Fracture is Healed?” Smith-Nephew Science Summit Miami, FL, March 18, 2011.</w:t>
      </w:r>
    </w:p>
    <w:p w14:paraId="55D7788D" w14:textId="77777777" w:rsidR="00DF7229" w:rsidRPr="001F004C" w:rsidRDefault="00DF7229" w:rsidP="00DF7229">
      <w:pPr>
        <w:numPr>
          <w:ilvl w:val="0"/>
          <w:numId w:val="4"/>
        </w:numPr>
        <w:tabs>
          <w:tab w:val="left" w:pos="720"/>
          <w:tab w:val="left" w:pos="1080"/>
          <w:tab w:val="left" w:pos="1440"/>
          <w:tab w:val="left" w:pos="1800"/>
          <w:tab w:val="left" w:pos="2160"/>
          <w:tab w:val="left" w:pos="2520"/>
          <w:tab w:val="left" w:pos="2880"/>
        </w:tabs>
        <w:jc w:val="both"/>
      </w:pPr>
      <w:r>
        <w:t>“Where does Ultrasound fit in? Evidence for Bone Stimulators in Fractures.” Smith-Nephew Science Summit Miami, FL, March 18, 2011.</w:t>
      </w:r>
    </w:p>
    <w:p w14:paraId="46388EF1" w14:textId="77777777" w:rsidR="00DF7229" w:rsidRPr="001F004C" w:rsidRDefault="00DF7229" w:rsidP="00DF7229">
      <w:pPr>
        <w:numPr>
          <w:ilvl w:val="0"/>
          <w:numId w:val="4"/>
        </w:numPr>
        <w:tabs>
          <w:tab w:val="left" w:pos="720"/>
          <w:tab w:val="left" w:pos="1080"/>
          <w:tab w:val="left" w:pos="1440"/>
          <w:tab w:val="left" w:pos="1800"/>
          <w:tab w:val="left" w:pos="2160"/>
          <w:tab w:val="left" w:pos="2520"/>
          <w:tab w:val="left" w:pos="2880"/>
        </w:tabs>
        <w:jc w:val="both"/>
      </w:pPr>
      <w:r>
        <w:t>“NonUnions – Risk Factors and Treatment Options” Smith-Nephew Science Summit Miami, FL, March 18, 2011.</w:t>
      </w:r>
    </w:p>
    <w:p w14:paraId="02D0859A" w14:textId="77777777" w:rsidR="00724A59" w:rsidRPr="00297B59" w:rsidRDefault="00724A59" w:rsidP="00724A59">
      <w:pPr>
        <w:numPr>
          <w:ilvl w:val="0"/>
          <w:numId w:val="4"/>
        </w:numPr>
        <w:tabs>
          <w:tab w:val="left" w:pos="720"/>
          <w:tab w:val="left" w:pos="1080"/>
          <w:tab w:val="left" w:pos="1440"/>
          <w:tab w:val="left" w:pos="1800"/>
          <w:tab w:val="left" w:pos="2160"/>
          <w:tab w:val="left" w:pos="2520"/>
          <w:tab w:val="left" w:pos="2880"/>
        </w:tabs>
        <w:jc w:val="both"/>
      </w:pPr>
      <w:r w:rsidRPr="00297B59">
        <w:t>Table Instructor:</w:t>
      </w:r>
      <w:r w:rsidRPr="00297B59">
        <w:rPr>
          <w:b/>
        </w:rPr>
        <w:t xml:space="preserve">  </w:t>
      </w:r>
      <w:r w:rsidRPr="00297B59">
        <w:t>Surgical Approaches for Internal Fixation</w:t>
      </w:r>
      <w:r>
        <w:t xml:space="preserve"> (SAIF) Advanced Course  New Orleans, LA. May 20-21, 2011</w:t>
      </w:r>
      <w:r w:rsidRPr="00297B59">
        <w:t>.</w:t>
      </w:r>
    </w:p>
    <w:p w14:paraId="14A21474" w14:textId="77777777" w:rsidR="00724A59" w:rsidRPr="00297B59" w:rsidRDefault="00724A59" w:rsidP="00724A59">
      <w:pPr>
        <w:numPr>
          <w:ilvl w:val="0"/>
          <w:numId w:val="4"/>
        </w:numPr>
        <w:tabs>
          <w:tab w:val="left" w:pos="720"/>
          <w:tab w:val="left" w:pos="1080"/>
          <w:tab w:val="left" w:pos="1440"/>
          <w:tab w:val="left" w:pos="1800"/>
          <w:tab w:val="left" w:pos="2160"/>
          <w:tab w:val="left" w:pos="2520"/>
          <w:tab w:val="left" w:pos="2880"/>
        </w:tabs>
        <w:jc w:val="both"/>
      </w:pPr>
      <w:r>
        <w:t>Compartment Syndrome:</w:t>
      </w:r>
      <w:r w:rsidRPr="00297B59">
        <w:rPr>
          <w:b/>
        </w:rPr>
        <w:t xml:space="preserve">  </w:t>
      </w:r>
      <w:r w:rsidRPr="00297B59">
        <w:t>Surgical Approaches for Internal Fixation (SAIF) Advanced Course</w:t>
      </w:r>
      <w:r>
        <w:t>.</w:t>
      </w:r>
      <w:r w:rsidRPr="00297B59">
        <w:t xml:space="preserve">  </w:t>
      </w:r>
      <w:r>
        <w:t>New Orleans. LA. May 21, 2011</w:t>
      </w:r>
      <w:r w:rsidRPr="00297B59">
        <w:t>.</w:t>
      </w:r>
    </w:p>
    <w:p w14:paraId="28F75FC4" w14:textId="77777777" w:rsidR="00724A59" w:rsidRPr="005F1D17" w:rsidRDefault="00724A59" w:rsidP="00724A59">
      <w:pPr>
        <w:numPr>
          <w:ilvl w:val="0"/>
          <w:numId w:val="4"/>
        </w:numPr>
        <w:tabs>
          <w:tab w:val="left" w:pos="720"/>
          <w:tab w:val="left" w:pos="1080"/>
          <w:tab w:val="left" w:pos="1440"/>
          <w:tab w:val="left" w:pos="1800"/>
          <w:tab w:val="left" w:pos="2160"/>
          <w:tab w:val="left" w:pos="2520"/>
          <w:tab w:val="left" w:pos="2880"/>
        </w:tabs>
        <w:jc w:val="both"/>
      </w:pPr>
      <w:r>
        <w:t>“NonUnions – Risk Factors and Treatment Options” Smith-Nephew Science Summit San Francisco, CA. June 3, 2011.</w:t>
      </w:r>
    </w:p>
    <w:p w14:paraId="3521A078" w14:textId="77777777" w:rsidR="00724A59" w:rsidRPr="005F1D17" w:rsidRDefault="00724A59" w:rsidP="00724A59">
      <w:pPr>
        <w:numPr>
          <w:ilvl w:val="0"/>
          <w:numId w:val="4"/>
        </w:numPr>
        <w:tabs>
          <w:tab w:val="left" w:pos="720"/>
          <w:tab w:val="left" w:pos="1080"/>
          <w:tab w:val="left" w:pos="1440"/>
          <w:tab w:val="left" w:pos="1800"/>
          <w:tab w:val="left" w:pos="2160"/>
          <w:tab w:val="left" w:pos="2520"/>
          <w:tab w:val="left" w:pos="2880"/>
        </w:tabs>
        <w:jc w:val="both"/>
      </w:pPr>
      <w:r>
        <w:t>“Exogen – Practical Tips and Tricks” Smith-Nephew Science Summit San Francisco, CA. June 3, 2011.</w:t>
      </w:r>
    </w:p>
    <w:p w14:paraId="6615F342" w14:textId="77777777" w:rsidR="00F97DC8" w:rsidRDefault="005F1D17" w:rsidP="005F1D17">
      <w:pPr>
        <w:numPr>
          <w:ilvl w:val="0"/>
          <w:numId w:val="4"/>
        </w:numPr>
        <w:tabs>
          <w:tab w:val="left" w:pos="720"/>
          <w:tab w:val="left" w:pos="1080"/>
          <w:tab w:val="left" w:pos="1440"/>
          <w:tab w:val="left" w:pos="1800"/>
          <w:tab w:val="left" w:pos="2160"/>
          <w:tab w:val="left" w:pos="2520"/>
          <w:tab w:val="left" w:pos="2880"/>
        </w:tabs>
        <w:jc w:val="both"/>
      </w:pPr>
      <w:r w:rsidRPr="005F1D17">
        <w:t xml:space="preserve">Kaufman AM, Mather RC, Orlando L, Bolognesi MP, Olson SA, Zura RD. “Cost Effectiveness Analysis of Implant Selection in the Treatment of Extracapsular Hip Fractures. Poster: </w:t>
      </w:r>
      <w:r>
        <w:t>American Orthopaedic Association Boston, MA. June, 2011.</w:t>
      </w:r>
    </w:p>
    <w:p w14:paraId="732218BE" w14:textId="77777777" w:rsidR="005F1D17" w:rsidRDefault="005F1D17" w:rsidP="005F1D17">
      <w:pPr>
        <w:numPr>
          <w:ilvl w:val="0"/>
          <w:numId w:val="4"/>
        </w:numPr>
        <w:tabs>
          <w:tab w:val="left" w:pos="720"/>
          <w:tab w:val="left" w:pos="1080"/>
          <w:tab w:val="left" w:pos="1440"/>
          <w:tab w:val="left" w:pos="1800"/>
          <w:tab w:val="left" w:pos="2160"/>
          <w:tab w:val="left" w:pos="2520"/>
          <w:tab w:val="left" w:pos="2880"/>
        </w:tabs>
        <w:jc w:val="both"/>
      </w:pPr>
      <w:r w:rsidRPr="005F1D17">
        <w:t>Kaufman AM</w:t>
      </w:r>
      <w:r>
        <w:t xml:space="preserve"> (Presenter)</w:t>
      </w:r>
      <w:r w:rsidRPr="005F1D17">
        <w:t>, Mather RC, Orlando L, Bolognesi MP, Olson SA, Zura RD. “Cost Effectiveness Analysis of Implant Selection in the Treatment of Extracapsular Hip Fractures. Po</w:t>
      </w:r>
      <w:r>
        <w:t>dium. Southern Orthopaedic Association Hawaii, July 21, 2011.</w:t>
      </w:r>
    </w:p>
    <w:p w14:paraId="7E1C3532" w14:textId="77777777" w:rsidR="00AB4B42" w:rsidRDefault="00AB4B42" w:rsidP="00AB4B42">
      <w:pPr>
        <w:tabs>
          <w:tab w:val="left" w:pos="720"/>
          <w:tab w:val="left" w:pos="1080"/>
          <w:tab w:val="left" w:pos="1440"/>
          <w:tab w:val="left" w:pos="1800"/>
          <w:tab w:val="left" w:pos="2160"/>
          <w:tab w:val="left" w:pos="2520"/>
          <w:tab w:val="left" w:pos="2880"/>
        </w:tabs>
        <w:jc w:val="both"/>
      </w:pPr>
    </w:p>
    <w:p w14:paraId="1B31A8E4" w14:textId="77777777" w:rsidR="00AB4B42" w:rsidRDefault="00AB4B42" w:rsidP="00AB4B42">
      <w:pPr>
        <w:tabs>
          <w:tab w:val="left" w:pos="720"/>
          <w:tab w:val="left" w:pos="1080"/>
          <w:tab w:val="left" w:pos="1440"/>
          <w:tab w:val="left" w:pos="1800"/>
          <w:tab w:val="left" w:pos="2160"/>
          <w:tab w:val="left" w:pos="2520"/>
          <w:tab w:val="left" w:pos="2880"/>
        </w:tabs>
        <w:jc w:val="both"/>
      </w:pPr>
      <w:r>
        <w:t>2012</w:t>
      </w:r>
    </w:p>
    <w:p w14:paraId="5B28F1B1" w14:textId="77777777" w:rsidR="00AB4B42" w:rsidRDefault="00AB4B42" w:rsidP="00AB4B42">
      <w:pPr>
        <w:tabs>
          <w:tab w:val="left" w:pos="720"/>
          <w:tab w:val="left" w:pos="1080"/>
          <w:tab w:val="left" w:pos="1440"/>
          <w:tab w:val="left" w:pos="1800"/>
          <w:tab w:val="left" w:pos="2160"/>
          <w:tab w:val="left" w:pos="2520"/>
          <w:tab w:val="left" w:pos="2880"/>
        </w:tabs>
        <w:jc w:val="both"/>
      </w:pPr>
    </w:p>
    <w:p w14:paraId="4CCCFC5A" w14:textId="77777777" w:rsidR="00616D35" w:rsidRDefault="00616D35" w:rsidP="005F1D17">
      <w:pPr>
        <w:numPr>
          <w:ilvl w:val="0"/>
          <w:numId w:val="4"/>
        </w:numPr>
        <w:tabs>
          <w:tab w:val="left" w:pos="720"/>
          <w:tab w:val="left" w:pos="1080"/>
          <w:tab w:val="left" w:pos="1440"/>
          <w:tab w:val="left" w:pos="1800"/>
          <w:tab w:val="left" w:pos="2160"/>
          <w:tab w:val="left" w:pos="2520"/>
          <w:tab w:val="left" w:pos="2880"/>
        </w:tabs>
        <w:jc w:val="both"/>
      </w:pPr>
      <w:r>
        <w:t>“Tibia Fractures” Smith-Nephew Global Sales Meeting Miami, FL. January 20, 2012.</w:t>
      </w:r>
    </w:p>
    <w:p w14:paraId="6EF9D57F" w14:textId="77777777" w:rsidR="007E612E" w:rsidRPr="007E612E" w:rsidRDefault="007E612E" w:rsidP="007E612E">
      <w:pPr>
        <w:numPr>
          <w:ilvl w:val="0"/>
          <w:numId w:val="4"/>
        </w:numPr>
        <w:tabs>
          <w:tab w:val="left" w:pos="720"/>
          <w:tab w:val="left" w:pos="1080"/>
          <w:tab w:val="left" w:pos="1440"/>
          <w:tab w:val="left" w:pos="1800"/>
          <w:tab w:val="left" w:pos="2160"/>
          <w:tab w:val="left" w:pos="2520"/>
          <w:tab w:val="left" w:pos="2880"/>
        </w:tabs>
        <w:jc w:val="both"/>
      </w:pPr>
      <w:r w:rsidRPr="00297B59">
        <w:t>Table Instructor:</w:t>
      </w:r>
      <w:r w:rsidRPr="00297B59">
        <w:rPr>
          <w:b/>
        </w:rPr>
        <w:t xml:space="preserve">  </w:t>
      </w:r>
      <w:r w:rsidRPr="00297B59">
        <w:t>Surgical Approaches for Internal Fixation</w:t>
      </w:r>
      <w:r>
        <w:t xml:space="preserve"> (SAIF) Advanced Course  Memphis, TN March 30-31, 2012</w:t>
      </w:r>
      <w:r w:rsidRPr="00297B59">
        <w:t>.</w:t>
      </w:r>
    </w:p>
    <w:p w14:paraId="018049F3" w14:textId="77777777" w:rsidR="007E612E" w:rsidRPr="00926BAD" w:rsidRDefault="007E612E" w:rsidP="007E612E">
      <w:pPr>
        <w:numPr>
          <w:ilvl w:val="0"/>
          <w:numId w:val="4"/>
        </w:numPr>
        <w:tabs>
          <w:tab w:val="left" w:pos="720"/>
          <w:tab w:val="left" w:pos="1080"/>
          <w:tab w:val="left" w:pos="1440"/>
          <w:tab w:val="left" w:pos="1800"/>
          <w:tab w:val="left" w:pos="2160"/>
          <w:tab w:val="left" w:pos="2520"/>
          <w:tab w:val="left" w:pos="2880"/>
        </w:tabs>
        <w:jc w:val="both"/>
      </w:pPr>
      <w:r>
        <w:t>“</w:t>
      </w:r>
      <w:r w:rsidRPr="007E612E">
        <w:t>Compartment Syndrome</w:t>
      </w:r>
      <w:r>
        <w:t>”</w:t>
      </w:r>
      <w:r w:rsidRPr="007E612E">
        <w:t>:</w:t>
      </w:r>
      <w:r w:rsidRPr="007E612E">
        <w:rPr>
          <w:b/>
        </w:rPr>
        <w:t xml:space="preserve">  </w:t>
      </w:r>
      <w:r w:rsidRPr="007E612E">
        <w:t>Surgical Approaches for Internal Fixation (SAIF) Advanced Course</w:t>
      </w:r>
      <w:r>
        <w:t>. Memphis, TN March 30-31, 2012</w:t>
      </w:r>
      <w:r w:rsidRPr="00297B59">
        <w:t>.</w:t>
      </w:r>
    </w:p>
    <w:p w14:paraId="31A19677" w14:textId="77777777" w:rsidR="0010774B" w:rsidRDefault="00926BAD" w:rsidP="0036197B">
      <w:pPr>
        <w:numPr>
          <w:ilvl w:val="0"/>
          <w:numId w:val="4"/>
        </w:numPr>
        <w:tabs>
          <w:tab w:val="left" w:pos="720"/>
          <w:tab w:val="left" w:pos="1080"/>
          <w:tab w:val="left" w:pos="1440"/>
          <w:tab w:val="left" w:pos="1800"/>
          <w:tab w:val="left" w:pos="2160"/>
          <w:tab w:val="left" w:pos="2520"/>
          <w:tab w:val="left" w:pos="2880"/>
        </w:tabs>
        <w:jc w:val="both"/>
      </w:pPr>
      <w:r>
        <w:t>“Tibia Fractures” Masters Fractures Forum. Huntington Beach, CA. May 2012</w:t>
      </w:r>
    </w:p>
    <w:p w14:paraId="1F162D00" w14:textId="77777777" w:rsidR="0036197B" w:rsidRDefault="0036197B" w:rsidP="0036197B">
      <w:pPr>
        <w:numPr>
          <w:ilvl w:val="0"/>
          <w:numId w:val="4"/>
        </w:numPr>
        <w:tabs>
          <w:tab w:val="left" w:pos="720"/>
          <w:tab w:val="left" w:pos="1080"/>
          <w:tab w:val="left" w:pos="1440"/>
          <w:tab w:val="left" w:pos="1800"/>
          <w:tab w:val="left" w:pos="2160"/>
          <w:tab w:val="left" w:pos="2520"/>
          <w:tab w:val="left" w:pos="2880"/>
        </w:tabs>
        <w:jc w:val="both"/>
      </w:pPr>
      <w:r w:rsidRPr="0036197B">
        <w:t xml:space="preserve"> Table Instructor:  Surgical Approaches for Internal Fixation (SAIF) Advanced</w:t>
      </w:r>
      <w:r>
        <w:t xml:space="preserve"> Course  Memphis, TN September</w:t>
      </w:r>
      <w:r w:rsidRPr="0036197B">
        <w:t>, 2012.</w:t>
      </w:r>
    </w:p>
    <w:p w14:paraId="30C908D8" w14:textId="77777777" w:rsidR="0010774B" w:rsidRPr="0010774B" w:rsidRDefault="0010774B" w:rsidP="0010774B">
      <w:pPr>
        <w:numPr>
          <w:ilvl w:val="0"/>
          <w:numId w:val="4"/>
        </w:numPr>
        <w:tabs>
          <w:tab w:val="left" w:pos="720"/>
          <w:tab w:val="left" w:pos="1080"/>
          <w:tab w:val="left" w:pos="1440"/>
          <w:tab w:val="left" w:pos="1800"/>
          <w:tab w:val="left" w:pos="2160"/>
          <w:tab w:val="left" w:pos="2520"/>
          <w:tab w:val="left" w:pos="2880"/>
        </w:tabs>
        <w:jc w:val="both"/>
        <w:rPr>
          <w:sz w:val="22"/>
        </w:rPr>
      </w:pPr>
      <w:r>
        <w:t>“</w:t>
      </w:r>
      <w:r w:rsidRPr="0010774B">
        <w:rPr>
          <w:sz w:val="22"/>
        </w:rPr>
        <w:t>Compartment Syndrome”:  Surgical Approaches for Internal Fixation (SAIF) Advanced Course. Memphis, TN September, 2012.</w:t>
      </w:r>
      <w:r w:rsidRPr="0010774B">
        <w:rPr>
          <w:sz w:val="18"/>
        </w:rPr>
        <w:t xml:space="preserve"> </w:t>
      </w:r>
    </w:p>
    <w:p w14:paraId="2B650C44" w14:textId="77777777" w:rsidR="00937976" w:rsidRPr="00937976" w:rsidRDefault="0010774B" w:rsidP="00937976">
      <w:pPr>
        <w:pStyle w:val="ListParagraph"/>
        <w:numPr>
          <w:ilvl w:val="0"/>
          <w:numId w:val="4"/>
        </w:numPr>
        <w:rPr>
          <w:rFonts w:ascii="Times New Roman" w:hAnsi="Times New Roman"/>
          <w:sz w:val="24"/>
          <w:szCs w:val="24"/>
        </w:rPr>
      </w:pPr>
      <w:r>
        <w:rPr>
          <w:rFonts w:ascii="Times New Roman" w:hAnsi="Times New Roman"/>
          <w:sz w:val="24"/>
          <w:szCs w:val="24"/>
        </w:rPr>
        <w:lastRenderedPageBreak/>
        <w:t>“</w:t>
      </w:r>
      <w:r w:rsidR="00937976" w:rsidRPr="00937976">
        <w:rPr>
          <w:rFonts w:ascii="Times New Roman" w:hAnsi="Times New Roman"/>
          <w:sz w:val="24"/>
          <w:szCs w:val="24"/>
        </w:rPr>
        <w:t>Nailing Techniques in the Tibia:” Lower Extremity Masters Course. Davos, Switzerland December, 2012</w:t>
      </w:r>
    </w:p>
    <w:p w14:paraId="5E945AF7" w14:textId="77777777" w:rsidR="0036197B" w:rsidRPr="0036197B" w:rsidRDefault="0036197B" w:rsidP="0036197B">
      <w:pPr>
        <w:numPr>
          <w:ilvl w:val="0"/>
          <w:numId w:val="4"/>
        </w:numPr>
        <w:tabs>
          <w:tab w:val="left" w:pos="720"/>
          <w:tab w:val="left" w:pos="1080"/>
          <w:tab w:val="left" w:pos="1440"/>
          <w:tab w:val="left" w:pos="1800"/>
          <w:tab w:val="left" w:pos="2160"/>
          <w:tab w:val="left" w:pos="2520"/>
          <w:tab w:val="left" w:pos="2880"/>
        </w:tabs>
        <w:jc w:val="both"/>
      </w:pPr>
      <w:r w:rsidRPr="0036197B">
        <w:t>Table Instructor:  Surgical Approaches for Internal Fixation (SAIF) Advanced</w:t>
      </w:r>
      <w:r>
        <w:t xml:space="preserve"> Course  Memphis, TN December</w:t>
      </w:r>
      <w:r w:rsidRPr="0036197B">
        <w:t>, 2012.</w:t>
      </w:r>
    </w:p>
    <w:p w14:paraId="7C729825" w14:textId="77777777" w:rsidR="0036197B" w:rsidRPr="0036197B" w:rsidRDefault="0036197B" w:rsidP="0036197B">
      <w:pPr>
        <w:numPr>
          <w:ilvl w:val="0"/>
          <w:numId w:val="4"/>
        </w:numPr>
        <w:tabs>
          <w:tab w:val="left" w:pos="720"/>
          <w:tab w:val="left" w:pos="1080"/>
          <w:tab w:val="left" w:pos="1440"/>
          <w:tab w:val="left" w:pos="1800"/>
          <w:tab w:val="left" w:pos="2160"/>
          <w:tab w:val="left" w:pos="2520"/>
          <w:tab w:val="left" w:pos="2880"/>
        </w:tabs>
        <w:jc w:val="both"/>
      </w:pPr>
      <w:r w:rsidRPr="0036197B">
        <w:t>“Compartment Syndrome”:  Surgical Approaches for Internal Fixation (SAIF) Advanced</w:t>
      </w:r>
      <w:r>
        <w:t xml:space="preserve"> Course. Memphis, TN December</w:t>
      </w:r>
      <w:r w:rsidRPr="0036197B">
        <w:t>, 2012.</w:t>
      </w:r>
    </w:p>
    <w:p w14:paraId="5343C6DD" w14:textId="77777777" w:rsidR="0036197B" w:rsidRDefault="0036197B" w:rsidP="0036197B">
      <w:pPr>
        <w:numPr>
          <w:ilvl w:val="0"/>
          <w:numId w:val="4"/>
        </w:numPr>
        <w:tabs>
          <w:tab w:val="left" w:pos="720"/>
          <w:tab w:val="left" w:pos="1080"/>
          <w:tab w:val="left" w:pos="1440"/>
          <w:tab w:val="left" w:pos="1800"/>
          <w:tab w:val="left" w:pos="2160"/>
          <w:tab w:val="left" w:pos="2520"/>
          <w:tab w:val="left" w:pos="2880"/>
        </w:tabs>
        <w:jc w:val="both"/>
      </w:pPr>
      <w:r>
        <w:t>Chairman</w:t>
      </w:r>
      <w:r w:rsidRPr="0036197B">
        <w:t>:  Surgical Approaches for Internal Fixation (SAIF) Advanced</w:t>
      </w:r>
      <w:r>
        <w:t xml:space="preserve"> Course  Memphis, TN December</w:t>
      </w:r>
      <w:r w:rsidRPr="0036197B">
        <w:t>, 2012.</w:t>
      </w:r>
    </w:p>
    <w:p w14:paraId="6A30FD33" w14:textId="77777777" w:rsidR="0036197B" w:rsidRDefault="0036197B" w:rsidP="0036197B">
      <w:pPr>
        <w:pStyle w:val="ListParagraph"/>
        <w:numPr>
          <w:ilvl w:val="0"/>
          <w:numId w:val="4"/>
        </w:numPr>
        <w:rPr>
          <w:rFonts w:ascii="Times New Roman" w:hAnsi="Times New Roman"/>
          <w:sz w:val="24"/>
          <w:szCs w:val="24"/>
        </w:rPr>
      </w:pPr>
      <w:r w:rsidRPr="0036197B">
        <w:rPr>
          <w:rFonts w:ascii="Times New Roman" w:hAnsi="Times New Roman"/>
          <w:sz w:val="24"/>
          <w:szCs w:val="24"/>
        </w:rPr>
        <w:t>Co-Chairman</w:t>
      </w:r>
      <w:r>
        <w:rPr>
          <w:rFonts w:ascii="Times New Roman" w:hAnsi="Times New Roman"/>
          <w:sz w:val="24"/>
          <w:szCs w:val="24"/>
        </w:rPr>
        <w:t>:</w:t>
      </w:r>
      <w:r w:rsidRPr="0036197B">
        <w:rPr>
          <w:rFonts w:ascii="Times New Roman" w:hAnsi="Times New Roman"/>
          <w:sz w:val="24"/>
          <w:szCs w:val="24"/>
        </w:rPr>
        <w:t xml:space="preserve"> TREW (Trauma, Reconstruction, Endoscopy, Wound) Course. Durham, NC December 2012</w:t>
      </w:r>
    </w:p>
    <w:p w14:paraId="746E8376" w14:textId="77777777" w:rsidR="0036197B" w:rsidRPr="0036197B" w:rsidRDefault="0036197B" w:rsidP="0036197B">
      <w:pPr>
        <w:pStyle w:val="ListParagraph"/>
        <w:numPr>
          <w:ilvl w:val="0"/>
          <w:numId w:val="4"/>
        </w:numPr>
        <w:rPr>
          <w:rFonts w:ascii="Times New Roman" w:hAnsi="Times New Roman"/>
          <w:sz w:val="24"/>
          <w:szCs w:val="24"/>
        </w:rPr>
      </w:pPr>
      <w:r>
        <w:rPr>
          <w:rFonts w:ascii="Times New Roman" w:hAnsi="Times New Roman"/>
          <w:sz w:val="24"/>
          <w:szCs w:val="24"/>
        </w:rPr>
        <w:t>InterTan Live cadaver Demonstration Lab:</w:t>
      </w:r>
      <w:r w:rsidRPr="0036197B">
        <w:rPr>
          <w:rFonts w:ascii="Times New Roman" w:hAnsi="Times New Roman"/>
          <w:sz w:val="24"/>
          <w:szCs w:val="24"/>
        </w:rPr>
        <w:t xml:space="preserve"> TREW (Trauma, Reconstruction, Endoscopy, Wound) Course. Durham, NC December 2012</w:t>
      </w:r>
    </w:p>
    <w:p w14:paraId="4EB64253" w14:textId="77777777" w:rsidR="00937976" w:rsidRDefault="0036197B" w:rsidP="00937976">
      <w:pPr>
        <w:pStyle w:val="ListParagraph"/>
        <w:numPr>
          <w:ilvl w:val="0"/>
          <w:numId w:val="4"/>
        </w:numPr>
        <w:rPr>
          <w:rFonts w:ascii="Times New Roman" w:hAnsi="Times New Roman"/>
          <w:sz w:val="24"/>
          <w:szCs w:val="24"/>
        </w:rPr>
      </w:pPr>
      <w:r>
        <w:rPr>
          <w:rFonts w:ascii="Times New Roman" w:hAnsi="Times New Roman"/>
          <w:sz w:val="24"/>
          <w:szCs w:val="24"/>
        </w:rPr>
        <w:t>Moderator Trauma Section:</w:t>
      </w:r>
      <w:r w:rsidRPr="0036197B">
        <w:rPr>
          <w:rFonts w:ascii="Times New Roman" w:hAnsi="Times New Roman"/>
          <w:sz w:val="24"/>
          <w:szCs w:val="24"/>
        </w:rPr>
        <w:t xml:space="preserve"> TREW (Trauma, Reconstruction, Endoscopy, Wound) Course. Durham, NC December 2012</w:t>
      </w:r>
    </w:p>
    <w:p w14:paraId="411B38C1" w14:textId="77777777" w:rsidR="00937976" w:rsidRDefault="00937976" w:rsidP="00937976">
      <w:pPr>
        <w:pStyle w:val="ListParagraph"/>
        <w:numPr>
          <w:ilvl w:val="0"/>
          <w:numId w:val="4"/>
        </w:numPr>
        <w:rPr>
          <w:rFonts w:ascii="Times New Roman" w:hAnsi="Times New Roman"/>
          <w:sz w:val="24"/>
          <w:szCs w:val="24"/>
        </w:rPr>
      </w:pPr>
      <w:r w:rsidRPr="00937976">
        <w:rPr>
          <w:rFonts w:ascii="Times New Roman" w:hAnsi="Times New Roman"/>
          <w:sz w:val="24"/>
          <w:szCs w:val="24"/>
        </w:rPr>
        <w:t>Moderator Severe Open Fractures and Soft Tissue Coverage Problems Module: Lower Extremity Masters Course. Davos, Switzerland December, 2012</w:t>
      </w:r>
    </w:p>
    <w:p w14:paraId="4C5D0C58" w14:textId="77777777" w:rsidR="00937976" w:rsidRDefault="00937976" w:rsidP="00937976">
      <w:pPr>
        <w:pStyle w:val="ListParagraph"/>
        <w:numPr>
          <w:ilvl w:val="0"/>
          <w:numId w:val="4"/>
        </w:numPr>
        <w:rPr>
          <w:rFonts w:ascii="Times New Roman" w:hAnsi="Times New Roman"/>
          <w:sz w:val="24"/>
          <w:szCs w:val="24"/>
        </w:rPr>
      </w:pPr>
      <w:r w:rsidRPr="00937976">
        <w:rPr>
          <w:rFonts w:ascii="Times New Roman" w:hAnsi="Times New Roman"/>
          <w:sz w:val="24"/>
          <w:szCs w:val="24"/>
        </w:rPr>
        <w:t>Moderator Discussion Group – Distal Tibia and Pilon: Lower Extremity Masters Course. Davos, Switzerland December, 2012</w:t>
      </w:r>
    </w:p>
    <w:p w14:paraId="28AF69B5" w14:textId="77777777" w:rsidR="00937976" w:rsidRDefault="00937976" w:rsidP="00937976">
      <w:pPr>
        <w:pStyle w:val="ListParagraph"/>
        <w:numPr>
          <w:ilvl w:val="0"/>
          <w:numId w:val="4"/>
        </w:numPr>
        <w:rPr>
          <w:rFonts w:ascii="Times New Roman" w:hAnsi="Times New Roman"/>
          <w:sz w:val="24"/>
          <w:szCs w:val="24"/>
        </w:rPr>
      </w:pPr>
      <w:r w:rsidRPr="00937976">
        <w:t xml:space="preserve"> </w:t>
      </w:r>
      <w:r w:rsidRPr="00937976">
        <w:rPr>
          <w:rFonts w:ascii="Times New Roman" w:hAnsi="Times New Roman"/>
          <w:sz w:val="24"/>
          <w:szCs w:val="24"/>
        </w:rPr>
        <w:t>Moderator Discussio</w:t>
      </w:r>
      <w:r>
        <w:rPr>
          <w:rFonts w:ascii="Times New Roman" w:hAnsi="Times New Roman"/>
          <w:sz w:val="24"/>
          <w:szCs w:val="24"/>
        </w:rPr>
        <w:t>n Group – Severe Open Fractures and Soft Tissue Coverage Problems:Lower Extremity</w:t>
      </w:r>
      <w:r w:rsidRPr="00937976">
        <w:rPr>
          <w:rFonts w:ascii="Times New Roman" w:hAnsi="Times New Roman"/>
          <w:sz w:val="24"/>
          <w:szCs w:val="24"/>
        </w:rPr>
        <w:t xml:space="preserve"> Masters Course. Davos, Switzerland December, 2012</w:t>
      </w:r>
    </w:p>
    <w:p w14:paraId="6C770125" w14:textId="77777777" w:rsidR="00937976" w:rsidRPr="00937976" w:rsidRDefault="00937976" w:rsidP="00937976">
      <w:pPr>
        <w:pStyle w:val="ListParagraph"/>
        <w:numPr>
          <w:ilvl w:val="0"/>
          <w:numId w:val="4"/>
        </w:numPr>
        <w:rPr>
          <w:rFonts w:ascii="Times New Roman" w:hAnsi="Times New Roman"/>
          <w:sz w:val="24"/>
          <w:szCs w:val="24"/>
        </w:rPr>
      </w:pPr>
      <w:r w:rsidRPr="00937976">
        <w:rPr>
          <w:rFonts w:ascii="Times New Roman" w:hAnsi="Times New Roman"/>
          <w:sz w:val="24"/>
          <w:szCs w:val="24"/>
        </w:rPr>
        <w:t>Moderator Discussio</w:t>
      </w:r>
      <w:r>
        <w:rPr>
          <w:rFonts w:ascii="Times New Roman" w:hAnsi="Times New Roman"/>
          <w:sz w:val="24"/>
          <w:szCs w:val="24"/>
        </w:rPr>
        <w:t>n Group – Proximal Femoral Injuries</w:t>
      </w:r>
      <w:r w:rsidRPr="00937976">
        <w:rPr>
          <w:rFonts w:ascii="Times New Roman" w:hAnsi="Times New Roman"/>
          <w:sz w:val="24"/>
          <w:szCs w:val="24"/>
        </w:rPr>
        <w:t>: Lower Extremity Masters Course. Davos, Switzerland December, 2012</w:t>
      </w:r>
    </w:p>
    <w:p w14:paraId="2C73D1B8" w14:textId="77777777" w:rsidR="00937976" w:rsidRPr="00937976" w:rsidRDefault="00937976" w:rsidP="00937976">
      <w:pPr>
        <w:pStyle w:val="ListParagraph"/>
        <w:numPr>
          <w:ilvl w:val="0"/>
          <w:numId w:val="4"/>
        </w:numPr>
        <w:rPr>
          <w:rFonts w:ascii="Times New Roman" w:hAnsi="Times New Roman"/>
          <w:sz w:val="24"/>
          <w:szCs w:val="24"/>
        </w:rPr>
      </w:pPr>
      <w:r w:rsidRPr="00937976">
        <w:rPr>
          <w:rFonts w:ascii="Times New Roman" w:hAnsi="Times New Roman"/>
          <w:sz w:val="24"/>
          <w:szCs w:val="24"/>
        </w:rPr>
        <w:t>Moderator Discussion Group – Proximal Tibial Injuries: Lower Extremity Masters Course. Davos, Switzerland December, 2012</w:t>
      </w:r>
      <w:r w:rsidRPr="00937976">
        <w:t xml:space="preserve"> </w:t>
      </w:r>
    </w:p>
    <w:p w14:paraId="72413B42" w14:textId="77777777" w:rsidR="00937976" w:rsidRPr="00937976" w:rsidRDefault="00937976" w:rsidP="00937976">
      <w:pPr>
        <w:pStyle w:val="ListParagraph"/>
        <w:numPr>
          <w:ilvl w:val="0"/>
          <w:numId w:val="4"/>
        </w:numPr>
        <w:rPr>
          <w:rFonts w:ascii="Times New Roman" w:hAnsi="Times New Roman"/>
          <w:sz w:val="24"/>
          <w:szCs w:val="24"/>
        </w:rPr>
      </w:pPr>
      <w:r w:rsidRPr="00937976">
        <w:rPr>
          <w:rFonts w:ascii="Times New Roman" w:hAnsi="Times New Roman"/>
          <w:sz w:val="24"/>
          <w:szCs w:val="24"/>
        </w:rPr>
        <w:t>Moderator Discussion Group – Distal Femoral Fractures: Lower Extremity Masters Course. Davos, Switzerland December, 2012</w:t>
      </w:r>
      <w:r w:rsidRPr="00937976">
        <w:t xml:space="preserve"> </w:t>
      </w:r>
    </w:p>
    <w:p w14:paraId="4B8B54C1" w14:textId="77777777" w:rsidR="00937976" w:rsidRPr="00937976" w:rsidRDefault="00937976" w:rsidP="00937976">
      <w:pPr>
        <w:pStyle w:val="ListParagraph"/>
        <w:numPr>
          <w:ilvl w:val="0"/>
          <w:numId w:val="4"/>
        </w:numPr>
        <w:rPr>
          <w:rFonts w:ascii="Times New Roman" w:hAnsi="Times New Roman"/>
          <w:sz w:val="24"/>
          <w:szCs w:val="24"/>
        </w:rPr>
      </w:pPr>
      <w:r w:rsidRPr="00937976">
        <w:rPr>
          <w:rFonts w:ascii="Times New Roman" w:hAnsi="Times New Roman"/>
          <w:sz w:val="24"/>
          <w:szCs w:val="24"/>
        </w:rPr>
        <w:t>Moderator Discussio</w:t>
      </w:r>
      <w:r>
        <w:rPr>
          <w:rFonts w:ascii="Times New Roman" w:hAnsi="Times New Roman"/>
          <w:sz w:val="24"/>
          <w:szCs w:val="24"/>
        </w:rPr>
        <w:t>n Group – Hindfoot, Midfoot, and Forefoot fractures</w:t>
      </w:r>
      <w:r w:rsidRPr="00937976">
        <w:rPr>
          <w:rFonts w:ascii="Times New Roman" w:hAnsi="Times New Roman"/>
          <w:sz w:val="24"/>
          <w:szCs w:val="24"/>
        </w:rPr>
        <w:t>: Lower Extremity Masters Course. Davos, Switzerland December, 2012</w:t>
      </w:r>
    </w:p>
    <w:p w14:paraId="3B3F3AAB" w14:textId="77777777" w:rsidR="00AB4B42" w:rsidRDefault="00937976" w:rsidP="00AB4B42">
      <w:pPr>
        <w:pStyle w:val="ListParagraph"/>
        <w:numPr>
          <w:ilvl w:val="0"/>
          <w:numId w:val="4"/>
        </w:numPr>
        <w:rPr>
          <w:rFonts w:ascii="Times New Roman" w:hAnsi="Times New Roman"/>
          <w:noProof w:val="0"/>
          <w:sz w:val="24"/>
          <w:szCs w:val="24"/>
        </w:rPr>
      </w:pPr>
      <w:r w:rsidRPr="00EE6F08">
        <w:rPr>
          <w:rFonts w:ascii="Times New Roman" w:hAnsi="Times New Roman"/>
          <w:sz w:val="24"/>
          <w:szCs w:val="24"/>
        </w:rPr>
        <w:t>Moderator Discussion Group – Lower Extremity Fractures With Difficult Problems: Lower Extremity Masters Course. Davos, Switzerland December, 2012</w:t>
      </w:r>
    </w:p>
    <w:p w14:paraId="03BA81B3" w14:textId="77777777" w:rsidR="00AB4B42" w:rsidRDefault="00AB4B42" w:rsidP="00AB4B42"/>
    <w:p w14:paraId="250E5FC2" w14:textId="77777777" w:rsidR="00AB4B42" w:rsidRPr="00AB4B42" w:rsidRDefault="00AB4B42" w:rsidP="00AB4B42">
      <w:r>
        <w:t>2013</w:t>
      </w:r>
    </w:p>
    <w:p w14:paraId="337C6401" w14:textId="77777777" w:rsidR="00EE6F08" w:rsidRPr="00EE6F08" w:rsidRDefault="00EE6F08" w:rsidP="00EE6F08">
      <w:pPr>
        <w:pStyle w:val="ListParagraph"/>
        <w:numPr>
          <w:ilvl w:val="0"/>
          <w:numId w:val="4"/>
        </w:numPr>
        <w:rPr>
          <w:rFonts w:ascii="Times New Roman" w:hAnsi="Times New Roman"/>
          <w:noProof w:val="0"/>
          <w:sz w:val="24"/>
          <w:szCs w:val="24"/>
        </w:rPr>
      </w:pPr>
      <w:r w:rsidRPr="00EE6F08">
        <w:rPr>
          <w:rFonts w:ascii="Times New Roman" w:hAnsi="Times New Roman"/>
          <w:noProof w:val="0"/>
          <w:sz w:val="24"/>
          <w:szCs w:val="24"/>
        </w:rPr>
        <w:t>“Moderator – Osteomyelitis Section: South</w:t>
      </w:r>
      <w:r w:rsidR="004F1FD6">
        <w:rPr>
          <w:rFonts w:ascii="Times New Roman" w:hAnsi="Times New Roman"/>
          <w:noProof w:val="0"/>
          <w:sz w:val="24"/>
          <w:szCs w:val="24"/>
        </w:rPr>
        <w:t xml:space="preserve"> </w:t>
      </w:r>
      <w:r w:rsidRPr="00EE6F08">
        <w:rPr>
          <w:rFonts w:ascii="Times New Roman" w:hAnsi="Times New Roman"/>
          <w:noProof w:val="0"/>
          <w:sz w:val="24"/>
          <w:szCs w:val="24"/>
        </w:rPr>
        <w:t>Eastern Fracture Consortium, Charleston, SC. February 2013.</w:t>
      </w:r>
    </w:p>
    <w:p w14:paraId="46153BA0" w14:textId="77777777" w:rsidR="00EE6F08" w:rsidRDefault="00EE6F08" w:rsidP="00EE6F08">
      <w:pPr>
        <w:pStyle w:val="ListParagraph"/>
        <w:numPr>
          <w:ilvl w:val="0"/>
          <w:numId w:val="4"/>
        </w:numPr>
        <w:rPr>
          <w:rFonts w:ascii="Times New Roman" w:hAnsi="Times New Roman"/>
          <w:noProof w:val="0"/>
          <w:sz w:val="24"/>
          <w:szCs w:val="24"/>
        </w:rPr>
      </w:pPr>
      <w:r>
        <w:rPr>
          <w:rFonts w:ascii="Times New Roman" w:hAnsi="Times New Roman"/>
          <w:noProof w:val="0"/>
          <w:sz w:val="24"/>
          <w:szCs w:val="24"/>
        </w:rPr>
        <w:t>“Moderator DVT and PE section”: South</w:t>
      </w:r>
      <w:r w:rsidR="004F1FD6">
        <w:rPr>
          <w:rFonts w:ascii="Times New Roman" w:hAnsi="Times New Roman"/>
          <w:noProof w:val="0"/>
          <w:sz w:val="24"/>
          <w:szCs w:val="24"/>
        </w:rPr>
        <w:t xml:space="preserve"> </w:t>
      </w:r>
      <w:r>
        <w:rPr>
          <w:rFonts w:ascii="Times New Roman" w:hAnsi="Times New Roman"/>
          <w:noProof w:val="0"/>
          <w:sz w:val="24"/>
          <w:szCs w:val="24"/>
        </w:rPr>
        <w:t>Eastern Fracture Consortium, Charleston, SC. February 2013.</w:t>
      </w:r>
    </w:p>
    <w:p w14:paraId="379D4AFB" w14:textId="77777777" w:rsidR="00EE6F08" w:rsidRDefault="00EE6F08" w:rsidP="00EE6F08">
      <w:pPr>
        <w:numPr>
          <w:ilvl w:val="0"/>
          <w:numId w:val="4"/>
        </w:numPr>
        <w:tabs>
          <w:tab w:val="left" w:pos="720"/>
          <w:tab w:val="left" w:pos="1080"/>
          <w:tab w:val="left" w:pos="1440"/>
          <w:tab w:val="left" w:pos="1800"/>
          <w:tab w:val="left" w:pos="2160"/>
          <w:tab w:val="left" w:pos="2520"/>
          <w:tab w:val="left" w:pos="2880"/>
        </w:tabs>
        <w:jc w:val="both"/>
      </w:pPr>
      <w:r>
        <w:t>Chairman</w:t>
      </w:r>
      <w:r w:rsidRPr="0036197B">
        <w:t>:  Surgical Approaches for Internal Fixation (SAIF) Advanced</w:t>
      </w:r>
      <w:r>
        <w:t xml:space="preserve"> Course  Memphis, TN March 2013</w:t>
      </w:r>
      <w:r w:rsidRPr="0036197B">
        <w:t>.</w:t>
      </w:r>
    </w:p>
    <w:p w14:paraId="28526191" w14:textId="77777777" w:rsidR="00FA078F" w:rsidRPr="00FA078F" w:rsidRDefault="00FA078F" w:rsidP="00FA078F">
      <w:pPr>
        <w:numPr>
          <w:ilvl w:val="0"/>
          <w:numId w:val="4"/>
        </w:numPr>
        <w:tabs>
          <w:tab w:val="left" w:pos="720"/>
          <w:tab w:val="left" w:pos="1080"/>
          <w:tab w:val="left" w:pos="1440"/>
          <w:tab w:val="left" w:pos="1800"/>
          <w:tab w:val="left" w:pos="2160"/>
          <w:tab w:val="left" w:pos="2520"/>
          <w:tab w:val="left" w:pos="2880"/>
        </w:tabs>
        <w:jc w:val="both"/>
      </w:pPr>
      <w:r w:rsidRPr="0036197B">
        <w:t>Table Instructor:  Surgical Approaches for Internal Fixation (SAIF) Advanced</w:t>
      </w:r>
      <w:r>
        <w:t xml:space="preserve"> Course  Memphis, TN March 2013.</w:t>
      </w:r>
    </w:p>
    <w:p w14:paraId="7B75BE1B" w14:textId="77777777" w:rsidR="00EE6F08" w:rsidRPr="00926BAD" w:rsidRDefault="00B85AED" w:rsidP="00EE6F08">
      <w:pPr>
        <w:numPr>
          <w:ilvl w:val="0"/>
          <w:numId w:val="4"/>
        </w:numPr>
        <w:tabs>
          <w:tab w:val="left" w:pos="720"/>
          <w:tab w:val="left" w:pos="1080"/>
          <w:tab w:val="left" w:pos="1440"/>
          <w:tab w:val="left" w:pos="1800"/>
          <w:tab w:val="left" w:pos="2160"/>
          <w:tab w:val="left" w:pos="2520"/>
          <w:tab w:val="left" w:pos="2880"/>
        </w:tabs>
        <w:jc w:val="both"/>
      </w:pPr>
      <w:r>
        <w:t xml:space="preserve"> </w:t>
      </w:r>
      <w:r w:rsidR="00EE6F08">
        <w:t>“</w:t>
      </w:r>
      <w:r w:rsidR="00EE6F08" w:rsidRPr="007E612E">
        <w:t>Compartment Syndrome</w:t>
      </w:r>
      <w:r w:rsidR="00EE6F08">
        <w:t>”</w:t>
      </w:r>
      <w:r w:rsidR="00EE6F08" w:rsidRPr="007E612E">
        <w:t>:</w:t>
      </w:r>
      <w:r w:rsidR="00EE6F08" w:rsidRPr="007E612E">
        <w:rPr>
          <w:b/>
        </w:rPr>
        <w:t xml:space="preserve">  </w:t>
      </w:r>
      <w:r w:rsidR="00EE6F08" w:rsidRPr="007E612E">
        <w:t>Surgical Approaches for Internal Fixation (SAIF) Advanced Course</w:t>
      </w:r>
      <w:r>
        <w:t>. Memphis, TN March  2013</w:t>
      </w:r>
      <w:r w:rsidR="00EE6F08" w:rsidRPr="00297B59">
        <w:t>.</w:t>
      </w:r>
    </w:p>
    <w:p w14:paraId="6F0B081E" w14:textId="77777777" w:rsidR="00EE6F08" w:rsidRDefault="00EE6F08" w:rsidP="00EE6F08">
      <w:pPr>
        <w:pStyle w:val="ListParagraph"/>
        <w:numPr>
          <w:ilvl w:val="0"/>
          <w:numId w:val="4"/>
        </w:numPr>
        <w:rPr>
          <w:rFonts w:ascii="Times New Roman" w:hAnsi="Times New Roman"/>
          <w:noProof w:val="0"/>
          <w:sz w:val="24"/>
          <w:szCs w:val="24"/>
        </w:rPr>
      </w:pPr>
      <w:r>
        <w:rPr>
          <w:rFonts w:ascii="Times New Roman" w:hAnsi="Times New Roman"/>
          <w:noProof w:val="0"/>
          <w:sz w:val="24"/>
          <w:szCs w:val="24"/>
        </w:rPr>
        <w:t xml:space="preserve">“Surgical Approaches for Semi-extended nailing”: </w:t>
      </w:r>
      <w:r w:rsidRPr="007E612E">
        <w:rPr>
          <w:rFonts w:ascii="Times New Roman" w:hAnsi="Times New Roman"/>
          <w:sz w:val="24"/>
          <w:szCs w:val="24"/>
        </w:rPr>
        <w:t>Surgical Approaches for Internal Fixation (SAIF) Advanced Course</w:t>
      </w:r>
      <w:r w:rsidR="00B85AED">
        <w:rPr>
          <w:rFonts w:ascii="Times New Roman" w:hAnsi="Times New Roman"/>
          <w:sz w:val="24"/>
          <w:szCs w:val="24"/>
        </w:rPr>
        <w:t>. Memphis, TN March 2013.</w:t>
      </w:r>
    </w:p>
    <w:p w14:paraId="15435FE9" w14:textId="77777777" w:rsidR="00711E64" w:rsidRDefault="00711E64" w:rsidP="00EE6F08">
      <w:pPr>
        <w:pStyle w:val="ListParagraph"/>
        <w:numPr>
          <w:ilvl w:val="0"/>
          <w:numId w:val="4"/>
        </w:numPr>
        <w:rPr>
          <w:rFonts w:ascii="Times New Roman" w:hAnsi="Times New Roman"/>
          <w:noProof w:val="0"/>
          <w:sz w:val="24"/>
          <w:szCs w:val="24"/>
        </w:rPr>
      </w:pPr>
      <w:r>
        <w:rPr>
          <w:rFonts w:ascii="Times New Roman" w:hAnsi="Times New Roman"/>
          <w:sz w:val="24"/>
          <w:szCs w:val="24"/>
        </w:rPr>
        <w:t>“Medical Volunteering – Landstuhl”: Mercer University School of Medicine – Orthopaedic Interest Group – Savannah Campus. March 2013</w:t>
      </w:r>
    </w:p>
    <w:p w14:paraId="54C32E9B" w14:textId="77777777" w:rsidR="00711E64" w:rsidRDefault="00711E64" w:rsidP="00EE6F08">
      <w:pPr>
        <w:pStyle w:val="ListParagraph"/>
        <w:numPr>
          <w:ilvl w:val="0"/>
          <w:numId w:val="4"/>
        </w:numPr>
        <w:rPr>
          <w:rFonts w:ascii="Times New Roman" w:hAnsi="Times New Roman"/>
          <w:noProof w:val="0"/>
          <w:sz w:val="24"/>
          <w:szCs w:val="24"/>
        </w:rPr>
      </w:pPr>
      <w:r>
        <w:rPr>
          <w:rFonts w:ascii="Times New Roman" w:hAnsi="Times New Roman"/>
          <w:sz w:val="24"/>
          <w:szCs w:val="24"/>
        </w:rPr>
        <w:lastRenderedPageBreak/>
        <w:t>“The Orthopaedic Match: Strategies for Success”: Mercer University School of Medicine – Orthopaedic Interest Group – Savannah Campus. March 2013</w:t>
      </w:r>
    </w:p>
    <w:p w14:paraId="5EDFDCA7" w14:textId="77777777" w:rsidR="0010774B" w:rsidRDefault="0010774B" w:rsidP="00EE6F08">
      <w:pPr>
        <w:pStyle w:val="ListParagraph"/>
        <w:numPr>
          <w:ilvl w:val="0"/>
          <w:numId w:val="4"/>
        </w:numPr>
        <w:rPr>
          <w:rFonts w:ascii="Times New Roman" w:hAnsi="Times New Roman"/>
          <w:noProof w:val="0"/>
          <w:sz w:val="24"/>
          <w:szCs w:val="24"/>
        </w:rPr>
      </w:pPr>
      <w:r>
        <w:rPr>
          <w:rFonts w:ascii="Times New Roman" w:hAnsi="Times New Roman"/>
          <w:sz w:val="24"/>
          <w:szCs w:val="24"/>
        </w:rPr>
        <w:t>“Ankle Fractures” Masters Fractures Forum. Huntington Beach, CA. May 2013</w:t>
      </w:r>
    </w:p>
    <w:p w14:paraId="4D20E588" w14:textId="77777777" w:rsidR="00FA078F" w:rsidRPr="00926BAD" w:rsidRDefault="00FA078F" w:rsidP="00FA078F">
      <w:pPr>
        <w:numPr>
          <w:ilvl w:val="0"/>
          <w:numId w:val="4"/>
        </w:numPr>
        <w:tabs>
          <w:tab w:val="left" w:pos="720"/>
          <w:tab w:val="left" w:pos="1080"/>
          <w:tab w:val="left" w:pos="1440"/>
          <w:tab w:val="left" w:pos="1800"/>
          <w:tab w:val="left" w:pos="2160"/>
          <w:tab w:val="left" w:pos="2520"/>
          <w:tab w:val="left" w:pos="2880"/>
        </w:tabs>
        <w:jc w:val="both"/>
      </w:pPr>
      <w:r>
        <w:t>“</w:t>
      </w:r>
      <w:r w:rsidRPr="007E612E">
        <w:t>Compartment Syndrome</w:t>
      </w:r>
      <w:r>
        <w:t>”</w:t>
      </w:r>
      <w:r w:rsidRPr="007E612E">
        <w:t>:</w:t>
      </w:r>
      <w:r w:rsidRPr="007E612E">
        <w:rPr>
          <w:b/>
        </w:rPr>
        <w:t xml:space="preserve">  </w:t>
      </w:r>
      <w:r w:rsidRPr="007E612E">
        <w:t>Surgical Approaches for Internal Fixation (SAIF) Advanced Course</w:t>
      </w:r>
      <w:r>
        <w:t>. Memphis, TN July 2013</w:t>
      </w:r>
      <w:r w:rsidRPr="00297B59">
        <w:t>.</w:t>
      </w:r>
    </w:p>
    <w:p w14:paraId="02127DB5" w14:textId="77777777" w:rsidR="00FA078F" w:rsidRDefault="00FA078F" w:rsidP="00FA078F">
      <w:pPr>
        <w:pStyle w:val="ListParagraph"/>
        <w:numPr>
          <w:ilvl w:val="0"/>
          <w:numId w:val="4"/>
        </w:numPr>
        <w:rPr>
          <w:rFonts w:ascii="Times New Roman" w:hAnsi="Times New Roman"/>
          <w:noProof w:val="0"/>
          <w:sz w:val="24"/>
          <w:szCs w:val="24"/>
        </w:rPr>
      </w:pPr>
      <w:r w:rsidRPr="00FA078F">
        <w:rPr>
          <w:rFonts w:ascii="Times New Roman" w:hAnsi="Times New Roman"/>
          <w:noProof w:val="0"/>
          <w:sz w:val="24"/>
          <w:szCs w:val="24"/>
        </w:rPr>
        <w:t xml:space="preserve">“Surgical Approaches for Semi-extended nailing”: </w:t>
      </w:r>
      <w:r w:rsidRPr="00FA078F">
        <w:rPr>
          <w:rFonts w:ascii="Times New Roman" w:hAnsi="Times New Roman"/>
          <w:sz w:val="24"/>
          <w:szCs w:val="24"/>
        </w:rPr>
        <w:t>Surgical Approaches for Internal Fixation (SAIF) Advanced Course</w:t>
      </w:r>
      <w:r>
        <w:rPr>
          <w:rFonts w:ascii="Times New Roman" w:hAnsi="Times New Roman"/>
          <w:sz w:val="24"/>
          <w:szCs w:val="24"/>
        </w:rPr>
        <w:t xml:space="preserve">. Memphis, TN July </w:t>
      </w:r>
      <w:r w:rsidRPr="00FA078F">
        <w:rPr>
          <w:rFonts w:ascii="Times New Roman" w:hAnsi="Times New Roman"/>
          <w:sz w:val="24"/>
          <w:szCs w:val="24"/>
        </w:rPr>
        <w:t>2013.</w:t>
      </w:r>
    </w:p>
    <w:p w14:paraId="1A6D406E" w14:textId="77777777" w:rsidR="00FA078F" w:rsidRPr="0036197B" w:rsidRDefault="00FA078F" w:rsidP="00FA078F">
      <w:pPr>
        <w:numPr>
          <w:ilvl w:val="0"/>
          <w:numId w:val="4"/>
        </w:numPr>
        <w:tabs>
          <w:tab w:val="left" w:pos="720"/>
          <w:tab w:val="left" w:pos="1080"/>
          <w:tab w:val="left" w:pos="1440"/>
          <w:tab w:val="left" w:pos="1800"/>
          <w:tab w:val="left" w:pos="2160"/>
          <w:tab w:val="left" w:pos="2520"/>
          <w:tab w:val="left" w:pos="2880"/>
        </w:tabs>
        <w:jc w:val="both"/>
      </w:pPr>
      <w:r w:rsidRPr="0036197B">
        <w:t>Table Instructor:  Surgical Approaches for Internal Fixation (SAIF) Advanced</w:t>
      </w:r>
      <w:r>
        <w:t xml:space="preserve"> Course  Memphis, TN July 2013</w:t>
      </w:r>
      <w:r w:rsidRPr="0036197B">
        <w:t>.</w:t>
      </w:r>
    </w:p>
    <w:p w14:paraId="6C4D6DDD" w14:textId="77777777" w:rsidR="001F3D65" w:rsidRDefault="001F3D65" w:rsidP="001F3D65">
      <w:pPr>
        <w:numPr>
          <w:ilvl w:val="0"/>
          <w:numId w:val="4"/>
        </w:numPr>
        <w:tabs>
          <w:tab w:val="left" w:pos="720"/>
          <w:tab w:val="left" w:pos="1080"/>
          <w:tab w:val="left" w:pos="1440"/>
          <w:tab w:val="left" w:pos="1800"/>
          <w:tab w:val="left" w:pos="2160"/>
          <w:tab w:val="left" w:pos="2520"/>
          <w:tab w:val="left" w:pos="2880"/>
        </w:tabs>
        <w:jc w:val="both"/>
      </w:pPr>
      <w:r>
        <w:t>“</w:t>
      </w:r>
      <w:r w:rsidRPr="007E612E">
        <w:t>Compartment Syndrome</w:t>
      </w:r>
      <w:r>
        <w:t>”</w:t>
      </w:r>
      <w:r w:rsidRPr="007E612E">
        <w:t>:</w:t>
      </w:r>
      <w:r w:rsidRPr="007E612E">
        <w:rPr>
          <w:b/>
        </w:rPr>
        <w:t xml:space="preserve">  </w:t>
      </w:r>
      <w:r w:rsidRPr="007E612E">
        <w:t>Surgical Approaches for Internal Fixation (SAIF) Advanced Course</w:t>
      </w:r>
      <w:r>
        <w:t>. Memphis, TN September 2013</w:t>
      </w:r>
      <w:r w:rsidRPr="00297B59">
        <w:t>.</w:t>
      </w:r>
    </w:p>
    <w:p w14:paraId="717CA713" w14:textId="77777777" w:rsidR="00B4010A" w:rsidRPr="00AB4B42" w:rsidRDefault="001F3D65" w:rsidP="00B4010A">
      <w:pPr>
        <w:numPr>
          <w:ilvl w:val="0"/>
          <w:numId w:val="4"/>
        </w:numPr>
        <w:tabs>
          <w:tab w:val="left" w:pos="720"/>
          <w:tab w:val="left" w:pos="1080"/>
          <w:tab w:val="left" w:pos="1440"/>
          <w:tab w:val="left" w:pos="1800"/>
          <w:tab w:val="left" w:pos="2160"/>
          <w:tab w:val="left" w:pos="2520"/>
          <w:tab w:val="left" w:pos="2880"/>
        </w:tabs>
        <w:jc w:val="both"/>
      </w:pPr>
      <w:r w:rsidRPr="001F3D65">
        <w:t>Table Instructor:  Surgical Approaches for Internal Fixation (SAIF) Advanced</w:t>
      </w:r>
      <w:r>
        <w:t xml:space="preserve"> Course  Memphis, TN September</w:t>
      </w:r>
      <w:r w:rsidRPr="001F3D65">
        <w:t xml:space="preserve"> 2013</w:t>
      </w:r>
    </w:p>
    <w:p w14:paraId="56228467" w14:textId="77777777" w:rsidR="00AB4B42" w:rsidRDefault="00AB4B42" w:rsidP="00AB4B42">
      <w:pPr>
        <w:tabs>
          <w:tab w:val="left" w:pos="720"/>
          <w:tab w:val="left" w:pos="1080"/>
          <w:tab w:val="left" w:pos="1440"/>
          <w:tab w:val="left" w:pos="1800"/>
          <w:tab w:val="left" w:pos="2160"/>
          <w:tab w:val="left" w:pos="2520"/>
          <w:tab w:val="left" w:pos="2880"/>
        </w:tabs>
        <w:ind w:left="360"/>
        <w:jc w:val="both"/>
      </w:pPr>
    </w:p>
    <w:p w14:paraId="053E510B" w14:textId="77777777" w:rsidR="00AB4B42" w:rsidRDefault="00AB4B42" w:rsidP="00AB4B42">
      <w:pPr>
        <w:tabs>
          <w:tab w:val="left" w:pos="720"/>
          <w:tab w:val="left" w:pos="1080"/>
          <w:tab w:val="left" w:pos="1440"/>
          <w:tab w:val="left" w:pos="1800"/>
          <w:tab w:val="left" w:pos="2160"/>
          <w:tab w:val="left" w:pos="2520"/>
          <w:tab w:val="left" w:pos="2880"/>
        </w:tabs>
        <w:ind w:left="360"/>
        <w:jc w:val="both"/>
      </w:pPr>
      <w:r>
        <w:t>2014</w:t>
      </w:r>
    </w:p>
    <w:p w14:paraId="42B7BC82" w14:textId="77777777" w:rsidR="00AB4B42" w:rsidRDefault="00AB4B42" w:rsidP="00AB4B42">
      <w:pPr>
        <w:tabs>
          <w:tab w:val="left" w:pos="720"/>
          <w:tab w:val="left" w:pos="1080"/>
          <w:tab w:val="left" w:pos="1440"/>
          <w:tab w:val="left" w:pos="1800"/>
          <w:tab w:val="left" w:pos="2160"/>
          <w:tab w:val="left" w:pos="2520"/>
          <w:tab w:val="left" w:pos="2880"/>
        </w:tabs>
        <w:ind w:left="360"/>
        <w:jc w:val="both"/>
      </w:pPr>
    </w:p>
    <w:p w14:paraId="1DC792D5" w14:textId="77777777" w:rsidR="00B4010A" w:rsidRDefault="00B4010A" w:rsidP="00B4010A">
      <w:pPr>
        <w:numPr>
          <w:ilvl w:val="0"/>
          <w:numId w:val="4"/>
        </w:numPr>
        <w:tabs>
          <w:tab w:val="left" w:pos="720"/>
          <w:tab w:val="left" w:pos="1080"/>
          <w:tab w:val="left" w:pos="1440"/>
          <w:tab w:val="left" w:pos="1800"/>
          <w:tab w:val="left" w:pos="2160"/>
          <w:tab w:val="left" w:pos="2520"/>
          <w:tab w:val="left" w:pos="2880"/>
        </w:tabs>
        <w:jc w:val="both"/>
      </w:pPr>
      <w:r>
        <w:t>“Proximal Tibia Fractures” Masters Fractures Forum. Huntington Beach, Ca. May 2014</w:t>
      </w:r>
    </w:p>
    <w:p w14:paraId="0C58B36C" w14:textId="77777777" w:rsidR="00AB67EC" w:rsidRPr="00AB67EC" w:rsidRDefault="00AB67EC" w:rsidP="00AB67EC">
      <w:pPr>
        <w:pStyle w:val="ListParagraph"/>
        <w:numPr>
          <w:ilvl w:val="0"/>
          <w:numId w:val="4"/>
        </w:numPr>
        <w:rPr>
          <w:rFonts w:ascii="Times New Roman" w:hAnsi="Times New Roman"/>
          <w:sz w:val="24"/>
        </w:rPr>
      </w:pPr>
      <w:r w:rsidRPr="00AB67EC">
        <w:rPr>
          <w:rFonts w:ascii="Times New Roman" w:hAnsi="Times New Roman"/>
          <w:sz w:val="24"/>
        </w:rPr>
        <w:t>Moderator – Small Group Discussion – Reduction Techniques – Concepts and Applications: AO Trauma Course – Advanced Principles of Fracture Management. Guangzhou, China June 14-16, 2014.</w:t>
      </w:r>
    </w:p>
    <w:p w14:paraId="41E7F8FF" w14:textId="77777777" w:rsidR="00AB67EC" w:rsidRPr="00AB67EC" w:rsidRDefault="00AB67EC" w:rsidP="00AB67EC">
      <w:pPr>
        <w:pStyle w:val="ListParagraph"/>
        <w:numPr>
          <w:ilvl w:val="0"/>
          <w:numId w:val="4"/>
        </w:numPr>
        <w:rPr>
          <w:rFonts w:ascii="Times New Roman" w:hAnsi="Times New Roman"/>
          <w:sz w:val="24"/>
        </w:rPr>
      </w:pPr>
      <w:r w:rsidRPr="00AB67EC">
        <w:rPr>
          <w:rFonts w:ascii="Times New Roman" w:hAnsi="Times New Roman"/>
          <w:sz w:val="24"/>
        </w:rPr>
        <w:t>Moderator – Small Group Discussion – Upper Extremity Fractures – Decision Making and Methods of Stabilization: AO Trauma Course – Advanced Principles of Fracture Management. Guangzhou, China June 14-16, 2014.</w:t>
      </w:r>
    </w:p>
    <w:p w14:paraId="7B482267" w14:textId="77777777" w:rsidR="00AB67EC" w:rsidRDefault="00AB67EC" w:rsidP="00AB67EC">
      <w:pPr>
        <w:pStyle w:val="ListParagraph"/>
        <w:numPr>
          <w:ilvl w:val="0"/>
          <w:numId w:val="4"/>
        </w:numPr>
        <w:rPr>
          <w:rFonts w:ascii="Times New Roman" w:hAnsi="Times New Roman"/>
          <w:sz w:val="24"/>
        </w:rPr>
      </w:pPr>
      <w:r w:rsidRPr="00AB67EC">
        <w:rPr>
          <w:rFonts w:ascii="Times New Roman" w:hAnsi="Times New Roman"/>
          <w:sz w:val="24"/>
        </w:rPr>
        <w:t>Moderator – Small Group Discussion – Fractures of the Femur: AO Trauma Course – Advanced Principles of Fracture Management. Guangzhou, China June 14-16, 2014.</w:t>
      </w:r>
    </w:p>
    <w:p w14:paraId="195CCC78" w14:textId="77777777" w:rsidR="00AB67EC" w:rsidRPr="00AB67EC" w:rsidRDefault="00AB67EC" w:rsidP="00AB67EC">
      <w:pPr>
        <w:pStyle w:val="ListParagraph"/>
        <w:numPr>
          <w:ilvl w:val="0"/>
          <w:numId w:val="4"/>
        </w:numPr>
        <w:rPr>
          <w:rFonts w:ascii="Times New Roman" w:hAnsi="Times New Roman"/>
          <w:sz w:val="24"/>
        </w:rPr>
      </w:pPr>
      <w:r w:rsidRPr="00AB67EC">
        <w:rPr>
          <w:rFonts w:ascii="Times New Roman" w:hAnsi="Times New Roman"/>
          <w:sz w:val="24"/>
        </w:rPr>
        <w:t>Moderator – Small Group Discussion – Fractures of the Tibia, Ankle, and Foot: +</w:t>
      </w:r>
      <w:r w:rsidRPr="00AB67EC">
        <w:t xml:space="preserve"> </w:t>
      </w:r>
      <w:r w:rsidRPr="00AB67EC">
        <w:rPr>
          <w:rFonts w:ascii="Times New Roman" w:hAnsi="Times New Roman"/>
          <w:sz w:val="24"/>
        </w:rPr>
        <w:t>AO Trauma Course – Advanced Principles of Fracture Management. Guangzhou, China June 14-16, 2014.</w:t>
      </w:r>
    </w:p>
    <w:p w14:paraId="181CE599" w14:textId="77777777" w:rsidR="00AB67EC" w:rsidRDefault="00AB67EC" w:rsidP="00AB67EC">
      <w:pPr>
        <w:pStyle w:val="ListParagraph"/>
        <w:numPr>
          <w:ilvl w:val="0"/>
          <w:numId w:val="4"/>
        </w:numPr>
        <w:rPr>
          <w:rFonts w:ascii="Times New Roman" w:hAnsi="Times New Roman"/>
          <w:sz w:val="24"/>
        </w:rPr>
      </w:pPr>
      <w:r w:rsidRPr="00AB67EC">
        <w:rPr>
          <w:rFonts w:ascii="Times New Roman" w:hAnsi="Times New Roman"/>
          <w:sz w:val="24"/>
        </w:rPr>
        <w:t>Moderator – Practical Exercise – Fixation of a Type 13-C1 Fracture in the Distal Humerus using a Locking Compression Plate (LCP): AO Trauma Course – Advanced Principles of Fracture Management. Guangzhou, China June 14-16, 2014.</w:t>
      </w:r>
    </w:p>
    <w:p w14:paraId="27A0D56E" w14:textId="77777777" w:rsidR="004C7C16" w:rsidRPr="004C7C16" w:rsidRDefault="00F853E5" w:rsidP="004C7C16">
      <w:pPr>
        <w:pStyle w:val="ListParagraph"/>
        <w:numPr>
          <w:ilvl w:val="0"/>
          <w:numId w:val="4"/>
        </w:numPr>
        <w:rPr>
          <w:rFonts w:ascii="Times New Roman" w:hAnsi="Times New Roman"/>
          <w:sz w:val="24"/>
        </w:rPr>
      </w:pPr>
      <w:r w:rsidRPr="004C7C16">
        <w:rPr>
          <w:rFonts w:ascii="Times New Roman" w:hAnsi="Times New Roman"/>
          <w:sz w:val="24"/>
        </w:rPr>
        <w:t>“Decreasing Incidence of Hip Fracture in the US Medicare Population, 2005-2011</w:t>
      </w:r>
      <w:r w:rsidR="004C7C16" w:rsidRPr="004C7C16">
        <w:rPr>
          <w:rFonts w:ascii="Times New Roman" w:hAnsi="Times New Roman"/>
          <w:sz w:val="24"/>
        </w:rPr>
        <w:t>” R. Andrew Henderson (presenter), Jonathan Godin, Benjamin Streufert, Richard Mather, Robert Zura.</w:t>
      </w:r>
      <w:r w:rsidR="004C7C16">
        <w:rPr>
          <w:rFonts w:ascii="Times New Roman" w:hAnsi="Times New Roman"/>
          <w:sz w:val="24"/>
        </w:rPr>
        <w:t xml:space="preserve"> </w:t>
      </w:r>
      <w:r w:rsidR="004C7C16" w:rsidRPr="004C7C16">
        <w:rPr>
          <w:rFonts w:ascii="Times New Roman" w:hAnsi="Times New Roman"/>
          <w:sz w:val="24"/>
        </w:rPr>
        <w:t>Southern Orthopaedic Associ</w:t>
      </w:r>
      <w:r w:rsidR="004C7C16">
        <w:rPr>
          <w:rFonts w:ascii="Times New Roman" w:hAnsi="Times New Roman"/>
          <w:sz w:val="24"/>
        </w:rPr>
        <w:t>ation. Beaver Creek, CO. July 18</w:t>
      </w:r>
      <w:r w:rsidR="004C7C16" w:rsidRPr="004C7C16">
        <w:rPr>
          <w:rFonts w:ascii="Times New Roman" w:hAnsi="Times New Roman"/>
          <w:sz w:val="24"/>
        </w:rPr>
        <w:t>, 2014.</w:t>
      </w:r>
    </w:p>
    <w:p w14:paraId="6028B54D" w14:textId="77777777" w:rsidR="004C7C16" w:rsidRDefault="004C7C16" w:rsidP="00AB67EC">
      <w:pPr>
        <w:pStyle w:val="ListParagraph"/>
        <w:numPr>
          <w:ilvl w:val="0"/>
          <w:numId w:val="4"/>
        </w:numPr>
        <w:rPr>
          <w:rFonts w:ascii="Times New Roman" w:hAnsi="Times New Roman"/>
          <w:sz w:val="24"/>
        </w:rPr>
      </w:pPr>
      <w:r w:rsidRPr="004C7C16">
        <w:rPr>
          <w:rFonts w:ascii="Times New Roman" w:hAnsi="Times New Roman"/>
          <w:sz w:val="24"/>
        </w:rPr>
        <w:t xml:space="preserve">“Is the Treatment Practice for Femoral Neck Fractures in Medicare patients Changing in the United States?”  Tyler Watters (presenter), Jonathan Godin, R. Andrew Henderson, Benjamin Streufert, Samuel Wellman, David Attarian, Robert Zura, Michael Bolognesi. Southern Orthopaedic </w:t>
      </w:r>
    </w:p>
    <w:p w14:paraId="14C02ABC" w14:textId="77777777" w:rsidR="004C7C16" w:rsidRDefault="004C7C16" w:rsidP="004C7C16">
      <w:pPr>
        <w:pStyle w:val="ListParagraph"/>
        <w:numPr>
          <w:ilvl w:val="0"/>
          <w:numId w:val="4"/>
        </w:numPr>
        <w:rPr>
          <w:rFonts w:ascii="Times New Roman" w:hAnsi="Times New Roman"/>
          <w:sz w:val="24"/>
        </w:rPr>
      </w:pPr>
      <w:r w:rsidRPr="004C7C16">
        <w:rPr>
          <w:rFonts w:ascii="Times New Roman" w:hAnsi="Times New Roman"/>
          <w:sz w:val="24"/>
        </w:rPr>
        <w:t>“Repair of Intertrochanteric Hip Fracture: Cephalomedullary Nail Predominates Over Dynamic Hip Screw” Benjamin Streufert (presenter), R. Andrew Henderson, Jonathan Godi</w:t>
      </w:r>
      <w:r>
        <w:rPr>
          <w:rFonts w:ascii="Times New Roman" w:hAnsi="Times New Roman"/>
          <w:sz w:val="24"/>
        </w:rPr>
        <w:t>n, Richard Mather, Robert Zura.</w:t>
      </w:r>
      <w:r w:rsidRPr="004C7C16">
        <w:rPr>
          <w:rFonts w:ascii="Times New Roman" w:hAnsi="Times New Roman"/>
          <w:sz w:val="24"/>
        </w:rPr>
        <w:t xml:space="preserve"> Southern Orthopaedic Association. Beaver Creek, CO. July 1</w:t>
      </w:r>
      <w:r>
        <w:rPr>
          <w:rFonts w:ascii="Times New Roman" w:hAnsi="Times New Roman"/>
          <w:sz w:val="24"/>
        </w:rPr>
        <w:t>8</w:t>
      </w:r>
      <w:r w:rsidRPr="004C7C16">
        <w:rPr>
          <w:rFonts w:ascii="Times New Roman" w:hAnsi="Times New Roman"/>
          <w:sz w:val="24"/>
        </w:rPr>
        <w:t>, 2014.</w:t>
      </w:r>
    </w:p>
    <w:p w14:paraId="2B342705" w14:textId="77777777" w:rsidR="004C7C16" w:rsidRDefault="004C7C16" w:rsidP="004C7C16">
      <w:pPr>
        <w:pStyle w:val="ListParagraph"/>
        <w:numPr>
          <w:ilvl w:val="0"/>
          <w:numId w:val="4"/>
        </w:numPr>
        <w:rPr>
          <w:rFonts w:ascii="Times New Roman" w:hAnsi="Times New Roman"/>
          <w:sz w:val="24"/>
        </w:rPr>
      </w:pPr>
      <w:r w:rsidRPr="004C7C16">
        <w:rPr>
          <w:rFonts w:ascii="Times New Roman" w:hAnsi="Times New Roman"/>
          <w:sz w:val="24"/>
        </w:rPr>
        <w:t>“Use of a Concentrated Bone Marrow Aspirate for Nonunions and Bone Defects of the femur and Tibia” Robert Zura, Alexander Vap (presenter), Kristoff Reid. Southern Orthopaedic Association. Beaver Cre</w:t>
      </w:r>
      <w:r>
        <w:rPr>
          <w:rFonts w:ascii="Times New Roman" w:hAnsi="Times New Roman"/>
          <w:sz w:val="24"/>
        </w:rPr>
        <w:t>ek, CO. July 19</w:t>
      </w:r>
      <w:r w:rsidRPr="004C7C16">
        <w:rPr>
          <w:rFonts w:ascii="Times New Roman" w:hAnsi="Times New Roman"/>
          <w:sz w:val="24"/>
        </w:rPr>
        <w:t>, 2014.</w:t>
      </w:r>
    </w:p>
    <w:p w14:paraId="0AC9B18D" w14:textId="77777777" w:rsidR="00EF3858" w:rsidRDefault="00EF3858" w:rsidP="00EF3858">
      <w:pPr>
        <w:pStyle w:val="ListParagraph"/>
        <w:numPr>
          <w:ilvl w:val="0"/>
          <w:numId w:val="4"/>
        </w:numPr>
        <w:rPr>
          <w:rFonts w:ascii="Times New Roman" w:hAnsi="Times New Roman"/>
          <w:sz w:val="24"/>
        </w:rPr>
      </w:pPr>
      <w:r w:rsidRPr="00EF3858">
        <w:rPr>
          <w:rFonts w:ascii="Times New Roman" w:hAnsi="Times New Roman"/>
          <w:sz w:val="24"/>
        </w:rPr>
        <w:t>Table Instructor:  Surgical Approaches for Internal Fixation (SAIF) Advanced Cou</w:t>
      </w:r>
      <w:r>
        <w:rPr>
          <w:rFonts w:ascii="Times New Roman" w:hAnsi="Times New Roman"/>
          <w:sz w:val="24"/>
        </w:rPr>
        <w:t>rse  Memphis, TN July, 2014</w:t>
      </w:r>
      <w:r w:rsidRPr="00EF3858">
        <w:rPr>
          <w:rFonts w:ascii="Times New Roman" w:hAnsi="Times New Roman"/>
          <w:sz w:val="24"/>
        </w:rPr>
        <w:t>.</w:t>
      </w:r>
    </w:p>
    <w:p w14:paraId="76AD33AE" w14:textId="77777777" w:rsidR="001C6D19" w:rsidRDefault="00EF3858" w:rsidP="001C6D19">
      <w:pPr>
        <w:pStyle w:val="ListParagraph"/>
        <w:numPr>
          <w:ilvl w:val="0"/>
          <w:numId w:val="4"/>
        </w:numPr>
        <w:rPr>
          <w:rFonts w:ascii="Times New Roman" w:hAnsi="Times New Roman"/>
          <w:sz w:val="24"/>
        </w:rPr>
      </w:pPr>
      <w:r w:rsidRPr="001C6D19">
        <w:rPr>
          <w:rFonts w:ascii="Times New Roman" w:hAnsi="Times New Roman"/>
          <w:sz w:val="24"/>
        </w:rPr>
        <w:t>“Compartment Syndrome”:  Surgical Approaches for Internal Fixation (SAIF) Advanced Course. Memphis, TN July 2014.</w:t>
      </w:r>
    </w:p>
    <w:p w14:paraId="6DA482A9" w14:textId="77777777" w:rsidR="001C6D19" w:rsidRDefault="001C6D19" w:rsidP="001C6D19">
      <w:pPr>
        <w:pStyle w:val="ListParagraph"/>
        <w:numPr>
          <w:ilvl w:val="0"/>
          <w:numId w:val="4"/>
        </w:numPr>
        <w:rPr>
          <w:rFonts w:ascii="Times New Roman" w:hAnsi="Times New Roman"/>
          <w:sz w:val="24"/>
        </w:rPr>
      </w:pPr>
      <w:r w:rsidRPr="001C6D19">
        <w:lastRenderedPageBreak/>
        <w:t xml:space="preserve"> </w:t>
      </w:r>
      <w:r w:rsidRPr="001C6D19">
        <w:rPr>
          <w:rFonts w:ascii="Times New Roman" w:hAnsi="Times New Roman"/>
          <w:sz w:val="24"/>
        </w:rPr>
        <w:t>Moderator Proximal Femur Section</w:t>
      </w:r>
      <w:r>
        <w:rPr>
          <w:rFonts w:ascii="Times New Roman" w:hAnsi="Times New Roman"/>
          <w:sz w:val="24"/>
        </w:rPr>
        <w:t xml:space="preserve">: </w:t>
      </w:r>
      <w:r w:rsidRPr="001C6D19">
        <w:rPr>
          <w:rFonts w:ascii="Times New Roman" w:hAnsi="Times New Roman"/>
          <w:sz w:val="24"/>
        </w:rPr>
        <w:t xml:space="preserve"> Osteosynthese International 2014 “Nails and More.” Krems, Austria. September 2014.</w:t>
      </w:r>
    </w:p>
    <w:p w14:paraId="5B356F53" w14:textId="77777777" w:rsidR="00DC0137" w:rsidRDefault="00DC0137" w:rsidP="00DC0137">
      <w:pPr>
        <w:pStyle w:val="NormalWeb"/>
        <w:numPr>
          <w:ilvl w:val="0"/>
          <w:numId w:val="4"/>
        </w:numPr>
      </w:pPr>
      <w:r>
        <w:t xml:space="preserve">“Heal rate in 4,190 fresh fractures treated with low-intensity pulsed ultrasound (LIPUS)”: Zura RD, Mehta S, Della Rocca G, Jones J, Steen RG. Poster.  </w:t>
      </w:r>
      <w:r w:rsidRPr="00DC0137">
        <w:t>International Society for Pharmacoeconomics and Outcomes Research</w:t>
      </w:r>
      <w:r>
        <w:t>. Amsterdam. November 2014.</w:t>
      </w:r>
    </w:p>
    <w:p w14:paraId="2BFCAC94" w14:textId="77777777" w:rsidR="00AB4B42" w:rsidRDefault="00AB4B42" w:rsidP="00AB4B42">
      <w:pPr>
        <w:pStyle w:val="NormalWeb"/>
        <w:ind w:left="360"/>
      </w:pPr>
      <w:r>
        <w:t>2015</w:t>
      </w:r>
    </w:p>
    <w:p w14:paraId="1775730C" w14:textId="77777777" w:rsidR="006B0366" w:rsidRDefault="006B0366" w:rsidP="006B0366">
      <w:pPr>
        <w:pStyle w:val="NormalWeb"/>
        <w:numPr>
          <w:ilvl w:val="0"/>
          <w:numId w:val="4"/>
        </w:numPr>
      </w:pPr>
      <w:r>
        <w:t>Table Instructor:  Surgical Approaches for Internal F</w:t>
      </w:r>
      <w:r w:rsidR="00296B28">
        <w:t xml:space="preserve">ixation (SAIF) Advanced Course </w:t>
      </w:r>
      <w:r>
        <w:t>Memphis, TN Feb. 2015.</w:t>
      </w:r>
    </w:p>
    <w:p w14:paraId="0FCB5F91" w14:textId="77777777" w:rsidR="006B0366" w:rsidRDefault="006B0366" w:rsidP="006B0366">
      <w:pPr>
        <w:pStyle w:val="NormalWeb"/>
        <w:numPr>
          <w:ilvl w:val="0"/>
          <w:numId w:val="4"/>
        </w:numPr>
      </w:pPr>
      <w:r>
        <w:t>“Compartment Syndrome”:  Surgical Approaches for Internal Fixation (SAIF) Advanced Course. Memphis, TN Feb. 2015.</w:t>
      </w:r>
    </w:p>
    <w:p w14:paraId="081DE6BD" w14:textId="77777777" w:rsidR="00DF5DF5" w:rsidRDefault="00DF5DF5" w:rsidP="00DF5DF5">
      <w:pPr>
        <w:pStyle w:val="ListParagraph"/>
        <w:numPr>
          <w:ilvl w:val="0"/>
          <w:numId w:val="4"/>
        </w:numPr>
        <w:rPr>
          <w:rFonts w:ascii="Times New Roman" w:hAnsi="Times New Roman"/>
          <w:noProof w:val="0"/>
          <w:sz w:val="24"/>
          <w:szCs w:val="24"/>
        </w:rPr>
      </w:pPr>
      <w:r>
        <w:rPr>
          <w:rFonts w:ascii="Times New Roman" w:hAnsi="Times New Roman"/>
          <w:noProof w:val="0"/>
          <w:sz w:val="24"/>
          <w:szCs w:val="24"/>
        </w:rPr>
        <w:t>“Proximal Femoral Fractures</w:t>
      </w:r>
      <w:r w:rsidRPr="00DF5DF5">
        <w:rPr>
          <w:rFonts w:ascii="Times New Roman" w:hAnsi="Times New Roman"/>
          <w:noProof w:val="0"/>
          <w:sz w:val="24"/>
          <w:szCs w:val="24"/>
        </w:rPr>
        <w:t>” Masters Fractures F</w:t>
      </w:r>
      <w:r>
        <w:rPr>
          <w:rFonts w:ascii="Times New Roman" w:hAnsi="Times New Roman"/>
          <w:noProof w:val="0"/>
          <w:sz w:val="24"/>
          <w:szCs w:val="24"/>
        </w:rPr>
        <w:t xml:space="preserve">orum. Huntington Beach, Ca. April </w:t>
      </w:r>
      <w:r w:rsidRPr="00DF5DF5">
        <w:rPr>
          <w:rFonts w:ascii="Times New Roman" w:hAnsi="Times New Roman"/>
          <w:noProof w:val="0"/>
          <w:sz w:val="24"/>
          <w:szCs w:val="24"/>
        </w:rPr>
        <w:t>201</w:t>
      </w:r>
      <w:r>
        <w:rPr>
          <w:rFonts w:ascii="Times New Roman" w:hAnsi="Times New Roman"/>
          <w:noProof w:val="0"/>
          <w:sz w:val="24"/>
          <w:szCs w:val="24"/>
        </w:rPr>
        <w:t>5.</w:t>
      </w:r>
    </w:p>
    <w:p w14:paraId="7E29A8D0" w14:textId="77777777" w:rsidR="00AB4B42" w:rsidRPr="00AB4B42" w:rsidRDefault="00AB4B42" w:rsidP="00AB4B42">
      <w:pPr>
        <w:pStyle w:val="ListParagraph"/>
        <w:numPr>
          <w:ilvl w:val="0"/>
          <w:numId w:val="4"/>
        </w:numPr>
        <w:rPr>
          <w:rFonts w:ascii="Times New Roman" w:hAnsi="Times New Roman"/>
          <w:noProof w:val="0"/>
          <w:sz w:val="24"/>
          <w:szCs w:val="24"/>
        </w:rPr>
      </w:pPr>
      <w:r>
        <w:rPr>
          <w:rFonts w:ascii="Times New Roman" w:hAnsi="Times New Roman"/>
          <w:noProof w:val="0"/>
          <w:sz w:val="24"/>
          <w:szCs w:val="24"/>
        </w:rPr>
        <w:t xml:space="preserve">“Moderator: Femoral Fractures – From Top to Bottom” </w:t>
      </w:r>
      <w:r w:rsidRPr="00AB4B42">
        <w:rPr>
          <w:rFonts w:ascii="Times New Roman" w:hAnsi="Times New Roman"/>
          <w:noProof w:val="0"/>
          <w:sz w:val="24"/>
          <w:szCs w:val="24"/>
        </w:rPr>
        <w:t xml:space="preserve">Southern </w:t>
      </w:r>
      <w:proofErr w:type="spellStart"/>
      <w:r w:rsidRPr="00AB4B42">
        <w:rPr>
          <w:rFonts w:ascii="Times New Roman" w:hAnsi="Times New Roman"/>
          <w:noProof w:val="0"/>
          <w:sz w:val="24"/>
          <w:szCs w:val="24"/>
        </w:rPr>
        <w:t>Orthopaedic</w:t>
      </w:r>
      <w:proofErr w:type="spellEnd"/>
      <w:r w:rsidRPr="00AB4B42">
        <w:rPr>
          <w:rFonts w:ascii="Times New Roman" w:hAnsi="Times New Roman"/>
          <w:noProof w:val="0"/>
          <w:sz w:val="24"/>
          <w:szCs w:val="24"/>
        </w:rPr>
        <w:t xml:space="preserve"> Association. Asheville, NC. July18, 2015.</w:t>
      </w:r>
    </w:p>
    <w:p w14:paraId="1F3E30B2" w14:textId="77777777" w:rsidR="00AB4B42" w:rsidRPr="00AB4B42" w:rsidRDefault="00AB4B42" w:rsidP="00AB4B42">
      <w:pPr>
        <w:pStyle w:val="ListParagraph"/>
        <w:numPr>
          <w:ilvl w:val="0"/>
          <w:numId w:val="4"/>
        </w:numPr>
        <w:rPr>
          <w:rFonts w:ascii="Times New Roman" w:hAnsi="Times New Roman"/>
          <w:noProof w:val="0"/>
          <w:sz w:val="24"/>
          <w:szCs w:val="24"/>
        </w:rPr>
      </w:pPr>
      <w:r w:rsidRPr="00AB4B42">
        <w:rPr>
          <w:rFonts w:ascii="Times New Roman" w:hAnsi="Times New Roman"/>
          <w:noProof w:val="0"/>
          <w:sz w:val="24"/>
          <w:szCs w:val="24"/>
        </w:rPr>
        <w:t>“Predictors of Failure for Delayed Surgical Treatment of Closed Ankle Fracture-Dislocations” Andrew Mat</w:t>
      </w:r>
      <w:r>
        <w:rPr>
          <w:rFonts w:ascii="Times New Roman" w:hAnsi="Times New Roman"/>
          <w:noProof w:val="0"/>
          <w:sz w:val="24"/>
          <w:szCs w:val="24"/>
        </w:rPr>
        <w:t xml:space="preserve">son (presenter), Robert D. Zura </w:t>
      </w:r>
      <w:r w:rsidRPr="00AB4B42">
        <w:rPr>
          <w:rFonts w:ascii="Times New Roman" w:hAnsi="Times New Roman"/>
          <w:noProof w:val="0"/>
          <w:sz w:val="24"/>
          <w:szCs w:val="24"/>
        </w:rPr>
        <w:t xml:space="preserve">Southern </w:t>
      </w:r>
      <w:proofErr w:type="spellStart"/>
      <w:r w:rsidRPr="00AB4B42">
        <w:rPr>
          <w:rFonts w:ascii="Times New Roman" w:hAnsi="Times New Roman"/>
          <w:noProof w:val="0"/>
          <w:sz w:val="24"/>
          <w:szCs w:val="24"/>
        </w:rPr>
        <w:t>Orthopaedic</w:t>
      </w:r>
      <w:proofErr w:type="spellEnd"/>
      <w:r w:rsidRPr="00AB4B42">
        <w:rPr>
          <w:rFonts w:ascii="Times New Roman" w:hAnsi="Times New Roman"/>
          <w:noProof w:val="0"/>
          <w:sz w:val="24"/>
          <w:szCs w:val="24"/>
        </w:rPr>
        <w:t xml:space="preserve"> As</w:t>
      </w:r>
      <w:r>
        <w:rPr>
          <w:rFonts w:ascii="Times New Roman" w:hAnsi="Times New Roman"/>
          <w:noProof w:val="0"/>
          <w:sz w:val="24"/>
          <w:szCs w:val="24"/>
        </w:rPr>
        <w:t>sociation. Asheville, NC. July16</w:t>
      </w:r>
      <w:r w:rsidRPr="00AB4B42">
        <w:rPr>
          <w:rFonts w:ascii="Times New Roman" w:hAnsi="Times New Roman"/>
          <w:noProof w:val="0"/>
          <w:sz w:val="24"/>
          <w:szCs w:val="24"/>
        </w:rPr>
        <w:t>, 2015.</w:t>
      </w:r>
    </w:p>
    <w:p w14:paraId="2FDEDD54" w14:textId="77777777" w:rsidR="00AB4B42" w:rsidRPr="00AB4B42" w:rsidRDefault="00AB4B42" w:rsidP="00AB4B42">
      <w:pPr>
        <w:pStyle w:val="ListParagraph"/>
        <w:numPr>
          <w:ilvl w:val="0"/>
          <w:numId w:val="4"/>
        </w:numPr>
        <w:rPr>
          <w:rFonts w:ascii="Times New Roman" w:hAnsi="Times New Roman"/>
          <w:noProof w:val="0"/>
          <w:sz w:val="24"/>
          <w:szCs w:val="24"/>
        </w:rPr>
      </w:pPr>
      <w:r w:rsidRPr="00AB4B42">
        <w:rPr>
          <w:rFonts w:ascii="Times New Roman" w:hAnsi="Times New Roman"/>
          <w:noProof w:val="0"/>
          <w:sz w:val="24"/>
          <w:szCs w:val="24"/>
        </w:rPr>
        <w:t xml:space="preserve">“The Effect of Computer-Assisted Surgery Training in the Placement of </w:t>
      </w:r>
      <w:proofErr w:type="spellStart"/>
      <w:r w:rsidRPr="00AB4B42">
        <w:rPr>
          <w:rFonts w:ascii="Times New Roman" w:hAnsi="Times New Roman"/>
          <w:noProof w:val="0"/>
          <w:sz w:val="24"/>
          <w:szCs w:val="24"/>
        </w:rPr>
        <w:t>Iliosacral</w:t>
      </w:r>
      <w:proofErr w:type="spellEnd"/>
      <w:r w:rsidRPr="00AB4B42">
        <w:rPr>
          <w:rFonts w:ascii="Times New Roman" w:hAnsi="Times New Roman"/>
          <w:noProof w:val="0"/>
          <w:sz w:val="24"/>
          <w:szCs w:val="24"/>
        </w:rPr>
        <w:t xml:space="preserve"> Screws” Elizabeth Hubbard, Erika Templeton (presenter), William </w:t>
      </w:r>
      <w:proofErr w:type="spellStart"/>
      <w:r w:rsidRPr="00AB4B42">
        <w:rPr>
          <w:rFonts w:ascii="Times New Roman" w:hAnsi="Times New Roman"/>
          <w:noProof w:val="0"/>
          <w:sz w:val="24"/>
          <w:szCs w:val="24"/>
        </w:rPr>
        <w:t>Eward</w:t>
      </w:r>
      <w:proofErr w:type="spellEnd"/>
      <w:r w:rsidRPr="00AB4B42">
        <w:rPr>
          <w:rFonts w:ascii="Times New Roman" w:hAnsi="Times New Roman"/>
          <w:noProof w:val="0"/>
          <w:sz w:val="24"/>
          <w:szCs w:val="24"/>
        </w:rPr>
        <w:t xml:space="preserve">, Markku </w:t>
      </w:r>
      <w:proofErr w:type="spellStart"/>
      <w:r w:rsidRPr="00AB4B42">
        <w:rPr>
          <w:rFonts w:ascii="Times New Roman" w:hAnsi="Times New Roman"/>
          <w:noProof w:val="0"/>
          <w:sz w:val="24"/>
          <w:szCs w:val="24"/>
        </w:rPr>
        <w:t>Nousiainen</w:t>
      </w:r>
      <w:proofErr w:type="spellEnd"/>
      <w:r w:rsidRPr="00AB4B42">
        <w:rPr>
          <w:rFonts w:ascii="Times New Roman" w:hAnsi="Times New Roman"/>
          <w:noProof w:val="0"/>
          <w:sz w:val="24"/>
          <w:szCs w:val="24"/>
        </w:rPr>
        <w:t>, Robert Zura.</w:t>
      </w:r>
      <w:r w:rsidRPr="00AB4B42">
        <w:t xml:space="preserve"> </w:t>
      </w:r>
      <w:r w:rsidRPr="00AB4B42">
        <w:rPr>
          <w:rFonts w:ascii="Times New Roman" w:hAnsi="Times New Roman"/>
          <w:noProof w:val="0"/>
          <w:sz w:val="24"/>
          <w:szCs w:val="24"/>
        </w:rPr>
        <w:t xml:space="preserve"> Southern </w:t>
      </w:r>
      <w:proofErr w:type="spellStart"/>
      <w:r w:rsidRPr="00AB4B42">
        <w:rPr>
          <w:rFonts w:ascii="Times New Roman" w:hAnsi="Times New Roman"/>
          <w:noProof w:val="0"/>
          <w:sz w:val="24"/>
          <w:szCs w:val="24"/>
        </w:rPr>
        <w:t>Orthopaedic</w:t>
      </w:r>
      <w:proofErr w:type="spellEnd"/>
      <w:r w:rsidRPr="00AB4B42">
        <w:rPr>
          <w:rFonts w:ascii="Times New Roman" w:hAnsi="Times New Roman"/>
          <w:noProof w:val="0"/>
          <w:sz w:val="24"/>
          <w:szCs w:val="24"/>
        </w:rPr>
        <w:t xml:space="preserve"> As</w:t>
      </w:r>
      <w:r>
        <w:rPr>
          <w:rFonts w:ascii="Times New Roman" w:hAnsi="Times New Roman"/>
          <w:noProof w:val="0"/>
          <w:sz w:val="24"/>
          <w:szCs w:val="24"/>
        </w:rPr>
        <w:t>sociation. Asheville, NC. July17</w:t>
      </w:r>
      <w:r w:rsidRPr="00AB4B42">
        <w:rPr>
          <w:rFonts w:ascii="Times New Roman" w:hAnsi="Times New Roman"/>
          <w:noProof w:val="0"/>
          <w:sz w:val="24"/>
          <w:szCs w:val="24"/>
        </w:rPr>
        <w:t>, 2015.</w:t>
      </w:r>
    </w:p>
    <w:p w14:paraId="13DDAFFE" w14:textId="77777777" w:rsidR="00AB4B42" w:rsidRDefault="00AB4B42" w:rsidP="00AB4B42">
      <w:pPr>
        <w:pStyle w:val="ListParagraph"/>
        <w:ind w:left="360"/>
        <w:rPr>
          <w:rFonts w:ascii="Times New Roman" w:hAnsi="Times New Roman"/>
          <w:noProof w:val="0"/>
          <w:sz w:val="24"/>
          <w:szCs w:val="24"/>
        </w:rPr>
      </w:pPr>
    </w:p>
    <w:p w14:paraId="3AB559E6" w14:textId="77777777" w:rsidR="005732EB" w:rsidRDefault="005732EB" w:rsidP="00AB4B42">
      <w:pPr>
        <w:pStyle w:val="ListParagraph"/>
        <w:ind w:left="360"/>
        <w:rPr>
          <w:rFonts w:ascii="Times New Roman" w:hAnsi="Times New Roman"/>
          <w:noProof w:val="0"/>
          <w:sz w:val="24"/>
          <w:szCs w:val="24"/>
        </w:rPr>
      </w:pPr>
    </w:p>
    <w:p w14:paraId="5A468FFD" w14:textId="77777777" w:rsidR="005732EB" w:rsidRDefault="005732EB" w:rsidP="00AB4B42">
      <w:pPr>
        <w:pStyle w:val="ListParagraph"/>
        <w:ind w:left="360"/>
        <w:rPr>
          <w:rFonts w:ascii="Times New Roman" w:hAnsi="Times New Roman"/>
          <w:noProof w:val="0"/>
          <w:sz w:val="24"/>
          <w:szCs w:val="24"/>
        </w:rPr>
      </w:pPr>
      <w:r>
        <w:rPr>
          <w:rFonts w:ascii="Times New Roman" w:hAnsi="Times New Roman"/>
          <w:noProof w:val="0"/>
          <w:sz w:val="24"/>
          <w:szCs w:val="24"/>
        </w:rPr>
        <w:t>2016</w:t>
      </w:r>
    </w:p>
    <w:p w14:paraId="600EC908" w14:textId="77777777" w:rsidR="005732EB" w:rsidRDefault="005732EB" w:rsidP="005732EB"/>
    <w:p w14:paraId="324315DE" w14:textId="77777777" w:rsidR="005732EB" w:rsidRDefault="005732EB" w:rsidP="005732EB">
      <w:pPr>
        <w:pStyle w:val="ListParagraph"/>
        <w:numPr>
          <w:ilvl w:val="0"/>
          <w:numId w:val="4"/>
        </w:numPr>
        <w:rPr>
          <w:rFonts w:ascii="Times New Roman" w:hAnsi="Times New Roman"/>
          <w:noProof w:val="0"/>
          <w:sz w:val="24"/>
          <w:szCs w:val="24"/>
        </w:rPr>
      </w:pPr>
      <w:r>
        <w:rPr>
          <w:rFonts w:ascii="Times New Roman" w:hAnsi="Times New Roman"/>
          <w:noProof w:val="0"/>
          <w:sz w:val="24"/>
          <w:szCs w:val="24"/>
        </w:rPr>
        <w:t xml:space="preserve">Moderator Symposium: Syndesmotic Injuries. </w:t>
      </w:r>
      <w:r w:rsidRPr="005732EB">
        <w:rPr>
          <w:rFonts w:ascii="Times New Roman" w:hAnsi="Times New Roman"/>
          <w:noProof w:val="0"/>
          <w:sz w:val="24"/>
          <w:szCs w:val="24"/>
        </w:rPr>
        <w:t>South Eastern Fracture Symposium. Durham, North Carolina. January 29, 2016.</w:t>
      </w:r>
    </w:p>
    <w:p w14:paraId="52AAB6F2" w14:textId="77777777" w:rsidR="00C03B49" w:rsidRDefault="00C03B49" w:rsidP="00C03B49">
      <w:pPr>
        <w:pStyle w:val="ListParagraph"/>
        <w:numPr>
          <w:ilvl w:val="0"/>
          <w:numId w:val="4"/>
        </w:numPr>
        <w:rPr>
          <w:rFonts w:ascii="Times New Roman" w:hAnsi="Times New Roman"/>
          <w:noProof w:val="0"/>
          <w:sz w:val="24"/>
          <w:szCs w:val="24"/>
        </w:rPr>
      </w:pPr>
      <w:bookmarkStart w:id="0" w:name="OLE_LINK1"/>
      <w:r>
        <w:rPr>
          <w:rFonts w:ascii="Times New Roman" w:hAnsi="Times New Roman"/>
          <w:noProof w:val="0"/>
          <w:sz w:val="24"/>
          <w:szCs w:val="24"/>
        </w:rPr>
        <w:t>“</w:t>
      </w:r>
      <w:r w:rsidRPr="00C03B49">
        <w:rPr>
          <w:rFonts w:ascii="Times New Roman" w:hAnsi="Times New Roman"/>
          <w:noProof w:val="0"/>
          <w:sz w:val="24"/>
          <w:szCs w:val="24"/>
        </w:rPr>
        <w:t xml:space="preserve">The epidemiology of fracture nonunion in 18 human </w:t>
      </w:r>
      <w:r w:rsidR="00704552" w:rsidRPr="00C03B49">
        <w:rPr>
          <w:rFonts w:ascii="Times New Roman" w:hAnsi="Times New Roman"/>
          <w:noProof w:val="0"/>
          <w:sz w:val="24"/>
          <w:szCs w:val="24"/>
        </w:rPr>
        <w:t>bones: Analysis</w:t>
      </w:r>
      <w:r w:rsidRPr="00C03B49">
        <w:rPr>
          <w:rFonts w:ascii="Times New Roman" w:hAnsi="Times New Roman"/>
          <w:noProof w:val="0"/>
          <w:sz w:val="24"/>
          <w:szCs w:val="24"/>
        </w:rPr>
        <w:t xml:space="preserve"> of a payer database that includes ~90.1 million patients</w:t>
      </w:r>
      <w:r>
        <w:rPr>
          <w:rFonts w:ascii="Times New Roman" w:hAnsi="Times New Roman"/>
          <w:noProof w:val="0"/>
          <w:sz w:val="24"/>
          <w:szCs w:val="24"/>
        </w:rPr>
        <w:t xml:space="preserve">” R Zura, Z </w:t>
      </w:r>
      <w:proofErr w:type="spellStart"/>
      <w:r>
        <w:rPr>
          <w:rFonts w:ascii="Times New Roman" w:hAnsi="Times New Roman"/>
          <w:noProof w:val="0"/>
          <w:sz w:val="24"/>
          <w:szCs w:val="24"/>
        </w:rPr>
        <w:t>Xiong</w:t>
      </w:r>
      <w:proofErr w:type="spellEnd"/>
      <w:r w:rsidRPr="00C03B49">
        <w:rPr>
          <w:rFonts w:ascii="Times New Roman" w:hAnsi="Times New Roman"/>
          <w:noProof w:val="0"/>
          <w:sz w:val="24"/>
          <w:szCs w:val="24"/>
        </w:rPr>
        <w:t xml:space="preserve">, T Einhorn, JT </w:t>
      </w:r>
      <w:r>
        <w:rPr>
          <w:rFonts w:ascii="Times New Roman" w:hAnsi="Times New Roman"/>
          <w:noProof w:val="0"/>
          <w:sz w:val="24"/>
          <w:szCs w:val="24"/>
        </w:rPr>
        <w:t xml:space="preserve">Watson, RF </w:t>
      </w:r>
      <w:proofErr w:type="spellStart"/>
      <w:r>
        <w:rPr>
          <w:rFonts w:ascii="Times New Roman" w:hAnsi="Times New Roman"/>
          <w:noProof w:val="0"/>
          <w:sz w:val="24"/>
          <w:szCs w:val="24"/>
        </w:rPr>
        <w:t>Ostrum</w:t>
      </w:r>
      <w:proofErr w:type="spellEnd"/>
      <w:r>
        <w:rPr>
          <w:rFonts w:ascii="Times New Roman" w:hAnsi="Times New Roman"/>
          <w:noProof w:val="0"/>
          <w:sz w:val="24"/>
          <w:szCs w:val="24"/>
        </w:rPr>
        <w:t xml:space="preserve">, MJ </w:t>
      </w:r>
      <w:proofErr w:type="spellStart"/>
      <w:r>
        <w:rPr>
          <w:rFonts w:ascii="Times New Roman" w:hAnsi="Times New Roman"/>
          <w:noProof w:val="0"/>
          <w:sz w:val="24"/>
          <w:szCs w:val="24"/>
        </w:rPr>
        <w:t>Prayson</w:t>
      </w:r>
      <w:proofErr w:type="spellEnd"/>
      <w:r w:rsidRPr="00C03B49">
        <w:rPr>
          <w:rFonts w:ascii="Times New Roman" w:hAnsi="Times New Roman"/>
          <w:noProof w:val="0"/>
          <w:sz w:val="24"/>
          <w:szCs w:val="24"/>
        </w:rPr>
        <w:t>, GJ Della Rocca, T McKinley</w:t>
      </w:r>
      <w:r>
        <w:rPr>
          <w:rFonts w:ascii="Times New Roman" w:hAnsi="Times New Roman"/>
          <w:noProof w:val="0"/>
          <w:sz w:val="24"/>
          <w:szCs w:val="24"/>
        </w:rPr>
        <w:t>, S Mehta, Z Wang, RG Steen. Poster at ORS. Orlando, FL. March 2016</w:t>
      </w:r>
    </w:p>
    <w:p w14:paraId="7A393ED2" w14:textId="77777777" w:rsidR="00C03B49" w:rsidRDefault="00C03B49" w:rsidP="00C03B49">
      <w:pPr>
        <w:pStyle w:val="ListParagraph"/>
        <w:numPr>
          <w:ilvl w:val="0"/>
          <w:numId w:val="4"/>
        </w:numPr>
        <w:rPr>
          <w:rFonts w:ascii="Times New Roman" w:hAnsi="Times New Roman"/>
          <w:noProof w:val="0"/>
          <w:sz w:val="24"/>
          <w:szCs w:val="24"/>
        </w:rPr>
      </w:pPr>
      <w:r>
        <w:rPr>
          <w:rFonts w:ascii="Times New Roman" w:hAnsi="Times New Roman"/>
          <w:noProof w:val="0"/>
          <w:sz w:val="24"/>
          <w:szCs w:val="24"/>
        </w:rPr>
        <w:t>“</w:t>
      </w:r>
      <w:r w:rsidRPr="00C03B49">
        <w:rPr>
          <w:rFonts w:ascii="Times New Roman" w:hAnsi="Times New Roman"/>
          <w:noProof w:val="0"/>
          <w:sz w:val="24"/>
          <w:szCs w:val="24"/>
        </w:rPr>
        <w:t>Impact of medication use on fracture nonunion in human bones: Analysis of a payer database of ~90.1 million patients</w:t>
      </w:r>
      <w:r>
        <w:rPr>
          <w:rFonts w:ascii="Times New Roman" w:hAnsi="Times New Roman"/>
          <w:noProof w:val="0"/>
          <w:sz w:val="24"/>
          <w:szCs w:val="24"/>
        </w:rPr>
        <w:t xml:space="preserve">” </w:t>
      </w:r>
      <w:r w:rsidRPr="00C03B49">
        <w:rPr>
          <w:rFonts w:ascii="Times New Roman" w:hAnsi="Times New Roman"/>
          <w:noProof w:val="0"/>
          <w:sz w:val="24"/>
          <w:szCs w:val="24"/>
        </w:rPr>
        <w:t xml:space="preserve">R Zura, Z </w:t>
      </w:r>
      <w:proofErr w:type="spellStart"/>
      <w:r w:rsidRPr="00C03B49">
        <w:rPr>
          <w:rFonts w:ascii="Times New Roman" w:hAnsi="Times New Roman"/>
          <w:noProof w:val="0"/>
          <w:sz w:val="24"/>
          <w:szCs w:val="24"/>
        </w:rPr>
        <w:t>Xiong</w:t>
      </w:r>
      <w:proofErr w:type="spellEnd"/>
      <w:r w:rsidRPr="00C03B49">
        <w:rPr>
          <w:rFonts w:ascii="Times New Roman" w:hAnsi="Times New Roman"/>
          <w:noProof w:val="0"/>
          <w:sz w:val="24"/>
          <w:szCs w:val="24"/>
        </w:rPr>
        <w:t xml:space="preserve"> , T Einhorn </w:t>
      </w:r>
      <w:r>
        <w:rPr>
          <w:rFonts w:ascii="Times New Roman" w:hAnsi="Times New Roman"/>
          <w:noProof w:val="0"/>
          <w:sz w:val="24"/>
          <w:szCs w:val="24"/>
        </w:rPr>
        <w:t>, JT Watson,</w:t>
      </w:r>
      <w:r w:rsidRPr="00C03B49">
        <w:rPr>
          <w:rFonts w:ascii="Times New Roman" w:hAnsi="Times New Roman"/>
          <w:noProof w:val="0"/>
          <w:sz w:val="24"/>
          <w:szCs w:val="24"/>
        </w:rPr>
        <w:t xml:space="preserve"> MJ </w:t>
      </w:r>
      <w:proofErr w:type="spellStart"/>
      <w:r w:rsidRPr="00C03B49">
        <w:rPr>
          <w:rFonts w:ascii="Times New Roman" w:hAnsi="Times New Roman"/>
          <w:noProof w:val="0"/>
          <w:sz w:val="24"/>
          <w:szCs w:val="24"/>
        </w:rPr>
        <w:t>Prayson</w:t>
      </w:r>
      <w:proofErr w:type="spellEnd"/>
      <w:r w:rsidRPr="00C03B49">
        <w:rPr>
          <w:rFonts w:ascii="Times New Roman" w:hAnsi="Times New Roman"/>
          <w:noProof w:val="0"/>
          <w:sz w:val="24"/>
          <w:szCs w:val="24"/>
        </w:rPr>
        <w:t>, GJ Della Rocca, T McKinley, S Mehta, Z Wang , RG Steen</w:t>
      </w:r>
      <w:r>
        <w:rPr>
          <w:rFonts w:ascii="Times New Roman" w:hAnsi="Times New Roman"/>
          <w:noProof w:val="0"/>
          <w:sz w:val="24"/>
          <w:szCs w:val="24"/>
        </w:rPr>
        <w:t xml:space="preserve">. </w:t>
      </w:r>
      <w:r w:rsidRPr="00C03B49">
        <w:rPr>
          <w:rFonts w:ascii="Times New Roman" w:hAnsi="Times New Roman"/>
          <w:noProof w:val="0"/>
          <w:sz w:val="24"/>
          <w:szCs w:val="24"/>
        </w:rPr>
        <w:t xml:space="preserve"> Poster at ORS. Orlando, FL. March 2016</w:t>
      </w:r>
    </w:p>
    <w:p w14:paraId="012C077D" w14:textId="77777777" w:rsidR="00DF5DF5" w:rsidRDefault="004608CE" w:rsidP="004779EF">
      <w:pPr>
        <w:pStyle w:val="ListParagraph"/>
        <w:numPr>
          <w:ilvl w:val="0"/>
          <w:numId w:val="4"/>
        </w:numPr>
        <w:spacing w:before="240"/>
        <w:rPr>
          <w:rFonts w:ascii="Times New Roman" w:hAnsi="Times New Roman"/>
          <w:noProof w:val="0"/>
          <w:sz w:val="24"/>
          <w:szCs w:val="24"/>
        </w:rPr>
      </w:pPr>
      <w:r>
        <w:rPr>
          <w:rFonts w:ascii="Times New Roman" w:hAnsi="Times New Roman"/>
          <w:noProof w:val="0"/>
          <w:sz w:val="24"/>
          <w:szCs w:val="24"/>
        </w:rPr>
        <w:t>“</w:t>
      </w:r>
      <w:r w:rsidRPr="004608CE">
        <w:rPr>
          <w:rFonts w:ascii="Times New Roman" w:hAnsi="Times New Roman"/>
          <w:noProof w:val="0"/>
          <w:sz w:val="24"/>
          <w:szCs w:val="24"/>
        </w:rPr>
        <w:t>Acute Inflammatory Response After Severe Joint Injury Potentially Involved in the Development of Post-traumatic Arthritis</w:t>
      </w:r>
      <w:r>
        <w:rPr>
          <w:rFonts w:ascii="Times New Roman" w:hAnsi="Times New Roman"/>
          <w:noProof w:val="0"/>
          <w:sz w:val="24"/>
          <w:szCs w:val="24"/>
        </w:rPr>
        <w:t xml:space="preserve">” Janet L Huebner, Bridgette D Furman, Maria J Manson, Kelly A </w:t>
      </w:r>
      <w:proofErr w:type="spellStart"/>
      <w:r>
        <w:rPr>
          <w:rFonts w:ascii="Times New Roman" w:hAnsi="Times New Roman"/>
          <w:noProof w:val="0"/>
          <w:sz w:val="24"/>
          <w:szCs w:val="24"/>
        </w:rPr>
        <w:t>Kimmerling</w:t>
      </w:r>
      <w:proofErr w:type="spellEnd"/>
      <w:r>
        <w:rPr>
          <w:rFonts w:ascii="Times New Roman" w:hAnsi="Times New Roman"/>
          <w:noProof w:val="0"/>
          <w:sz w:val="24"/>
          <w:szCs w:val="24"/>
        </w:rPr>
        <w:t>, Steven A Olson</w:t>
      </w:r>
      <w:r w:rsidRPr="004608CE">
        <w:rPr>
          <w:rFonts w:ascii="Times New Roman" w:hAnsi="Times New Roman"/>
          <w:noProof w:val="0"/>
          <w:sz w:val="24"/>
          <w:szCs w:val="24"/>
        </w:rPr>
        <w:t xml:space="preserve">, </w:t>
      </w:r>
      <w:proofErr w:type="spellStart"/>
      <w:r w:rsidRPr="004608CE">
        <w:rPr>
          <w:rFonts w:ascii="Times New Roman" w:hAnsi="Times New Roman"/>
          <w:noProof w:val="0"/>
          <w:sz w:val="24"/>
          <w:szCs w:val="24"/>
        </w:rPr>
        <w:t>Farshid</w:t>
      </w:r>
      <w:proofErr w:type="spellEnd"/>
      <w:r w:rsidRPr="004608CE">
        <w:rPr>
          <w:rFonts w:ascii="Times New Roman" w:hAnsi="Times New Roman"/>
          <w:noProof w:val="0"/>
          <w:sz w:val="24"/>
          <w:szCs w:val="24"/>
        </w:rPr>
        <w:t xml:space="preserve"> </w:t>
      </w:r>
      <w:proofErr w:type="spellStart"/>
      <w:r w:rsidRPr="004608CE">
        <w:rPr>
          <w:rFonts w:ascii="Times New Roman" w:hAnsi="Times New Roman"/>
          <w:noProof w:val="0"/>
          <w:sz w:val="24"/>
          <w:szCs w:val="24"/>
        </w:rPr>
        <w:t>Guilak</w:t>
      </w:r>
      <w:proofErr w:type="spellEnd"/>
      <w:r w:rsidRPr="004608CE">
        <w:rPr>
          <w:rFonts w:ascii="Times New Roman" w:hAnsi="Times New Roman"/>
          <w:noProof w:val="0"/>
          <w:sz w:val="24"/>
          <w:szCs w:val="24"/>
        </w:rPr>
        <w:t xml:space="preserve">, Louis </w:t>
      </w:r>
      <w:proofErr w:type="spellStart"/>
      <w:r w:rsidRPr="004608CE">
        <w:rPr>
          <w:rFonts w:ascii="Times New Roman" w:hAnsi="Times New Roman"/>
          <w:noProof w:val="0"/>
          <w:sz w:val="24"/>
          <w:szCs w:val="24"/>
        </w:rPr>
        <w:t>DeFrate</w:t>
      </w:r>
      <w:proofErr w:type="spellEnd"/>
      <w:r w:rsidRPr="004608CE">
        <w:rPr>
          <w:rFonts w:ascii="Times New Roman" w:hAnsi="Times New Roman"/>
          <w:noProof w:val="0"/>
          <w:sz w:val="24"/>
          <w:szCs w:val="24"/>
        </w:rPr>
        <w:t>, Robert D Zura, Rachel M Reilly and Virginia Byers Kraus</w:t>
      </w:r>
      <w:r>
        <w:rPr>
          <w:rFonts w:ascii="Times New Roman" w:hAnsi="Times New Roman"/>
          <w:noProof w:val="0"/>
          <w:sz w:val="24"/>
          <w:szCs w:val="24"/>
        </w:rPr>
        <w:t>. Poster at OARSI (</w:t>
      </w:r>
      <w:r w:rsidRPr="004608CE">
        <w:rPr>
          <w:rStyle w:val="Strong"/>
          <w:rFonts w:ascii="Arial" w:hAnsi="Arial" w:cs="Arial"/>
          <w:b w:val="0"/>
          <w:lang w:val="en"/>
        </w:rPr>
        <w:t>Osteoarthritis Research Society International)</w:t>
      </w:r>
      <w:r>
        <w:rPr>
          <w:rFonts w:ascii="Times New Roman" w:hAnsi="Times New Roman"/>
          <w:noProof w:val="0"/>
          <w:sz w:val="24"/>
          <w:szCs w:val="24"/>
        </w:rPr>
        <w:t xml:space="preserve"> Amsterdam. March 2016.</w:t>
      </w:r>
    </w:p>
    <w:p w14:paraId="1127EA01" w14:textId="77777777" w:rsidR="004779EF" w:rsidRDefault="005D536A" w:rsidP="004779EF">
      <w:pPr>
        <w:pStyle w:val="ListParagraph"/>
        <w:numPr>
          <w:ilvl w:val="0"/>
          <w:numId w:val="4"/>
        </w:numPr>
        <w:spacing w:before="240"/>
        <w:rPr>
          <w:rFonts w:ascii="Times New Roman" w:hAnsi="Times New Roman"/>
          <w:noProof w:val="0"/>
          <w:sz w:val="24"/>
          <w:szCs w:val="24"/>
        </w:rPr>
      </w:pPr>
      <w:r>
        <w:rPr>
          <w:rFonts w:ascii="Times New Roman" w:hAnsi="Times New Roman"/>
          <w:noProof w:val="0"/>
          <w:sz w:val="24"/>
          <w:szCs w:val="24"/>
        </w:rPr>
        <w:t>“</w:t>
      </w:r>
      <w:proofErr w:type="spellStart"/>
      <w:r>
        <w:rPr>
          <w:rFonts w:ascii="Times New Roman" w:hAnsi="Times New Roman"/>
          <w:noProof w:val="0"/>
          <w:sz w:val="24"/>
          <w:szCs w:val="24"/>
        </w:rPr>
        <w:t>Lipus</w:t>
      </w:r>
      <w:proofErr w:type="spellEnd"/>
      <w:r>
        <w:rPr>
          <w:rFonts w:ascii="Times New Roman" w:hAnsi="Times New Roman"/>
          <w:noProof w:val="0"/>
          <w:sz w:val="24"/>
          <w:szCs w:val="24"/>
        </w:rPr>
        <w:t>: Clinical Data” University of Virginia Department of</w:t>
      </w:r>
      <w:r w:rsidR="004779EF">
        <w:rPr>
          <w:rFonts w:ascii="Times New Roman" w:hAnsi="Times New Roman"/>
          <w:noProof w:val="0"/>
          <w:sz w:val="24"/>
          <w:szCs w:val="24"/>
        </w:rPr>
        <w:t xml:space="preserve"> </w:t>
      </w:r>
      <w:proofErr w:type="spellStart"/>
      <w:r w:rsidR="004779EF">
        <w:rPr>
          <w:rFonts w:ascii="Times New Roman" w:hAnsi="Times New Roman"/>
          <w:noProof w:val="0"/>
          <w:sz w:val="24"/>
          <w:szCs w:val="24"/>
        </w:rPr>
        <w:t>Orthopaedics</w:t>
      </w:r>
      <w:proofErr w:type="spellEnd"/>
      <w:r w:rsidR="004779EF">
        <w:rPr>
          <w:rFonts w:ascii="Times New Roman" w:hAnsi="Times New Roman"/>
          <w:noProof w:val="0"/>
          <w:sz w:val="24"/>
          <w:szCs w:val="24"/>
        </w:rPr>
        <w:t>. Charlottesville, Va. May 4, 2016.</w:t>
      </w:r>
    </w:p>
    <w:p w14:paraId="4348E68E" w14:textId="77777777" w:rsidR="00C57903" w:rsidRDefault="00C57903" w:rsidP="004779EF">
      <w:pPr>
        <w:pStyle w:val="ListParagraph"/>
        <w:numPr>
          <w:ilvl w:val="0"/>
          <w:numId w:val="4"/>
        </w:numPr>
        <w:spacing w:before="240"/>
        <w:rPr>
          <w:rFonts w:ascii="Times New Roman" w:hAnsi="Times New Roman"/>
          <w:noProof w:val="0"/>
          <w:sz w:val="24"/>
          <w:szCs w:val="24"/>
        </w:rPr>
      </w:pPr>
      <w:r>
        <w:rPr>
          <w:rFonts w:ascii="Times New Roman" w:hAnsi="Times New Roman"/>
          <w:noProof w:val="0"/>
          <w:sz w:val="24"/>
          <w:szCs w:val="24"/>
        </w:rPr>
        <w:t>Chair: Bioventus Science Summit. Chicago, IL. June 10, 2016.</w:t>
      </w:r>
    </w:p>
    <w:p w14:paraId="5EC1B1C9" w14:textId="77777777" w:rsidR="00C57903" w:rsidRDefault="00C57903" w:rsidP="00C57903">
      <w:pPr>
        <w:pStyle w:val="ListParagraph"/>
        <w:numPr>
          <w:ilvl w:val="0"/>
          <w:numId w:val="4"/>
        </w:numPr>
        <w:rPr>
          <w:rFonts w:ascii="Times New Roman" w:hAnsi="Times New Roman"/>
          <w:noProof w:val="0"/>
          <w:sz w:val="24"/>
          <w:szCs w:val="24"/>
        </w:rPr>
      </w:pPr>
      <w:r w:rsidRPr="00C57903">
        <w:rPr>
          <w:rFonts w:ascii="Times New Roman" w:hAnsi="Times New Roman"/>
          <w:noProof w:val="0"/>
          <w:sz w:val="24"/>
          <w:szCs w:val="24"/>
        </w:rPr>
        <w:t>“Pr</w:t>
      </w:r>
      <w:r>
        <w:rPr>
          <w:rFonts w:ascii="Times New Roman" w:hAnsi="Times New Roman"/>
          <w:noProof w:val="0"/>
          <w:sz w:val="24"/>
          <w:szCs w:val="24"/>
        </w:rPr>
        <w:t>e</w:t>
      </w:r>
      <w:r w:rsidRPr="00C57903">
        <w:rPr>
          <w:rFonts w:ascii="Times New Roman" w:hAnsi="Times New Roman"/>
          <w:noProof w:val="0"/>
          <w:sz w:val="24"/>
          <w:szCs w:val="24"/>
        </w:rPr>
        <w:t>dicting Nonunion” Discussion sessions, moderator. Bioventus Science Summit. Chicago, IL. June 10, 2016.</w:t>
      </w:r>
    </w:p>
    <w:p w14:paraId="47CE463C" w14:textId="77777777" w:rsidR="00A75E47" w:rsidRDefault="00A75E47" w:rsidP="00A75E47">
      <w:pPr>
        <w:pStyle w:val="ListParagraph"/>
        <w:numPr>
          <w:ilvl w:val="0"/>
          <w:numId w:val="4"/>
        </w:numPr>
        <w:rPr>
          <w:rFonts w:ascii="Times New Roman" w:hAnsi="Times New Roman"/>
          <w:noProof w:val="0"/>
          <w:sz w:val="24"/>
          <w:szCs w:val="24"/>
        </w:rPr>
      </w:pPr>
      <w:r w:rsidRPr="00A75E47">
        <w:rPr>
          <w:rFonts w:ascii="Times New Roman" w:hAnsi="Times New Roman"/>
          <w:noProof w:val="0"/>
          <w:sz w:val="24"/>
          <w:szCs w:val="24"/>
        </w:rPr>
        <w:t>Matson AP</w:t>
      </w:r>
      <w:r w:rsidR="00F447E3">
        <w:rPr>
          <w:rFonts w:ascii="Times New Roman" w:hAnsi="Times New Roman"/>
          <w:noProof w:val="0"/>
          <w:sz w:val="24"/>
          <w:szCs w:val="24"/>
        </w:rPr>
        <w:t>(Presenter)</w:t>
      </w:r>
      <w:r w:rsidRPr="00A75E47">
        <w:rPr>
          <w:rFonts w:ascii="Times New Roman" w:hAnsi="Times New Roman"/>
          <w:noProof w:val="0"/>
          <w:sz w:val="24"/>
          <w:szCs w:val="24"/>
        </w:rPr>
        <w:t xml:space="preserve">, </w:t>
      </w:r>
      <w:proofErr w:type="spellStart"/>
      <w:r w:rsidRPr="00A75E47">
        <w:rPr>
          <w:rFonts w:ascii="Times New Roman" w:hAnsi="Times New Roman"/>
          <w:noProof w:val="0"/>
          <w:sz w:val="24"/>
          <w:szCs w:val="24"/>
        </w:rPr>
        <w:t>Morwood</w:t>
      </w:r>
      <w:proofErr w:type="spellEnd"/>
      <w:r w:rsidRPr="00A75E47">
        <w:rPr>
          <w:rFonts w:ascii="Times New Roman" w:hAnsi="Times New Roman"/>
          <w:noProof w:val="0"/>
          <w:sz w:val="24"/>
          <w:szCs w:val="24"/>
        </w:rPr>
        <w:t xml:space="preserve"> MM, Peres-Da-Silva A, Cone EB, Hurwitz SR, Zura RD. “Obesity predicts lower risk of wound complications following open reduction and internal fixation of ankle </w:t>
      </w:r>
      <w:r w:rsidRPr="00A75E47">
        <w:rPr>
          <w:rFonts w:ascii="Times New Roman" w:hAnsi="Times New Roman"/>
          <w:noProof w:val="0"/>
          <w:sz w:val="24"/>
          <w:szCs w:val="24"/>
        </w:rPr>
        <w:lastRenderedPageBreak/>
        <w:t xml:space="preserve">fractures.” Poster presented at the American </w:t>
      </w:r>
      <w:proofErr w:type="spellStart"/>
      <w:r w:rsidRPr="00A75E47">
        <w:rPr>
          <w:rFonts w:ascii="Times New Roman" w:hAnsi="Times New Roman"/>
          <w:noProof w:val="0"/>
          <w:sz w:val="24"/>
          <w:szCs w:val="24"/>
        </w:rPr>
        <w:t>Orthopaedic</w:t>
      </w:r>
      <w:proofErr w:type="spellEnd"/>
      <w:r w:rsidRPr="00A75E47">
        <w:rPr>
          <w:rFonts w:ascii="Times New Roman" w:hAnsi="Times New Roman"/>
          <w:noProof w:val="0"/>
          <w:sz w:val="24"/>
          <w:szCs w:val="24"/>
        </w:rPr>
        <w:t xml:space="preserve"> Foot and Ankle Society Annual Meeting. July 2016.</w:t>
      </w:r>
    </w:p>
    <w:p w14:paraId="4F6939F2" w14:textId="77777777" w:rsidR="009D75AE" w:rsidRDefault="009D75AE" w:rsidP="009D75AE">
      <w:pPr>
        <w:pStyle w:val="ListParagraph"/>
        <w:numPr>
          <w:ilvl w:val="0"/>
          <w:numId w:val="4"/>
        </w:numPr>
        <w:rPr>
          <w:rFonts w:ascii="Times New Roman" w:hAnsi="Times New Roman"/>
          <w:noProof w:val="0"/>
          <w:sz w:val="24"/>
          <w:szCs w:val="24"/>
        </w:rPr>
      </w:pPr>
      <w:r>
        <w:rPr>
          <w:rFonts w:ascii="Times New Roman" w:hAnsi="Times New Roman"/>
          <w:noProof w:val="0"/>
          <w:sz w:val="24"/>
          <w:szCs w:val="24"/>
        </w:rPr>
        <w:t xml:space="preserve">Moderator: GENERAL SESSION: </w:t>
      </w:r>
      <w:r w:rsidRPr="009D75AE">
        <w:rPr>
          <w:rFonts w:ascii="Times New Roman" w:hAnsi="Times New Roman"/>
          <w:noProof w:val="0"/>
          <w:sz w:val="24"/>
          <w:szCs w:val="24"/>
        </w:rPr>
        <w:t>Foot &amp; Ankle, Trauma and Tumor</w:t>
      </w:r>
      <w:r>
        <w:rPr>
          <w:rFonts w:ascii="Times New Roman" w:hAnsi="Times New Roman"/>
          <w:noProof w:val="0"/>
          <w:sz w:val="24"/>
          <w:szCs w:val="24"/>
        </w:rPr>
        <w:t xml:space="preserve">. Southern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Association. Naples, FL. July 29, 2016.</w:t>
      </w:r>
    </w:p>
    <w:p w14:paraId="12E0E411" w14:textId="77777777" w:rsidR="009D75AE" w:rsidRDefault="009D75AE" w:rsidP="009D75AE">
      <w:pPr>
        <w:pStyle w:val="ListParagraph"/>
        <w:numPr>
          <w:ilvl w:val="0"/>
          <w:numId w:val="4"/>
        </w:numPr>
        <w:rPr>
          <w:rFonts w:ascii="Times New Roman" w:hAnsi="Times New Roman"/>
          <w:noProof w:val="0"/>
          <w:sz w:val="24"/>
          <w:szCs w:val="24"/>
        </w:rPr>
      </w:pPr>
      <w:r>
        <w:rPr>
          <w:rFonts w:ascii="Times New Roman" w:hAnsi="Times New Roman"/>
          <w:noProof w:val="0"/>
          <w:sz w:val="24"/>
          <w:szCs w:val="24"/>
        </w:rPr>
        <w:t xml:space="preserve">Moderator: </w:t>
      </w:r>
      <w:r w:rsidRPr="009D75AE">
        <w:rPr>
          <w:rFonts w:ascii="Times New Roman" w:hAnsi="Times New Roman"/>
          <w:noProof w:val="0"/>
          <w:sz w:val="24"/>
          <w:szCs w:val="24"/>
        </w:rPr>
        <w:t>RAPID FIRE SESSION</w:t>
      </w:r>
      <w:r>
        <w:rPr>
          <w:rFonts w:ascii="Times New Roman" w:hAnsi="Times New Roman"/>
          <w:noProof w:val="0"/>
          <w:sz w:val="24"/>
          <w:szCs w:val="24"/>
        </w:rPr>
        <w:t xml:space="preserve">: </w:t>
      </w:r>
      <w:r w:rsidRPr="009D75AE">
        <w:rPr>
          <w:rFonts w:ascii="Times New Roman" w:hAnsi="Times New Roman"/>
          <w:noProof w:val="0"/>
          <w:sz w:val="24"/>
          <w:szCs w:val="24"/>
        </w:rPr>
        <w:t>Trauma</w:t>
      </w:r>
      <w:bookmarkEnd w:id="0"/>
      <w:r>
        <w:rPr>
          <w:rFonts w:ascii="Times New Roman" w:hAnsi="Times New Roman"/>
          <w:noProof w:val="0"/>
          <w:sz w:val="24"/>
          <w:szCs w:val="24"/>
        </w:rPr>
        <w:t>.</w:t>
      </w:r>
      <w:r w:rsidRPr="009D75AE">
        <w:rPr>
          <w:rFonts w:ascii="Times New Roman" w:hAnsi="Times New Roman"/>
          <w:noProof w:val="0"/>
          <w:sz w:val="24"/>
          <w:szCs w:val="24"/>
        </w:rPr>
        <w:t xml:space="preserve"> </w:t>
      </w:r>
      <w:r>
        <w:rPr>
          <w:rFonts w:ascii="Times New Roman" w:hAnsi="Times New Roman"/>
          <w:noProof w:val="0"/>
          <w:sz w:val="24"/>
          <w:szCs w:val="24"/>
        </w:rPr>
        <w:t xml:space="preserve"> So</w:t>
      </w:r>
      <w:r w:rsidR="00670778">
        <w:rPr>
          <w:rFonts w:ascii="Times New Roman" w:hAnsi="Times New Roman"/>
          <w:noProof w:val="0"/>
          <w:sz w:val="24"/>
          <w:szCs w:val="24"/>
        </w:rPr>
        <w:t xml:space="preserve">uthern </w:t>
      </w:r>
      <w:proofErr w:type="spellStart"/>
      <w:r w:rsidR="00670778">
        <w:rPr>
          <w:rFonts w:ascii="Times New Roman" w:hAnsi="Times New Roman"/>
          <w:noProof w:val="0"/>
          <w:sz w:val="24"/>
          <w:szCs w:val="24"/>
        </w:rPr>
        <w:t>Orthopaedic</w:t>
      </w:r>
      <w:proofErr w:type="spellEnd"/>
      <w:r w:rsidR="00670778">
        <w:rPr>
          <w:rFonts w:ascii="Times New Roman" w:hAnsi="Times New Roman"/>
          <w:noProof w:val="0"/>
          <w:sz w:val="24"/>
          <w:szCs w:val="24"/>
        </w:rPr>
        <w:t xml:space="preserve"> Association </w:t>
      </w:r>
      <w:r>
        <w:rPr>
          <w:rFonts w:ascii="Times New Roman" w:hAnsi="Times New Roman"/>
          <w:noProof w:val="0"/>
          <w:sz w:val="24"/>
          <w:szCs w:val="24"/>
        </w:rPr>
        <w:t>Naples, FL. July 29, 2016.</w:t>
      </w:r>
    </w:p>
    <w:p w14:paraId="589A09E9" w14:textId="77777777" w:rsidR="00A75E47" w:rsidRDefault="00A75E47" w:rsidP="00A75E47">
      <w:pPr>
        <w:pStyle w:val="ListParagraph"/>
        <w:numPr>
          <w:ilvl w:val="0"/>
          <w:numId w:val="4"/>
        </w:numPr>
        <w:rPr>
          <w:rFonts w:ascii="Times New Roman" w:hAnsi="Times New Roman"/>
          <w:noProof w:val="0"/>
          <w:sz w:val="24"/>
          <w:szCs w:val="24"/>
        </w:rPr>
      </w:pPr>
      <w:r w:rsidRPr="00A75E47">
        <w:rPr>
          <w:rFonts w:ascii="Times New Roman" w:hAnsi="Times New Roman"/>
          <w:noProof w:val="0"/>
          <w:sz w:val="24"/>
          <w:szCs w:val="24"/>
        </w:rPr>
        <w:t>Matson AP</w:t>
      </w:r>
      <w:r>
        <w:rPr>
          <w:rFonts w:ascii="Times New Roman" w:hAnsi="Times New Roman"/>
          <w:noProof w:val="0"/>
          <w:sz w:val="24"/>
          <w:szCs w:val="24"/>
        </w:rPr>
        <w:t xml:space="preserve"> (presenter)</w:t>
      </w:r>
      <w:r w:rsidRPr="00A75E47">
        <w:rPr>
          <w:rFonts w:ascii="Times New Roman" w:hAnsi="Times New Roman"/>
          <w:noProof w:val="0"/>
          <w:sz w:val="24"/>
          <w:szCs w:val="24"/>
        </w:rPr>
        <w:t xml:space="preserve">, </w:t>
      </w:r>
      <w:proofErr w:type="spellStart"/>
      <w:r w:rsidRPr="00A75E47">
        <w:rPr>
          <w:rFonts w:ascii="Times New Roman" w:hAnsi="Times New Roman"/>
          <w:noProof w:val="0"/>
          <w:sz w:val="24"/>
          <w:szCs w:val="24"/>
        </w:rPr>
        <w:t>Morwood</w:t>
      </w:r>
      <w:proofErr w:type="spellEnd"/>
      <w:r w:rsidRPr="00A75E47">
        <w:rPr>
          <w:rFonts w:ascii="Times New Roman" w:hAnsi="Times New Roman"/>
          <w:noProof w:val="0"/>
          <w:sz w:val="24"/>
          <w:szCs w:val="24"/>
        </w:rPr>
        <w:t xml:space="preserve"> MM, Peres-Da-Silva A, Cone EB, Hurwitz SR, Zura RD. “Obesity predicts lower risk of wound complications following open reduction and internal fixation of ankle fractures.” Southern </w:t>
      </w:r>
      <w:proofErr w:type="spellStart"/>
      <w:r w:rsidRPr="00A75E47">
        <w:rPr>
          <w:rFonts w:ascii="Times New Roman" w:hAnsi="Times New Roman"/>
          <w:noProof w:val="0"/>
          <w:sz w:val="24"/>
          <w:szCs w:val="24"/>
        </w:rPr>
        <w:t>Orthopaedic</w:t>
      </w:r>
      <w:proofErr w:type="spellEnd"/>
      <w:r w:rsidRPr="00A75E47">
        <w:rPr>
          <w:rFonts w:ascii="Times New Roman" w:hAnsi="Times New Roman"/>
          <w:noProof w:val="0"/>
          <w:sz w:val="24"/>
          <w:szCs w:val="24"/>
        </w:rPr>
        <w:t xml:space="preserve"> Association Annual meeting. July 2016, Naples, FL.</w:t>
      </w:r>
    </w:p>
    <w:p w14:paraId="287B1027" w14:textId="77777777" w:rsidR="001056CB" w:rsidRPr="001056CB" w:rsidRDefault="001056CB" w:rsidP="001056CB">
      <w:pPr>
        <w:pStyle w:val="ListParagraph"/>
        <w:numPr>
          <w:ilvl w:val="0"/>
          <w:numId w:val="4"/>
        </w:numPr>
        <w:rPr>
          <w:rFonts w:ascii="Times New Roman" w:hAnsi="Times New Roman"/>
          <w:noProof w:val="0"/>
          <w:sz w:val="24"/>
          <w:szCs w:val="24"/>
        </w:rPr>
      </w:pPr>
      <w:r w:rsidRPr="001056CB">
        <w:rPr>
          <w:rFonts w:ascii="Times New Roman" w:hAnsi="Times New Roman"/>
          <w:noProof w:val="0"/>
          <w:sz w:val="24"/>
          <w:szCs w:val="24"/>
        </w:rPr>
        <w:t>“</w:t>
      </w:r>
      <w:proofErr w:type="spellStart"/>
      <w:r w:rsidRPr="001056CB">
        <w:rPr>
          <w:rFonts w:ascii="Times New Roman" w:hAnsi="Times New Roman"/>
          <w:noProof w:val="0"/>
          <w:sz w:val="24"/>
          <w:szCs w:val="24"/>
        </w:rPr>
        <w:t>Lipus</w:t>
      </w:r>
      <w:proofErr w:type="spellEnd"/>
      <w:r w:rsidRPr="001056CB">
        <w:rPr>
          <w:rFonts w:ascii="Times New Roman" w:hAnsi="Times New Roman"/>
          <w:noProof w:val="0"/>
          <w:sz w:val="24"/>
          <w:szCs w:val="24"/>
        </w:rPr>
        <w:t>: Clinical Data and Basic Scienc</w:t>
      </w:r>
      <w:r w:rsidR="005D536A">
        <w:rPr>
          <w:rFonts w:ascii="Times New Roman" w:hAnsi="Times New Roman"/>
          <w:noProof w:val="0"/>
          <w:sz w:val="24"/>
          <w:szCs w:val="24"/>
        </w:rPr>
        <w:t>e” University of Texas</w:t>
      </w:r>
      <w:r w:rsidR="00670778">
        <w:rPr>
          <w:rFonts w:ascii="Times New Roman" w:hAnsi="Times New Roman"/>
          <w:noProof w:val="0"/>
          <w:sz w:val="24"/>
          <w:szCs w:val="24"/>
        </w:rPr>
        <w:t xml:space="preserve"> San Antonio</w:t>
      </w:r>
      <w:r w:rsidR="005D536A">
        <w:rPr>
          <w:rFonts w:ascii="Times New Roman" w:hAnsi="Times New Roman"/>
          <w:noProof w:val="0"/>
          <w:sz w:val="24"/>
          <w:szCs w:val="24"/>
        </w:rPr>
        <w:t xml:space="preserve"> Department of</w:t>
      </w:r>
      <w:r w:rsidR="00670778">
        <w:rPr>
          <w:rFonts w:ascii="Times New Roman" w:hAnsi="Times New Roman"/>
          <w:noProof w:val="0"/>
          <w:sz w:val="24"/>
          <w:szCs w:val="24"/>
        </w:rPr>
        <w:t xml:space="preserve"> </w:t>
      </w:r>
      <w:proofErr w:type="spellStart"/>
      <w:r w:rsidR="00670778">
        <w:rPr>
          <w:rFonts w:ascii="Times New Roman" w:hAnsi="Times New Roman"/>
          <w:noProof w:val="0"/>
          <w:sz w:val="24"/>
          <w:szCs w:val="24"/>
        </w:rPr>
        <w:t>Orthopaedics</w:t>
      </w:r>
      <w:proofErr w:type="spellEnd"/>
      <w:r w:rsidR="005D536A">
        <w:rPr>
          <w:rFonts w:ascii="Times New Roman" w:hAnsi="Times New Roman"/>
          <w:noProof w:val="0"/>
          <w:sz w:val="24"/>
          <w:szCs w:val="24"/>
        </w:rPr>
        <w:t>.</w:t>
      </w:r>
      <w:r w:rsidR="00670778">
        <w:rPr>
          <w:rFonts w:ascii="Times New Roman" w:hAnsi="Times New Roman"/>
          <w:noProof w:val="0"/>
          <w:sz w:val="24"/>
          <w:szCs w:val="24"/>
        </w:rPr>
        <w:t xml:space="preserve"> </w:t>
      </w:r>
      <w:r w:rsidRPr="001056CB">
        <w:rPr>
          <w:rFonts w:ascii="Times New Roman" w:hAnsi="Times New Roman"/>
          <w:noProof w:val="0"/>
          <w:sz w:val="24"/>
          <w:szCs w:val="24"/>
        </w:rPr>
        <w:t>San Antonio, TX. August 25, 2016.</w:t>
      </w:r>
    </w:p>
    <w:p w14:paraId="14278036" w14:textId="77777777" w:rsidR="001056CB" w:rsidRPr="001056CB" w:rsidRDefault="001056CB" w:rsidP="001056CB">
      <w:pPr>
        <w:pStyle w:val="ListParagraph"/>
        <w:numPr>
          <w:ilvl w:val="0"/>
          <w:numId w:val="4"/>
        </w:numPr>
        <w:rPr>
          <w:rFonts w:ascii="Times New Roman" w:hAnsi="Times New Roman"/>
          <w:noProof w:val="0"/>
          <w:sz w:val="24"/>
          <w:szCs w:val="24"/>
        </w:rPr>
      </w:pPr>
      <w:r w:rsidRPr="001056CB">
        <w:rPr>
          <w:rFonts w:ascii="Times New Roman" w:hAnsi="Times New Roman"/>
          <w:noProof w:val="0"/>
          <w:sz w:val="24"/>
          <w:szCs w:val="24"/>
        </w:rPr>
        <w:t>“Compartment Syndrome”:  Surgical Approaches for Internal Fixation (SAIF) Advanc</w:t>
      </w:r>
      <w:r>
        <w:rPr>
          <w:rFonts w:ascii="Times New Roman" w:hAnsi="Times New Roman"/>
          <w:noProof w:val="0"/>
          <w:sz w:val="24"/>
          <w:szCs w:val="24"/>
        </w:rPr>
        <w:t>ed Course. Memphis, TN September 2016</w:t>
      </w:r>
      <w:r w:rsidRPr="001056CB">
        <w:rPr>
          <w:rFonts w:ascii="Times New Roman" w:hAnsi="Times New Roman"/>
          <w:noProof w:val="0"/>
          <w:sz w:val="24"/>
          <w:szCs w:val="24"/>
        </w:rPr>
        <w:t>.</w:t>
      </w:r>
    </w:p>
    <w:p w14:paraId="4A6E5B80" w14:textId="77777777" w:rsidR="001056CB" w:rsidRDefault="001056CB" w:rsidP="001056CB">
      <w:pPr>
        <w:pStyle w:val="ListParagraph"/>
        <w:numPr>
          <w:ilvl w:val="0"/>
          <w:numId w:val="4"/>
        </w:numPr>
        <w:rPr>
          <w:rFonts w:ascii="Times New Roman" w:hAnsi="Times New Roman"/>
          <w:noProof w:val="0"/>
          <w:sz w:val="24"/>
          <w:szCs w:val="24"/>
        </w:rPr>
      </w:pPr>
      <w:r w:rsidRPr="001056CB">
        <w:rPr>
          <w:rFonts w:ascii="Times New Roman" w:hAnsi="Times New Roman"/>
          <w:noProof w:val="0"/>
          <w:sz w:val="24"/>
          <w:szCs w:val="24"/>
        </w:rPr>
        <w:t>Table Instructor:  Surgical Approaches for Internal Fixation (SAIF) Advance</w:t>
      </w:r>
      <w:r w:rsidR="00296B28">
        <w:rPr>
          <w:rFonts w:ascii="Times New Roman" w:hAnsi="Times New Roman"/>
          <w:noProof w:val="0"/>
          <w:sz w:val="24"/>
          <w:szCs w:val="24"/>
        </w:rPr>
        <w:t xml:space="preserve">d Course </w:t>
      </w:r>
      <w:r>
        <w:rPr>
          <w:rFonts w:ascii="Times New Roman" w:hAnsi="Times New Roman"/>
          <w:noProof w:val="0"/>
          <w:sz w:val="24"/>
          <w:szCs w:val="24"/>
        </w:rPr>
        <w:t>Memphis, TN September, 2016</w:t>
      </w:r>
      <w:r w:rsidRPr="001056CB">
        <w:rPr>
          <w:rFonts w:ascii="Times New Roman" w:hAnsi="Times New Roman"/>
          <w:noProof w:val="0"/>
          <w:sz w:val="24"/>
          <w:szCs w:val="24"/>
        </w:rPr>
        <w:t>.</w:t>
      </w:r>
    </w:p>
    <w:p w14:paraId="06B92D12" w14:textId="77777777" w:rsidR="00FF2373" w:rsidRDefault="00FF2373" w:rsidP="001056CB">
      <w:pPr>
        <w:pStyle w:val="ListParagraph"/>
        <w:numPr>
          <w:ilvl w:val="0"/>
          <w:numId w:val="4"/>
        </w:numPr>
        <w:rPr>
          <w:rFonts w:ascii="Times New Roman" w:hAnsi="Times New Roman"/>
          <w:noProof w:val="0"/>
          <w:sz w:val="24"/>
          <w:szCs w:val="24"/>
        </w:rPr>
      </w:pPr>
      <w:r>
        <w:rPr>
          <w:rFonts w:ascii="Times New Roman" w:hAnsi="Times New Roman"/>
          <w:noProof w:val="0"/>
          <w:sz w:val="24"/>
          <w:szCs w:val="24"/>
        </w:rPr>
        <w:t>Chair: AAOS-IOA: 3</w:t>
      </w:r>
      <w:r w:rsidRPr="00FF2373">
        <w:rPr>
          <w:rFonts w:ascii="Times New Roman" w:hAnsi="Times New Roman"/>
          <w:noProof w:val="0"/>
          <w:sz w:val="24"/>
          <w:szCs w:val="24"/>
          <w:vertAlign w:val="superscript"/>
        </w:rPr>
        <w:t>rd</w:t>
      </w:r>
      <w:r>
        <w:rPr>
          <w:rFonts w:ascii="Times New Roman" w:hAnsi="Times New Roman"/>
          <w:noProof w:val="0"/>
          <w:sz w:val="24"/>
          <w:szCs w:val="24"/>
        </w:rPr>
        <w:t xml:space="preserve"> Trauma Conclave, New </w:t>
      </w:r>
      <w:proofErr w:type="spellStart"/>
      <w:r>
        <w:rPr>
          <w:rFonts w:ascii="Times New Roman" w:hAnsi="Times New Roman"/>
          <w:noProof w:val="0"/>
          <w:sz w:val="24"/>
          <w:szCs w:val="24"/>
        </w:rPr>
        <w:t>Dehli</w:t>
      </w:r>
      <w:proofErr w:type="spellEnd"/>
      <w:r>
        <w:rPr>
          <w:rFonts w:ascii="Times New Roman" w:hAnsi="Times New Roman"/>
          <w:noProof w:val="0"/>
          <w:sz w:val="24"/>
          <w:szCs w:val="24"/>
        </w:rPr>
        <w:t>, India. September 16-17, 2016.</w:t>
      </w:r>
    </w:p>
    <w:p w14:paraId="0902D0C7" w14:textId="77777777" w:rsidR="00FF2373" w:rsidRDefault="00FF2373" w:rsidP="00FF2373">
      <w:pPr>
        <w:pStyle w:val="ListParagraph"/>
        <w:numPr>
          <w:ilvl w:val="0"/>
          <w:numId w:val="4"/>
        </w:numPr>
        <w:rPr>
          <w:rFonts w:ascii="Times New Roman" w:hAnsi="Times New Roman"/>
          <w:noProof w:val="0"/>
          <w:sz w:val="24"/>
          <w:szCs w:val="24"/>
        </w:rPr>
      </w:pPr>
      <w:r>
        <w:rPr>
          <w:rFonts w:ascii="Times New Roman" w:hAnsi="Times New Roman"/>
          <w:noProof w:val="0"/>
          <w:sz w:val="24"/>
          <w:szCs w:val="24"/>
        </w:rPr>
        <w:t xml:space="preserve">Moderator: Foot and Ankle Session: </w:t>
      </w:r>
      <w:r w:rsidRPr="00FF2373">
        <w:rPr>
          <w:rFonts w:ascii="Times New Roman" w:hAnsi="Times New Roman"/>
          <w:noProof w:val="0"/>
          <w:sz w:val="24"/>
          <w:szCs w:val="24"/>
        </w:rPr>
        <w:t xml:space="preserve">AAOS-IOA: 3rd Trauma Conclave New </w:t>
      </w:r>
      <w:proofErr w:type="spellStart"/>
      <w:r w:rsidRPr="00FF2373">
        <w:rPr>
          <w:rFonts w:ascii="Times New Roman" w:hAnsi="Times New Roman"/>
          <w:noProof w:val="0"/>
          <w:sz w:val="24"/>
          <w:szCs w:val="24"/>
        </w:rPr>
        <w:t>Dehli</w:t>
      </w:r>
      <w:proofErr w:type="spellEnd"/>
      <w:r w:rsidRPr="00FF2373">
        <w:rPr>
          <w:rFonts w:ascii="Times New Roman" w:hAnsi="Times New Roman"/>
          <w:noProof w:val="0"/>
          <w:sz w:val="24"/>
          <w:szCs w:val="24"/>
        </w:rPr>
        <w:t>, India.</w:t>
      </w:r>
      <w:r>
        <w:rPr>
          <w:rFonts w:ascii="Times New Roman" w:hAnsi="Times New Roman"/>
          <w:noProof w:val="0"/>
          <w:sz w:val="24"/>
          <w:szCs w:val="24"/>
        </w:rPr>
        <w:t xml:space="preserve"> September 16, 2016.</w:t>
      </w:r>
    </w:p>
    <w:p w14:paraId="4C100F79" w14:textId="77777777" w:rsidR="00FF2373" w:rsidRPr="00FF2373" w:rsidRDefault="00FF2373" w:rsidP="00FF2373">
      <w:pPr>
        <w:pStyle w:val="ListParagraph"/>
        <w:numPr>
          <w:ilvl w:val="0"/>
          <w:numId w:val="4"/>
        </w:numPr>
        <w:rPr>
          <w:rFonts w:ascii="Times New Roman" w:hAnsi="Times New Roman"/>
          <w:noProof w:val="0"/>
          <w:sz w:val="24"/>
          <w:szCs w:val="24"/>
        </w:rPr>
      </w:pPr>
      <w:r w:rsidRPr="00FF2373">
        <w:rPr>
          <w:rFonts w:ascii="Times New Roman" w:hAnsi="Times New Roman"/>
          <w:noProof w:val="0"/>
          <w:sz w:val="24"/>
          <w:szCs w:val="24"/>
        </w:rPr>
        <w:t>M</w:t>
      </w:r>
      <w:r>
        <w:rPr>
          <w:rFonts w:ascii="Times New Roman" w:hAnsi="Times New Roman"/>
          <w:noProof w:val="0"/>
          <w:sz w:val="24"/>
          <w:szCs w:val="24"/>
        </w:rPr>
        <w:t>oderator: Infection Session</w:t>
      </w:r>
      <w:r w:rsidRPr="00FF2373">
        <w:rPr>
          <w:rFonts w:ascii="Times New Roman" w:hAnsi="Times New Roman"/>
          <w:noProof w:val="0"/>
          <w:sz w:val="24"/>
          <w:szCs w:val="24"/>
        </w:rPr>
        <w:t>:</w:t>
      </w:r>
      <w:r w:rsidR="00503734">
        <w:rPr>
          <w:rFonts w:ascii="Times New Roman" w:hAnsi="Times New Roman"/>
          <w:noProof w:val="0"/>
          <w:sz w:val="24"/>
          <w:szCs w:val="24"/>
        </w:rPr>
        <w:t xml:space="preserve"> “Exterminator Video”: </w:t>
      </w:r>
      <w:r w:rsidRPr="00FF2373">
        <w:rPr>
          <w:rFonts w:ascii="Times New Roman" w:hAnsi="Times New Roman"/>
          <w:noProof w:val="0"/>
          <w:sz w:val="24"/>
          <w:szCs w:val="24"/>
        </w:rPr>
        <w:t xml:space="preserve">AAOS-IOA: 3rd Trauma Conclave New </w:t>
      </w:r>
      <w:proofErr w:type="spellStart"/>
      <w:r w:rsidRPr="00FF2373">
        <w:rPr>
          <w:rFonts w:ascii="Times New Roman" w:hAnsi="Times New Roman"/>
          <w:noProof w:val="0"/>
          <w:sz w:val="24"/>
          <w:szCs w:val="24"/>
        </w:rPr>
        <w:t>Dehli</w:t>
      </w:r>
      <w:proofErr w:type="spellEnd"/>
      <w:r w:rsidRPr="00FF2373">
        <w:rPr>
          <w:rFonts w:ascii="Times New Roman" w:hAnsi="Times New Roman"/>
          <w:noProof w:val="0"/>
          <w:sz w:val="24"/>
          <w:szCs w:val="24"/>
        </w:rPr>
        <w:t>, India. September 1</w:t>
      </w:r>
      <w:r>
        <w:rPr>
          <w:rFonts w:ascii="Times New Roman" w:hAnsi="Times New Roman"/>
          <w:noProof w:val="0"/>
          <w:sz w:val="24"/>
          <w:szCs w:val="24"/>
        </w:rPr>
        <w:t>7</w:t>
      </w:r>
      <w:r w:rsidRPr="00FF2373">
        <w:rPr>
          <w:rFonts w:ascii="Times New Roman" w:hAnsi="Times New Roman"/>
          <w:noProof w:val="0"/>
          <w:sz w:val="24"/>
          <w:szCs w:val="24"/>
        </w:rPr>
        <w:t>, 2016.</w:t>
      </w:r>
    </w:p>
    <w:p w14:paraId="1F2E831B" w14:textId="77777777" w:rsidR="00FF2373" w:rsidRPr="00FF2373" w:rsidRDefault="00FF2373" w:rsidP="00FF2373">
      <w:pPr>
        <w:pStyle w:val="ListParagraph"/>
        <w:numPr>
          <w:ilvl w:val="0"/>
          <w:numId w:val="4"/>
        </w:numPr>
        <w:rPr>
          <w:rFonts w:ascii="Times New Roman" w:hAnsi="Times New Roman"/>
          <w:noProof w:val="0"/>
          <w:sz w:val="24"/>
          <w:szCs w:val="24"/>
        </w:rPr>
      </w:pPr>
      <w:r w:rsidRPr="00FF2373">
        <w:rPr>
          <w:rFonts w:ascii="Times New Roman" w:hAnsi="Times New Roman"/>
          <w:noProof w:val="0"/>
          <w:sz w:val="24"/>
          <w:szCs w:val="24"/>
        </w:rPr>
        <w:t>Chair: AAOS-IO</w:t>
      </w:r>
      <w:r>
        <w:rPr>
          <w:rFonts w:ascii="Times New Roman" w:hAnsi="Times New Roman"/>
          <w:noProof w:val="0"/>
          <w:sz w:val="24"/>
          <w:szCs w:val="24"/>
        </w:rPr>
        <w:t>A: 3rd Trauma Conclave, Goa, India. September 19-20</w:t>
      </w:r>
      <w:r w:rsidRPr="00FF2373">
        <w:rPr>
          <w:rFonts w:ascii="Times New Roman" w:hAnsi="Times New Roman"/>
          <w:noProof w:val="0"/>
          <w:sz w:val="24"/>
          <w:szCs w:val="24"/>
        </w:rPr>
        <w:t>, 2016.</w:t>
      </w:r>
    </w:p>
    <w:p w14:paraId="566856BC" w14:textId="77777777" w:rsidR="00FF2373" w:rsidRPr="00FF2373" w:rsidRDefault="00FF2373" w:rsidP="00FF2373">
      <w:pPr>
        <w:pStyle w:val="ListParagraph"/>
        <w:numPr>
          <w:ilvl w:val="0"/>
          <w:numId w:val="4"/>
        </w:numPr>
        <w:rPr>
          <w:rFonts w:ascii="Times New Roman" w:hAnsi="Times New Roman"/>
          <w:noProof w:val="0"/>
          <w:sz w:val="24"/>
          <w:szCs w:val="24"/>
        </w:rPr>
      </w:pPr>
      <w:r w:rsidRPr="00FF2373">
        <w:rPr>
          <w:rFonts w:ascii="Times New Roman" w:hAnsi="Times New Roman"/>
          <w:noProof w:val="0"/>
          <w:sz w:val="24"/>
          <w:szCs w:val="24"/>
        </w:rPr>
        <w:t>Moderator: Infection Session: AAOS-IO</w:t>
      </w:r>
      <w:r>
        <w:rPr>
          <w:rFonts w:ascii="Times New Roman" w:hAnsi="Times New Roman"/>
          <w:noProof w:val="0"/>
          <w:sz w:val="24"/>
          <w:szCs w:val="24"/>
        </w:rPr>
        <w:t>A: 3rd Trauma Conclave, Goa, India. September 20</w:t>
      </w:r>
      <w:r w:rsidRPr="00FF2373">
        <w:rPr>
          <w:rFonts w:ascii="Times New Roman" w:hAnsi="Times New Roman"/>
          <w:noProof w:val="0"/>
          <w:sz w:val="24"/>
          <w:szCs w:val="24"/>
        </w:rPr>
        <w:t>, 2016.</w:t>
      </w:r>
    </w:p>
    <w:p w14:paraId="7BD43F69" w14:textId="77777777" w:rsidR="00FF2373" w:rsidRDefault="00FF2373" w:rsidP="00FF2373">
      <w:pPr>
        <w:pStyle w:val="ListParagraph"/>
        <w:numPr>
          <w:ilvl w:val="0"/>
          <w:numId w:val="4"/>
        </w:numPr>
        <w:rPr>
          <w:rFonts w:ascii="Times New Roman" w:hAnsi="Times New Roman"/>
          <w:noProof w:val="0"/>
          <w:sz w:val="24"/>
          <w:szCs w:val="24"/>
        </w:rPr>
      </w:pPr>
      <w:r>
        <w:rPr>
          <w:rFonts w:ascii="Times New Roman" w:hAnsi="Times New Roman"/>
          <w:noProof w:val="0"/>
          <w:sz w:val="24"/>
          <w:szCs w:val="24"/>
        </w:rPr>
        <w:t xml:space="preserve">Moderator: Session I – Nail vs. Plate vs. Prosthesis: Tibia. Gerhard </w:t>
      </w:r>
      <w:proofErr w:type="spellStart"/>
      <w:r>
        <w:rPr>
          <w:rFonts w:ascii="Times New Roman" w:hAnsi="Times New Roman"/>
          <w:noProof w:val="0"/>
          <w:sz w:val="24"/>
          <w:szCs w:val="24"/>
        </w:rPr>
        <w:t>Kuntscher</w:t>
      </w:r>
      <w:proofErr w:type="spellEnd"/>
      <w:r>
        <w:rPr>
          <w:rFonts w:ascii="Times New Roman" w:hAnsi="Times New Roman"/>
          <w:noProof w:val="0"/>
          <w:sz w:val="24"/>
          <w:szCs w:val="24"/>
        </w:rPr>
        <w:t xml:space="preserve"> Society Annual Meeting. </w:t>
      </w:r>
      <w:proofErr w:type="spellStart"/>
      <w:r>
        <w:rPr>
          <w:rFonts w:ascii="Times New Roman" w:hAnsi="Times New Roman"/>
          <w:noProof w:val="0"/>
          <w:sz w:val="24"/>
          <w:szCs w:val="24"/>
        </w:rPr>
        <w:t>Osteosynthese</w:t>
      </w:r>
      <w:proofErr w:type="spellEnd"/>
      <w:r>
        <w:rPr>
          <w:rFonts w:ascii="Times New Roman" w:hAnsi="Times New Roman"/>
          <w:noProof w:val="0"/>
          <w:sz w:val="24"/>
          <w:szCs w:val="24"/>
        </w:rPr>
        <w:t xml:space="preserve"> International 2016. Aschaffenburg, Germany. September 22, 2016. </w:t>
      </w:r>
    </w:p>
    <w:p w14:paraId="1891AC89" w14:textId="77777777" w:rsidR="00503734" w:rsidRDefault="00503734" w:rsidP="00FF2373">
      <w:pPr>
        <w:pStyle w:val="ListParagraph"/>
        <w:numPr>
          <w:ilvl w:val="0"/>
          <w:numId w:val="4"/>
        </w:numPr>
        <w:rPr>
          <w:rFonts w:ascii="Times New Roman" w:hAnsi="Times New Roman"/>
          <w:noProof w:val="0"/>
          <w:sz w:val="24"/>
          <w:szCs w:val="24"/>
        </w:rPr>
      </w:pPr>
      <w:r>
        <w:rPr>
          <w:rFonts w:ascii="Times New Roman" w:hAnsi="Times New Roman"/>
          <w:noProof w:val="0"/>
          <w:sz w:val="24"/>
          <w:szCs w:val="24"/>
        </w:rPr>
        <w:t xml:space="preserve">Poster: “Impact of Medication Use on Fracture Nonunion in Human Bones – Analysis of a Payer Database ~ 90.1 million Patients”: RG Steen, Z </w:t>
      </w:r>
      <w:proofErr w:type="spellStart"/>
      <w:r>
        <w:rPr>
          <w:rFonts w:ascii="Times New Roman" w:hAnsi="Times New Roman"/>
          <w:noProof w:val="0"/>
          <w:sz w:val="24"/>
          <w:szCs w:val="24"/>
        </w:rPr>
        <w:t>Xiong</w:t>
      </w:r>
      <w:proofErr w:type="spellEnd"/>
      <w:r>
        <w:rPr>
          <w:rFonts w:ascii="Times New Roman" w:hAnsi="Times New Roman"/>
          <w:noProof w:val="0"/>
          <w:sz w:val="24"/>
          <w:szCs w:val="24"/>
        </w:rPr>
        <w:t xml:space="preserve">, T Einhorn, JT Watson, MJ </w:t>
      </w:r>
      <w:proofErr w:type="spellStart"/>
      <w:r>
        <w:rPr>
          <w:rFonts w:ascii="Times New Roman" w:hAnsi="Times New Roman"/>
          <w:noProof w:val="0"/>
          <w:sz w:val="24"/>
          <w:szCs w:val="24"/>
        </w:rPr>
        <w:t>Prayson</w:t>
      </w:r>
      <w:proofErr w:type="spellEnd"/>
      <w:r>
        <w:rPr>
          <w:rFonts w:ascii="Times New Roman" w:hAnsi="Times New Roman"/>
          <w:noProof w:val="0"/>
          <w:sz w:val="24"/>
          <w:szCs w:val="24"/>
        </w:rPr>
        <w:t xml:space="preserve">, GJ Della Rocca, T McKinley, S Mehta, Z Wang, RD Zura. Gerhard </w:t>
      </w:r>
      <w:proofErr w:type="spellStart"/>
      <w:r>
        <w:rPr>
          <w:rFonts w:ascii="Times New Roman" w:hAnsi="Times New Roman"/>
          <w:noProof w:val="0"/>
          <w:sz w:val="24"/>
          <w:szCs w:val="24"/>
        </w:rPr>
        <w:t>Kuntscher</w:t>
      </w:r>
      <w:proofErr w:type="spellEnd"/>
      <w:r>
        <w:rPr>
          <w:rFonts w:ascii="Times New Roman" w:hAnsi="Times New Roman"/>
          <w:noProof w:val="0"/>
          <w:sz w:val="24"/>
          <w:szCs w:val="24"/>
        </w:rPr>
        <w:t xml:space="preserve"> Society Annual Meeting. </w:t>
      </w:r>
      <w:proofErr w:type="spellStart"/>
      <w:r>
        <w:rPr>
          <w:rFonts w:ascii="Times New Roman" w:hAnsi="Times New Roman"/>
          <w:noProof w:val="0"/>
          <w:sz w:val="24"/>
          <w:szCs w:val="24"/>
        </w:rPr>
        <w:t>Osteosynthese</w:t>
      </w:r>
      <w:proofErr w:type="spellEnd"/>
      <w:r>
        <w:rPr>
          <w:rFonts w:ascii="Times New Roman" w:hAnsi="Times New Roman"/>
          <w:noProof w:val="0"/>
          <w:sz w:val="24"/>
          <w:szCs w:val="24"/>
        </w:rPr>
        <w:t xml:space="preserve"> International 2016. Aschaffenburg, Germany. September 22-24, 2016.</w:t>
      </w:r>
    </w:p>
    <w:p w14:paraId="2794D452" w14:textId="77777777" w:rsidR="000A2FED" w:rsidRDefault="000A2FED" w:rsidP="000A2FED">
      <w:pPr>
        <w:pStyle w:val="ListParagraph"/>
        <w:numPr>
          <w:ilvl w:val="0"/>
          <w:numId w:val="4"/>
        </w:numPr>
        <w:rPr>
          <w:rFonts w:ascii="Times New Roman" w:hAnsi="Times New Roman"/>
          <w:noProof w:val="0"/>
          <w:sz w:val="24"/>
          <w:szCs w:val="24"/>
        </w:rPr>
      </w:pPr>
      <w:r w:rsidRPr="000A2FED">
        <w:rPr>
          <w:rFonts w:ascii="Times New Roman" w:hAnsi="Times New Roman"/>
          <w:noProof w:val="0"/>
          <w:sz w:val="24"/>
          <w:szCs w:val="24"/>
        </w:rPr>
        <w:t xml:space="preserve">Moderator: Papers With Discussion Session: </w:t>
      </w:r>
      <w:r>
        <w:rPr>
          <w:rFonts w:ascii="Times New Roman" w:hAnsi="Times New Roman"/>
          <w:noProof w:val="0"/>
          <w:sz w:val="24"/>
          <w:szCs w:val="24"/>
        </w:rPr>
        <w:t>104</w:t>
      </w:r>
      <w:r w:rsidRPr="000A2FED">
        <w:rPr>
          <w:rFonts w:ascii="Times New Roman" w:hAnsi="Times New Roman"/>
          <w:noProof w:val="0"/>
          <w:sz w:val="24"/>
          <w:szCs w:val="24"/>
          <w:vertAlign w:val="superscript"/>
        </w:rPr>
        <w:t>th</w:t>
      </w:r>
      <w:r>
        <w:rPr>
          <w:rFonts w:ascii="Times New Roman" w:hAnsi="Times New Roman"/>
          <w:noProof w:val="0"/>
          <w:sz w:val="24"/>
          <w:szCs w:val="24"/>
        </w:rPr>
        <w:t xml:space="preserve"> </w:t>
      </w:r>
      <w:r w:rsidRPr="000A2FED">
        <w:rPr>
          <w:rFonts w:ascii="Times New Roman" w:hAnsi="Times New Roman"/>
          <w:noProof w:val="0"/>
          <w:sz w:val="24"/>
          <w:szCs w:val="24"/>
        </w:rPr>
        <w:t xml:space="preserve">Annual Meeting of the Clinical </w:t>
      </w:r>
      <w:proofErr w:type="spellStart"/>
      <w:r w:rsidRPr="000A2FED">
        <w:rPr>
          <w:rFonts w:ascii="Times New Roman" w:hAnsi="Times New Roman"/>
          <w:noProof w:val="0"/>
          <w:sz w:val="24"/>
          <w:szCs w:val="24"/>
        </w:rPr>
        <w:t>Orthopaedic</w:t>
      </w:r>
      <w:proofErr w:type="spellEnd"/>
      <w:r w:rsidRPr="000A2FED">
        <w:rPr>
          <w:rFonts w:ascii="Times New Roman" w:hAnsi="Times New Roman"/>
          <w:noProof w:val="0"/>
          <w:sz w:val="24"/>
          <w:szCs w:val="24"/>
        </w:rPr>
        <w:t xml:space="preserve"> Society. New Orleans, LA. October 1, 2016.</w:t>
      </w:r>
    </w:p>
    <w:p w14:paraId="13A20B62" w14:textId="77777777" w:rsidR="00FC31B5" w:rsidRPr="00FC31B5" w:rsidRDefault="00FC31B5" w:rsidP="00FC31B5">
      <w:pPr>
        <w:pStyle w:val="ListParagraph"/>
        <w:numPr>
          <w:ilvl w:val="0"/>
          <w:numId w:val="4"/>
        </w:numPr>
        <w:rPr>
          <w:rFonts w:ascii="Times New Roman" w:hAnsi="Times New Roman"/>
          <w:noProof w:val="0"/>
          <w:sz w:val="24"/>
          <w:szCs w:val="24"/>
        </w:rPr>
      </w:pPr>
      <w:r w:rsidRPr="00FC31B5">
        <w:rPr>
          <w:rFonts w:ascii="Times New Roman" w:hAnsi="Times New Roman"/>
          <w:noProof w:val="0"/>
          <w:sz w:val="24"/>
          <w:szCs w:val="24"/>
        </w:rPr>
        <w:t xml:space="preserve">Zura RD , </w:t>
      </w:r>
      <w:proofErr w:type="spellStart"/>
      <w:r w:rsidRPr="00FC31B5">
        <w:rPr>
          <w:rFonts w:ascii="Times New Roman" w:hAnsi="Times New Roman"/>
          <w:noProof w:val="0"/>
          <w:sz w:val="24"/>
          <w:szCs w:val="24"/>
        </w:rPr>
        <w:t>Xiong</w:t>
      </w:r>
      <w:proofErr w:type="spellEnd"/>
      <w:r w:rsidRPr="00FC31B5">
        <w:rPr>
          <w:rFonts w:ascii="Times New Roman" w:hAnsi="Times New Roman"/>
          <w:noProof w:val="0"/>
          <w:sz w:val="24"/>
          <w:szCs w:val="24"/>
        </w:rPr>
        <w:t xml:space="preserve"> Z, Einhorn T, Watson JT, </w:t>
      </w:r>
      <w:proofErr w:type="spellStart"/>
      <w:r w:rsidRPr="00FC31B5">
        <w:rPr>
          <w:rFonts w:ascii="Times New Roman" w:hAnsi="Times New Roman"/>
          <w:noProof w:val="0"/>
          <w:sz w:val="24"/>
          <w:szCs w:val="24"/>
        </w:rPr>
        <w:t>Ostrum</w:t>
      </w:r>
      <w:proofErr w:type="spellEnd"/>
      <w:r w:rsidRPr="00FC31B5">
        <w:rPr>
          <w:rFonts w:ascii="Times New Roman" w:hAnsi="Times New Roman"/>
          <w:noProof w:val="0"/>
          <w:sz w:val="24"/>
          <w:szCs w:val="24"/>
        </w:rPr>
        <w:t xml:space="preserve"> RF, </w:t>
      </w:r>
      <w:proofErr w:type="spellStart"/>
      <w:r w:rsidRPr="00FC31B5">
        <w:rPr>
          <w:rFonts w:ascii="Times New Roman" w:hAnsi="Times New Roman"/>
          <w:noProof w:val="0"/>
          <w:sz w:val="24"/>
          <w:szCs w:val="24"/>
        </w:rPr>
        <w:t>Prayson</w:t>
      </w:r>
      <w:proofErr w:type="spellEnd"/>
      <w:r w:rsidRPr="00FC31B5">
        <w:rPr>
          <w:rFonts w:ascii="Times New Roman" w:hAnsi="Times New Roman"/>
          <w:noProof w:val="0"/>
          <w:sz w:val="24"/>
          <w:szCs w:val="24"/>
        </w:rPr>
        <w:t xml:space="preserve"> MJ, Della Rocca GJ, Mehta S, McKinley T, Wang Z, Steen RG. Epidemiology of Fracture Nonunion in 18 Human Bones. Poster: </w:t>
      </w:r>
      <w:proofErr w:type="spellStart"/>
      <w:r w:rsidRPr="00FC31B5">
        <w:rPr>
          <w:rFonts w:ascii="Times New Roman" w:hAnsi="Times New Roman"/>
          <w:noProof w:val="0"/>
          <w:sz w:val="24"/>
          <w:szCs w:val="24"/>
        </w:rPr>
        <w:t>Orthopaedic</w:t>
      </w:r>
      <w:proofErr w:type="spellEnd"/>
      <w:r w:rsidRPr="00FC31B5">
        <w:rPr>
          <w:rFonts w:ascii="Times New Roman" w:hAnsi="Times New Roman"/>
          <w:noProof w:val="0"/>
          <w:sz w:val="24"/>
          <w:szCs w:val="24"/>
        </w:rPr>
        <w:t xml:space="preserve"> Trauma Association Annual Meeting. Washington, D.C. October 7, 2016.</w:t>
      </w:r>
    </w:p>
    <w:p w14:paraId="4A9B6DEA" w14:textId="77777777" w:rsidR="00670778" w:rsidRPr="00C42955" w:rsidRDefault="00670778" w:rsidP="00670778">
      <w:pPr>
        <w:pStyle w:val="ListParagraph"/>
        <w:numPr>
          <w:ilvl w:val="0"/>
          <w:numId w:val="19"/>
        </w:numPr>
        <w:rPr>
          <w:rFonts w:ascii="Times New Roman" w:hAnsi="Times New Roman"/>
          <w:noProof w:val="0"/>
          <w:sz w:val="24"/>
          <w:szCs w:val="24"/>
        </w:rPr>
      </w:pPr>
      <w:r>
        <w:rPr>
          <w:rFonts w:ascii="Times New Roman" w:hAnsi="Times New Roman"/>
          <w:noProof w:val="0"/>
          <w:sz w:val="24"/>
          <w:szCs w:val="24"/>
        </w:rPr>
        <w:t>“Case Introductions and Resolutions” Advances in Bone Healing Summit. Phoenix, AZ. October 14, 2016.</w:t>
      </w:r>
    </w:p>
    <w:p w14:paraId="47D49681" w14:textId="77777777" w:rsidR="00670778" w:rsidRDefault="00670778" w:rsidP="00670778">
      <w:pPr>
        <w:pStyle w:val="ListParagraph"/>
        <w:numPr>
          <w:ilvl w:val="0"/>
          <w:numId w:val="19"/>
        </w:numPr>
        <w:rPr>
          <w:rFonts w:ascii="Times New Roman" w:hAnsi="Times New Roman"/>
          <w:noProof w:val="0"/>
          <w:sz w:val="24"/>
          <w:szCs w:val="24"/>
        </w:rPr>
      </w:pPr>
      <w:r>
        <w:rPr>
          <w:rFonts w:ascii="Times New Roman" w:hAnsi="Times New Roman"/>
          <w:noProof w:val="0"/>
          <w:sz w:val="24"/>
          <w:szCs w:val="24"/>
        </w:rPr>
        <w:t>Moderator: Breakout Session: “Predicting Fracture Nonunion” Advances in Bone Healing Summit. Phoenix, AZ. October 14, 2016.</w:t>
      </w:r>
    </w:p>
    <w:p w14:paraId="419EAD4D" w14:textId="77777777" w:rsidR="005D536A" w:rsidRDefault="005D536A" w:rsidP="005D536A">
      <w:pPr>
        <w:pStyle w:val="ListParagraph"/>
        <w:numPr>
          <w:ilvl w:val="0"/>
          <w:numId w:val="19"/>
        </w:numPr>
        <w:rPr>
          <w:rFonts w:ascii="Times New Roman" w:hAnsi="Times New Roman"/>
          <w:noProof w:val="0"/>
          <w:sz w:val="24"/>
          <w:szCs w:val="24"/>
        </w:rPr>
      </w:pPr>
      <w:r w:rsidRPr="005D536A">
        <w:rPr>
          <w:rFonts w:ascii="Times New Roman" w:hAnsi="Times New Roman"/>
          <w:noProof w:val="0"/>
          <w:sz w:val="24"/>
          <w:szCs w:val="24"/>
        </w:rPr>
        <w:t>“</w:t>
      </w:r>
      <w:proofErr w:type="spellStart"/>
      <w:r w:rsidRPr="005D536A">
        <w:rPr>
          <w:rFonts w:ascii="Times New Roman" w:hAnsi="Times New Roman"/>
          <w:noProof w:val="0"/>
          <w:sz w:val="24"/>
          <w:szCs w:val="24"/>
        </w:rPr>
        <w:t>Lipus</w:t>
      </w:r>
      <w:proofErr w:type="spellEnd"/>
      <w:r w:rsidRPr="005D536A">
        <w:rPr>
          <w:rFonts w:ascii="Times New Roman" w:hAnsi="Times New Roman"/>
          <w:noProof w:val="0"/>
          <w:sz w:val="24"/>
          <w:szCs w:val="24"/>
        </w:rPr>
        <w:t xml:space="preserve">: Clinical Data and Basic Science” </w:t>
      </w:r>
      <w:r>
        <w:rPr>
          <w:rFonts w:ascii="Times New Roman" w:hAnsi="Times New Roman"/>
          <w:noProof w:val="0"/>
          <w:sz w:val="24"/>
          <w:szCs w:val="24"/>
        </w:rPr>
        <w:t xml:space="preserve">The CORE Institute Department of </w:t>
      </w:r>
      <w:proofErr w:type="spellStart"/>
      <w:r>
        <w:rPr>
          <w:rFonts w:ascii="Times New Roman" w:hAnsi="Times New Roman"/>
          <w:noProof w:val="0"/>
          <w:sz w:val="24"/>
          <w:szCs w:val="24"/>
        </w:rPr>
        <w:t>Orthopaedics</w:t>
      </w:r>
      <w:proofErr w:type="spellEnd"/>
      <w:r>
        <w:rPr>
          <w:rFonts w:ascii="Times New Roman" w:hAnsi="Times New Roman"/>
          <w:noProof w:val="0"/>
          <w:sz w:val="24"/>
          <w:szCs w:val="24"/>
        </w:rPr>
        <w:t>. Phoenix, AZ.  December 5</w:t>
      </w:r>
      <w:r w:rsidRPr="005D536A">
        <w:rPr>
          <w:rFonts w:ascii="Times New Roman" w:hAnsi="Times New Roman"/>
          <w:noProof w:val="0"/>
          <w:sz w:val="24"/>
          <w:szCs w:val="24"/>
        </w:rPr>
        <w:t>, 2016.</w:t>
      </w:r>
    </w:p>
    <w:p w14:paraId="7F6B4606" w14:textId="77777777" w:rsidR="00FD0BE8" w:rsidRDefault="00FD0BE8" w:rsidP="00FD0BE8">
      <w:pPr>
        <w:pStyle w:val="ListParagraph"/>
        <w:ind w:left="360"/>
        <w:rPr>
          <w:rFonts w:ascii="Times New Roman" w:hAnsi="Times New Roman"/>
          <w:noProof w:val="0"/>
          <w:sz w:val="24"/>
          <w:szCs w:val="24"/>
        </w:rPr>
      </w:pPr>
    </w:p>
    <w:p w14:paraId="516A5954" w14:textId="77777777" w:rsidR="00FD0BE8" w:rsidRDefault="00FD0BE8" w:rsidP="00FD0BE8">
      <w:pPr>
        <w:pStyle w:val="ListParagraph"/>
        <w:ind w:left="360"/>
        <w:rPr>
          <w:rFonts w:ascii="Times New Roman" w:hAnsi="Times New Roman"/>
          <w:noProof w:val="0"/>
          <w:sz w:val="24"/>
          <w:szCs w:val="24"/>
        </w:rPr>
      </w:pPr>
    </w:p>
    <w:p w14:paraId="77F1BCCF" w14:textId="77777777" w:rsidR="00EF48DE" w:rsidRDefault="00EF48DE" w:rsidP="00FD0BE8"/>
    <w:p w14:paraId="0FE5547A" w14:textId="77777777" w:rsidR="00EF48DE" w:rsidRDefault="00EF48DE" w:rsidP="00FD0BE8"/>
    <w:p w14:paraId="6BE688C9" w14:textId="77777777" w:rsidR="00FD0BE8" w:rsidRDefault="00FD0BE8" w:rsidP="00FD0BE8">
      <w:r>
        <w:t>2017</w:t>
      </w:r>
    </w:p>
    <w:p w14:paraId="061A7744" w14:textId="77777777" w:rsidR="00FD0BE8" w:rsidRDefault="00FD0BE8" w:rsidP="00FD0BE8"/>
    <w:p w14:paraId="405E2313" w14:textId="77777777" w:rsidR="00B13250" w:rsidRDefault="00B13250" w:rsidP="00B13250">
      <w:pPr>
        <w:pStyle w:val="ListParagraph"/>
        <w:numPr>
          <w:ilvl w:val="0"/>
          <w:numId w:val="29"/>
        </w:numPr>
        <w:rPr>
          <w:rFonts w:ascii="Times New Roman" w:hAnsi="Times New Roman"/>
          <w:noProof w:val="0"/>
          <w:sz w:val="24"/>
          <w:szCs w:val="24"/>
        </w:rPr>
      </w:pPr>
      <w:r w:rsidRPr="00B13250">
        <w:rPr>
          <w:rFonts w:ascii="Times New Roman" w:hAnsi="Times New Roman"/>
          <w:noProof w:val="0"/>
          <w:sz w:val="24"/>
          <w:szCs w:val="24"/>
        </w:rPr>
        <w:t>“Compartment Syndrome”:  Surgical Approaches for Internal Fixation (SAIF) Advanced Cou</w:t>
      </w:r>
      <w:r>
        <w:rPr>
          <w:rFonts w:ascii="Times New Roman" w:hAnsi="Times New Roman"/>
          <w:noProof w:val="0"/>
          <w:sz w:val="24"/>
          <w:szCs w:val="24"/>
        </w:rPr>
        <w:t>rse. Memphis, TN. February, 2017.</w:t>
      </w:r>
    </w:p>
    <w:p w14:paraId="767472A8" w14:textId="77777777" w:rsidR="00B13250" w:rsidRDefault="00B13250" w:rsidP="00B13250">
      <w:pPr>
        <w:pStyle w:val="ListParagraph"/>
        <w:numPr>
          <w:ilvl w:val="0"/>
          <w:numId w:val="29"/>
        </w:numPr>
        <w:rPr>
          <w:rFonts w:ascii="Times New Roman" w:hAnsi="Times New Roman"/>
          <w:noProof w:val="0"/>
          <w:sz w:val="24"/>
          <w:szCs w:val="24"/>
        </w:rPr>
      </w:pPr>
      <w:r w:rsidRPr="00B13250">
        <w:rPr>
          <w:rFonts w:ascii="Times New Roman" w:hAnsi="Times New Roman"/>
          <w:noProof w:val="0"/>
          <w:sz w:val="24"/>
          <w:szCs w:val="24"/>
        </w:rPr>
        <w:lastRenderedPageBreak/>
        <w:t xml:space="preserve">Table Instructor:  Surgical Approaches for Internal Fixation (SAIF) Advanced </w:t>
      </w:r>
      <w:r w:rsidR="00296B28" w:rsidRPr="00B13250">
        <w:rPr>
          <w:rFonts w:ascii="Times New Roman" w:hAnsi="Times New Roman"/>
          <w:noProof w:val="0"/>
          <w:sz w:val="24"/>
          <w:szCs w:val="24"/>
        </w:rPr>
        <w:t>Course Memphis</w:t>
      </w:r>
      <w:r w:rsidRPr="00B13250">
        <w:rPr>
          <w:rFonts w:ascii="Times New Roman" w:hAnsi="Times New Roman"/>
          <w:noProof w:val="0"/>
          <w:sz w:val="24"/>
          <w:szCs w:val="24"/>
        </w:rPr>
        <w:t>, TN</w:t>
      </w:r>
      <w:r>
        <w:rPr>
          <w:rFonts w:ascii="Times New Roman" w:hAnsi="Times New Roman"/>
          <w:noProof w:val="0"/>
          <w:sz w:val="24"/>
          <w:szCs w:val="24"/>
        </w:rPr>
        <w:t>. February, 2017.</w:t>
      </w:r>
    </w:p>
    <w:p w14:paraId="6C5F804E" w14:textId="77777777" w:rsidR="00FD0BE8" w:rsidRDefault="00FD0BE8" w:rsidP="00FD0BE8">
      <w:pPr>
        <w:pStyle w:val="ListParagraph"/>
        <w:numPr>
          <w:ilvl w:val="0"/>
          <w:numId w:val="29"/>
        </w:numPr>
        <w:rPr>
          <w:rFonts w:ascii="Times New Roman" w:hAnsi="Times New Roman"/>
          <w:noProof w:val="0"/>
          <w:sz w:val="24"/>
          <w:szCs w:val="24"/>
        </w:rPr>
      </w:pPr>
      <w:r>
        <w:rPr>
          <w:rFonts w:ascii="Times New Roman" w:hAnsi="Times New Roman"/>
          <w:noProof w:val="0"/>
          <w:sz w:val="24"/>
          <w:szCs w:val="24"/>
        </w:rPr>
        <w:t>“</w:t>
      </w:r>
      <w:r w:rsidRPr="00FD0BE8">
        <w:rPr>
          <w:rFonts w:ascii="Times New Roman" w:hAnsi="Times New Roman"/>
          <w:noProof w:val="0"/>
          <w:sz w:val="24"/>
          <w:szCs w:val="24"/>
        </w:rPr>
        <w:t>Impact of Chronic Analgesic Use on Fracture Nonunion</w:t>
      </w:r>
      <w:r>
        <w:rPr>
          <w:rFonts w:ascii="Times New Roman" w:hAnsi="Times New Roman"/>
          <w:noProof w:val="0"/>
          <w:sz w:val="24"/>
          <w:szCs w:val="24"/>
        </w:rPr>
        <w:t xml:space="preserve">” </w:t>
      </w:r>
      <w:r w:rsidRPr="00FD0BE8">
        <w:rPr>
          <w:rFonts w:ascii="Times New Roman" w:hAnsi="Times New Roman"/>
          <w:noProof w:val="0"/>
          <w:sz w:val="24"/>
          <w:szCs w:val="24"/>
        </w:rPr>
        <w:t xml:space="preserve">RG Steen, R Zura, T </w:t>
      </w:r>
      <w:proofErr w:type="spellStart"/>
      <w:r w:rsidRPr="00FD0BE8">
        <w:rPr>
          <w:rFonts w:ascii="Times New Roman" w:hAnsi="Times New Roman"/>
          <w:noProof w:val="0"/>
          <w:sz w:val="24"/>
          <w:szCs w:val="24"/>
        </w:rPr>
        <w:t>Buchheit</w:t>
      </w:r>
      <w:proofErr w:type="spellEnd"/>
      <w:r w:rsidRPr="00FD0BE8">
        <w:rPr>
          <w:rFonts w:ascii="Times New Roman" w:hAnsi="Times New Roman"/>
          <w:noProof w:val="0"/>
          <w:sz w:val="24"/>
          <w:szCs w:val="24"/>
        </w:rPr>
        <w:t>, Z Wang</w:t>
      </w:r>
      <w:r>
        <w:rPr>
          <w:rFonts w:ascii="Times New Roman" w:hAnsi="Times New Roman"/>
          <w:noProof w:val="0"/>
          <w:sz w:val="24"/>
          <w:szCs w:val="24"/>
        </w:rPr>
        <w:t xml:space="preserve">, </w:t>
      </w:r>
      <w:r w:rsidRPr="00C670F6">
        <w:rPr>
          <w:rFonts w:ascii="Times New Roman" w:hAnsi="Times New Roman"/>
          <w:noProof w:val="0"/>
          <w:sz w:val="24"/>
          <w:szCs w:val="24"/>
        </w:rPr>
        <w:t xml:space="preserve">S Mehta, G Della Rocca Poster </w:t>
      </w:r>
      <w:proofErr w:type="spellStart"/>
      <w:r w:rsidRPr="00C670F6">
        <w:rPr>
          <w:rFonts w:ascii="Times New Roman" w:hAnsi="Times New Roman"/>
          <w:noProof w:val="0"/>
          <w:sz w:val="24"/>
          <w:szCs w:val="24"/>
        </w:rPr>
        <w:t>Orthopaedic</w:t>
      </w:r>
      <w:proofErr w:type="spellEnd"/>
      <w:r w:rsidRPr="00C670F6">
        <w:rPr>
          <w:rFonts w:ascii="Times New Roman" w:hAnsi="Times New Roman"/>
          <w:noProof w:val="0"/>
          <w:sz w:val="24"/>
          <w:szCs w:val="24"/>
        </w:rPr>
        <w:t xml:space="preserve"> Research Society (ORS) San Diego, CA. March 2017.</w:t>
      </w:r>
    </w:p>
    <w:p w14:paraId="26CA121F" w14:textId="77777777" w:rsidR="00286FD1" w:rsidRPr="00286FD1" w:rsidRDefault="00286FD1" w:rsidP="00286FD1">
      <w:pPr>
        <w:pStyle w:val="ListParagraph"/>
        <w:numPr>
          <w:ilvl w:val="0"/>
          <w:numId w:val="29"/>
        </w:numPr>
        <w:rPr>
          <w:rFonts w:ascii="Times New Roman" w:hAnsi="Times New Roman"/>
          <w:noProof w:val="0"/>
          <w:sz w:val="24"/>
          <w:szCs w:val="24"/>
        </w:rPr>
      </w:pPr>
      <w:r w:rsidRPr="00286FD1">
        <w:rPr>
          <w:rFonts w:ascii="Times New Roman" w:hAnsi="Times New Roman"/>
          <w:noProof w:val="0"/>
          <w:sz w:val="24"/>
          <w:szCs w:val="24"/>
        </w:rPr>
        <w:t>“Tibial Shaft Fractures” Masters Fractures Forum. Huntington Beach, Ca. April 2017.</w:t>
      </w:r>
    </w:p>
    <w:p w14:paraId="3125E463" w14:textId="77777777" w:rsidR="001D7F1A" w:rsidRDefault="001D7F1A" w:rsidP="001D7F1A">
      <w:pPr>
        <w:pStyle w:val="ListParagraph"/>
        <w:numPr>
          <w:ilvl w:val="0"/>
          <w:numId w:val="29"/>
        </w:numPr>
        <w:rPr>
          <w:rFonts w:ascii="Times New Roman" w:hAnsi="Times New Roman"/>
          <w:noProof w:val="0"/>
          <w:sz w:val="24"/>
          <w:szCs w:val="24"/>
        </w:rPr>
      </w:pPr>
      <w:r>
        <w:rPr>
          <w:rFonts w:ascii="Times New Roman" w:hAnsi="Times New Roman"/>
          <w:noProof w:val="0"/>
          <w:sz w:val="24"/>
          <w:szCs w:val="24"/>
        </w:rPr>
        <w:t xml:space="preserve">Moderator: </w:t>
      </w:r>
      <w:r w:rsidRPr="001D7F1A">
        <w:rPr>
          <w:rFonts w:ascii="Times New Roman" w:hAnsi="Times New Roman"/>
          <w:noProof w:val="0"/>
          <w:sz w:val="24"/>
          <w:szCs w:val="24"/>
        </w:rPr>
        <w:t>Medical Education Board</w:t>
      </w:r>
      <w:r>
        <w:rPr>
          <w:rFonts w:ascii="Times New Roman" w:hAnsi="Times New Roman"/>
          <w:noProof w:val="0"/>
          <w:sz w:val="24"/>
          <w:szCs w:val="24"/>
        </w:rPr>
        <w:t xml:space="preserve">. </w:t>
      </w:r>
      <w:r w:rsidRPr="001D7F1A">
        <w:rPr>
          <w:rFonts w:ascii="Times New Roman" w:hAnsi="Times New Roman"/>
          <w:noProof w:val="0"/>
          <w:sz w:val="24"/>
          <w:szCs w:val="24"/>
        </w:rPr>
        <w:t xml:space="preserve">April 27, 2017 </w:t>
      </w:r>
      <w:r>
        <w:rPr>
          <w:rFonts w:ascii="Times New Roman" w:hAnsi="Times New Roman"/>
          <w:noProof w:val="0"/>
          <w:sz w:val="24"/>
          <w:szCs w:val="24"/>
        </w:rPr>
        <w:t>–</w:t>
      </w:r>
      <w:r w:rsidRPr="001D7F1A">
        <w:rPr>
          <w:rFonts w:ascii="Times New Roman" w:hAnsi="Times New Roman"/>
          <w:noProof w:val="0"/>
          <w:sz w:val="24"/>
          <w:szCs w:val="24"/>
        </w:rPr>
        <w:t xml:space="preserve"> Amsterdam</w:t>
      </w:r>
    </w:p>
    <w:p w14:paraId="15B77B7D" w14:textId="77777777" w:rsidR="001D7F1A" w:rsidRDefault="001D7F1A" w:rsidP="001D7F1A">
      <w:pPr>
        <w:pStyle w:val="ListParagraph"/>
        <w:numPr>
          <w:ilvl w:val="0"/>
          <w:numId w:val="29"/>
        </w:numPr>
        <w:rPr>
          <w:rFonts w:ascii="Times New Roman" w:hAnsi="Times New Roman"/>
          <w:noProof w:val="0"/>
          <w:sz w:val="24"/>
          <w:szCs w:val="24"/>
        </w:rPr>
      </w:pPr>
      <w:r>
        <w:rPr>
          <w:rFonts w:ascii="Times New Roman" w:hAnsi="Times New Roman"/>
          <w:noProof w:val="0"/>
          <w:sz w:val="24"/>
          <w:szCs w:val="24"/>
        </w:rPr>
        <w:t xml:space="preserve">“Share Best Practices:” </w:t>
      </w:r>
      <w:r w:rsidRPr="001D7F1A">
        <w:rPr>
          <w:rFonts w:ascii="Times New Roman" w:hAnsi="Times New Roman"/>
          <w:noProof w:val="0"/>
          <w:sz w:val="24"/>
          <w:szCs w:val="24"/>
        </w:rPr>
        <w:t>Medical Education Board</w:t>
      </w:r>
      <w:r>
        <w:rPr>
          <w:rFonts w:ascii="Times New Roman" w:hAnsi="Times New Roman"/>
          <w:noProof w:val="0"/>
          <w:sz w:val="24"/>
          <w:szCs w:val="24"/>
        </w:rPr>
        <w:t xml:space="preserve">. </w:t>
      </w:r>
      <w:r w:rsidRPr="001D7F1A">
        <w:rPr>
          <w:rFonts w:ascii="Times New Roman" w:hAnsi="Times New Roman"/>
          <w:noProof w:val="0"/>
          <w:sz w:val="24"/>
          <w:szCs w:val="24"/>
        </w:rPr>
        <w:t xml:space="preserve">April 27, 2017 </w:t>
      </w:r>
      <w:r>
        <w:rPr>
          <w:rFonts w:ascii="Times New Roman" w:hAnsi="Times New Roman"/>
          <w:noProof w:val="0"/>
          <w:sz w:val="24"/>
          <w:szCs w:val="24"/>
        </w:rPr>
        <w:t>–</w:t>
      </w:r>
      <w:r w:rsidRPr="001D7F1A">
        <w:rPr>
          <w:rFonts w:ascii="Times New Roman" w:hAnsi="Times New Roman"/>
          <w:noProof w:val="0"/>
          <w:sz w:val="24"/>
          <w:szCs w:val="24"/>
        </w:rPr>
        <w:t xml:space="preserve"> Amsterdam</w:t>
      </w:r>
    </w:p>
    <w:p w14:paraId="3B0935DD" w14:textId="77777777" w:rsidR="001D7F1A" w:rsidRDefault="001D7F1A" w:rsidP="001D7F1A">
      <w:pPr>
        <w:pStyle w:val="ListParagraph"/>
        <w:numPr>
          <w:ilvl w:val="0"/>
          <w:numId w:val="29"/>
        </w:numPr>
        <w:rPr>
          <w:rFonts w:ascii="Times New Roman" w:hAnsi="Times New Roman"/>
          <w:noProof w:val="0"/>
          <w:sz w:val="24"/>
          <w:szCs w:val="24"/>
        </w:rPr>
      </w:pPr>
      <w:r>
        <w:rPr>
          <w:rFonts w:ascii="Times New Roman" w:hAnsi="Times New Roman"/>
          <w:noProof w:val="0"/>
          <w:sz w:val="24"/>
          <w:szCs w:val="24"/>
        </w:rPr>
        <w:t xml:space="preserve">“Improvement of Medical Education:” </w:t>
      </w:r>
      <w:r w:rsidRPr="001D7F1A">
        <w:rPr>
          <w:rFonts w:ascii="Times New Roman" w:hAnsi="Times New Roman"/>
          <w:noProof w:val="0"/>
          <w:sz w:val="24"/>
          <w:szCs w:val="24"/>
        </w:rPr>
        <w:t>Medical Education Board</w:t>
      </w:r>
      <w:r>
        <w:rPr>
          <w:rFonts w:ascii="Times New Roman" w:hAnsi="Times New Roman"/>
          <w:noProof w:val="0"/>
          <w:sz w:val="24"/>
          <w:szCs w:val="24"/>
        </w:rPr>
        <w:t xml:space="preserve">. </w:t>
      </w:r>
      <w:r w:rsidRPr="001D7F1A">
        <w:rPr>
          <w:rFonts w:ascii="Times New Roman" w:hAnsi="Times New Roman"/>
          <w:noProof w:val="0"/>
          <w:sz w:val="24"/>
          <w:szCs w:val="24"/>
        </w:rPr>
        <w:t xml:space="preserve">April 27, 2017 </w:t>
      </w:r>
      <w:r>
        <w:rPr>
          <w:rFonts w:ascii="Times New Roman" w:hAnsi="Times New Roman"/>
          <w:noProof w:val="0"/>
          <w:sz w:val="24"/>
          <w:szCs w:val="24"/>
        </w:rPr>
        <w:t>–</w:t>
      </w:r>
      <w:r w:rsidRPr="001D7F1A">
        <w:rPr>
          <w:rFonts w:ascii="Times New Roman" w:hAnsi="Times New Roman"/>
          <w:noProof w:val="0"/>
          <w:sz w:val="24"/>
          <w:szCs w:val="24"/>
        </w:rPr>
        <w:t xml:space="preserve"> Amsterdam</w:t>
      </w:r>
    </w:p>
    <w:p w14:paraId="6B6435C0" w14:textId="77777777" w:rsidR="00BE286D" w:rsidRDefault="001D7F1A" w:rsidP="001D7F1A">
      <w:pPr>
        <w:pStyle w:val="ListParagraph"/>
        <w:numPr>
          <w:ilvl w:val="0"/>
          <w:numId w:val="29"/>
        </w:numPr>
        <w:rPr>
          <w:rFonts w:ascii="Times New Roman" w:hAnsi="Times New Roman"/>
          <w:noProof w:val="0"/>
          <w:sz w:val="24"/>
          <w:szCs w:val="24"/>
        </w:rPr>
      </w:pPr>
      <w:r w:rsidRPr="001D7F1A">
        <w:rPr>
          <w:rFonts w:ascii="Times New Roman" w:hAnsi="Times New Roman"/>
          <w:noProof w:val="0"/>
          <w:sz w:val="24"/>
          <w:szCs w:val="24"/>
        </w:rPr>
        <w:t>Chair: “International Science Summit”  April 2</w:t>
      </w:r>
      <w:r>
        <w:rPr>
          <w:rFonts w:ascii="Times New Roman" w:hAnsi="Times New Roman"/>
          <w:noProof w:val="0"/>
          <w:sz w:val="24"/>
          <w:szCs w:val="24"/>
        </w:rPr>
        <w:t>8</w:t>
      </w:r>
      <w:r w:rsidRPr="001D7F1A">
        <w:rPr>
          <w:rFonts w:ascii="Times New Roman" w:hAnsi="Times New Roman"/>
          <w:noProof w:val="0"/>
          <w:sz w:val="24"/>
          <w:szCs w:val="24"/>
        </w:rPr>
        <w:t>, 2017 – Amsterdam</w:t>
      </w:r>
    </w:p>
    <w:p w14:paraId="7E6EF81D" w14:textId="77777777" w:rsidR="001D7F1A" w:rsidRDefault="001D7F1A" w:rsidP="001D7F1A">
      <w:pPr>
        <w:pStyle w:val="ListParagraph"/>
        <w:numPr>
          <w:ilvl w:val="0"/>
          <w:numId w:val="29"/>
        </w:numPr>
        <w:rPr>
          <w:rFonts w:ascii="Times New Roman" w:hAnsi="Times New Roman"/>
          <w:noProof w:val="0"/>
          <w:sz w:val="24"/>
          <w:szCs w:val="24"/>
        </w:rPr>
      </w:pPr>
      <w:r>
        <w:rPr>
          <w:rFonts w:ascii="Times New Roman" w:hAnsi="Times New Roman"/>
          <w:noProof w:val="0"/>
          <w:sz w:val="24"/>
          <w:szCs w:val="24"/>
        </w:rPr>
        <w:t xml:space="preserve">Moderator: “Breakout Round Table Case Discussions” </w:t>
      </w:r>
      <w:r w:rsidRPr="001D7F1A">
        <w:rPr>
          <w:rFonts w:ascii="Times New Roman" w:hAnsi="Times New Roman"/>
          <w:noProof w:val="0"/>
          <w:sz w:val="24"/>
          <w:szCs w:val="24"/>
        </w:rPr>
        <w:t>International Science Summit. April 28, 2017 – Amsterdam</w:t>
      </w:r>
    </w:p>
    <w:p w14:paraId="023169FF" w14:textId="77777777" w:rsidR="00DF4EA4" w:rsidRDefault="00DF4EA4" w:rsidP="00DF4EA4">
      <w:pPr>
        <w:pStyle w:val="ListParagraph"/>
        <w:numPr>
          <w:ilvl w:val="0"/>
          <w:numId w:val="29"/>
        </w:numPr>
        <w:rPr>
          <w:rFonts w:ascii="Times New Roman" w:hAnsi="Times New Roman"/>
          <w:noProof w:val="0"/>
          <w:sz w:val="24"/>
          <w:szCs w:val="24"/>
        </w:rPr>
      </w:pPr>
      <w:r w:rsidRPr="00DF4EA4">
        <w:rPr>
          <w:rFonts w:ascii="Times New Roman" w:hAnsi="Times New Roman"/>
          <w:noProof w:val="0"/>
          <w:sz w:val="24"/>
          <w:szCs w:val="24"/>
        </w:rPr>
        <w:t xml:space="preserve">Mack C, </w:t>
      </w:r>
      <w:proofErr w:type="spellStart"/>
      <w:r w:rsidRPr="00DF4EA4">
        <w:rPr>
          <w:rFonts w:ascii="Times New Roman" w:hAnsi="Times New Roman"/>
          <w:noProof w:val="0"/>
          <w:sz w:val="24"/>
          <w:szCs w:val="24"/>
        </w:rPr>
        <w:t>Pavesio</w:t>
      </w:r>
      <w:proofErr w:type="spellEnd"/>
      <w:r w:rsidRPr="00DF4EA4">
        <w:rPr>
          <w:rFonts w:ascii="Times New Roman" w:hAnsi="Times New Roman"/>
          <w:noProof w:val="0"/>
          <w:sz w:val="24"/>
          <w:szCs w:val="24"/>
        </w:rPr>
        <w:t xml:space="preserve"> A, Kelly K, Wester T, Jones J, </w:t>
      </w:r>
      <w:proofErr w:type="spellStart"/>
      <w:r w:rsidRPr="00DF4EA4">
        <w:rPr>
          <w:rFonts w:ascii="Times New Roman" w:hAnsi="Times New Roman"/>
          <w:noProof w:val="0"/>
          <w:sz w:val="24"/>
          <w:szCs w:val="24"/>
        </w:rPr>
        <w:t>Maislin</w:t>
      </w:r>
      <w:proofErr w:type="spellEnd"/>
      <w:r w:rsidRPr="00DF4EA4">
        <w:rPr>
          <w:rFonts w:ascii="Times New Roman" w:hAnsi="Times New Roman"/>
          <w:noProof w:val="0"/>
          <w:sz w:val="24"/>
          <w:szCs w:val="24"/>
        </w:rPr>
        <w:t xml:space="preserve"> G, Irwin D, Brinkley E, Zura RD. Making the Most of External Comparators: A Study of Fracture Healing in Patients at Risk of Non-Union. Poster. ISPOR 22nd Annual International Meeting, Boston, MA, 21-25 May, 2017.</w:t>
      </w:r>
    </w:p>
    <w:p w14:paraId="3CBC200C" w14:textId="77777777" w:rsidR="00287588" w:rsidRPr="00287588" w:rsidRDefault="00287588" w:rsidP="00287588">
      <w:pPr>
        <w:pStyle w:val="ListParagraph"/>
        <w:numPr>
          <w:ilvl w:val="0"/>
          <w:numId w:val="29"/>
        </w:numPr>
        <w:rPr>
          <w:rFonts w:ascii="Times New Roman" w:hAnsi="Times New Roman"/>
          <w:noProof w:val="0"/>
          <w:sz w:val="24"/>
          <w:szCs w:val="24"/>
        </w:rPr>
      </w:pPr>
      <w:proofErr w:type="spellStart"/>
      <w:r w:rsidRPr="00287588">
        <w:rPr>
          <w:rFonts w:ascii="Times New Roman" w:hAnsi="Times New Roman"/>
          <w:noProof w:val="0"/>
          <w:sz w:val="24"/>
          <w:szCs w:val="24"/>
        </w:rPr>
        <w:t>Terhoeve</w:t>
      </w:r>
      <w:proofErr w:type="spellEnd"/>
      <w:r w:rsidRPr="00287588">
        <w:rPr>
          <w:rFonts w:ascii="Times New Roman" w:hAnsi="Times New Roman"/>
          <w:noProof w:val="0"/>
          <w:sz w:val="24"/>
          <w:szCs w:val="24"/>
        </w:rPr>
        <w:t xml:space="preserve"> C, </w:t>
      </w:r>
      <w:proofErr w:type="spellStart"/>
      <w:r w:rsidRPr="00287588">
        <w:rPr>
          <w:rFonts w:ascii="Times New Roman" w:hAnsi="Times New Roman"/>
          <w:noProof w:val="0"/>
          <w:sz w:val="24"/>
          <w:szCs w:val="24"/>
        </w:rPr>
        <w:t>Nomides</w:t>
      </w:r>
      <w:proofErr w:type="spellEnd"/>
      <w:r w:rsidRPr="00287588">
        <w:rPr>
          <w:rFonts w:ascii="Times New Roman" w:hAnsi="Times New Roman"/>
          <w:noProof w:val="0"/>
          <w:sz w:val="24"/>
          <w:szCs w:val="24"/>
        </w:rPr>
        <w:t xml:space="preserve"> R, Stee</w:t>
      </w:r>
      <w:r>
        <w:rPr>
          <w:rFonts w:ascii="Times New Roman" w:hAnsi="Times New Roman"/>
          <w:noProof w:val="0"/>
          <w:sz w:val="24"/>
          <w:szCs w:val="24"/>
        </w:rPr>
        <w:t>n RG, Zura RD</w:t>
      </w:r>
      <w:r w:rsidRPr="00287588">
        <w:rPr>
          <w:rFonts w:ascii="Times New Roman" w:hAnsi="Times New Roman"/>
          <w:noProof w:val="0"/>
          <w:sz w:val="24"/>
          <w:szCs w:val="24"/>
        </w:rPr>
        <w:t>. Healing, Nonunion, and Reoperation after Internal Fixation of Diaphyseal and Distal Femoral Fractures: A Systematic Review and Meta-Analysis.” American Orthopedic Association Annual Leadership Meeting. Charlotte, NC.</w:t>
      </w:r>
      <w:r>
        <w:rPr>
          <w:rFonts w:ascii="Times New Roman" w:hAnsi="Times New Roman"/>
          <w:noProof w:val="0"/>
          <w:sz w:val="24"/>
          <w:szCs w:val="24"/>
        </w:rPr>
        <w:t xml:space="preserve"> Poster</w:t>
      </w:r>
    </w:p>
    <w:p w14:paraId="18263FFC" w14:textId="77777777" w:rsidR="00287588" w:rsidRDefault="00287588" w:rsidP="00287588">
      <w:pPr>
        <w:pStyle w:val="ListParagraph"/>
        <w:numPr>
          <w:ilvl w:val="0"/>
          <w:numId w:val="29"/>
        </w:numPr>
        <w:rPr>
          <w:rFonts w:ascii="Times New Roman" w:hAnsi="Times New Roman"/>
          <w:noProof w:val="0"/>
          <w:sz w:val="24"/>
          <w:szCs w:val="24"/>
        </w:rPr>
      </w:pPr>
      <w:proofErr w:type="spellStart"/>
      <w:r w:rsidRPr="00287588">
        <w:rPr>
          <w:rFonts w:ascii="Times New Roman" w:hAnsi="Times New Roman"/>
          <w:noProof w:val="0"/>
          <w:sz w:val="24"/>
          <w:szCs w:val="24"/>
        </w:rPr>
        <w:t>Nomides</w:t>
      </w:r>
      <w:proofErr w:type="spellEnd"/>
      <w:r w:rsidRPr="00287588">
        <w:rPr>
          <w:rFonts w:ascii="Times New Roman" w:hAnsi="Times New Roman"/>
          <w:noProof w:val="0"/>
          <w:sz w:val="24"/>
          <w:szCs w:val="24"/>
        </w:rPr>
        <w:t xml:space="preserve"> R, Stee</w:t>
      </w:r>
      <w:r>
        <w:rPr>
          <w:rFonts w:ascii="Times New Roman" w:hAnsi="Times New Roman"/>
          <w:noProof w:val="0"/>
          <w:sz w:val="24"/>
          <w:szCs w:val="24"/>
        </w:rPr>
        <w:t>n RG, Zura RD</w:t>
      </w:r>
      <w:r w:rsidRPr="00287588">
        <w:rPr>
          <w:rFonts w:ascii="Times New Roman" w:hAnsi="Times New Roman"/>
          <w:noProof w:val="0"/>
          <w:sz w:val="24"/>
          <w:szCs w:val="24"/>
        </w:rPr>
        <w:t>. Healing, Nonunion, and Reoperation after Internal Fixation of Proximal Femoral Fractures: A Systematic Review and Meta-Analysis. American Orthopedic Association Annual Leadership Meeting. Charlotte, NC.</w:t>
      </w:r>
      <w:r>
        <w:rPr>
          <w:rFonts w:ascii="Times New Roman" w:hAnsi="Times New Roman"/>
          <w:noProof w:val="0"/>
          <w:sz w:val="24"/>
          <w:szCs w:val="24"/>
        </w:rPr>
        <w:t xml:space="preserve"> Poster</w:t>
      </w:r>
    </w:p>
    <w:p w14:paraId="0E7165F1" w14:textId="77777777" w:rsidR="00287588" w:rsidRDefault="00287588" w:rsidP="001D7F1A">
      <w:pPr>
        <w:pStyle w:val="ListParagraph"/>
        <w:numPr>
          <w:ilvl w:val="0"/>
          <w:numId w:val="29"/>
        </w:numPr>
        <w:rPr>
          <w:rFonts w:ascii="Times New Roman" w:hAnsi="Times New Roman"/>
          <w:noProof w:val="0"/>
          <w:sz w:val="24"/>
          <w:szCs w:val="24"/>
        </w:rPr>
      </w:pPr>
      <w:r>
        <w:rPr>
          <w:rFonts w:ascii="Times New Roman" w:hAnsi="Times New Roman"/>
          <w:noProof w:val="0"/>
          <w:sz w:val="24"/>
          <w:szCs w:val="24"/>
        </w:rPr>
        <w:t xml:space="preserve">Moderator: General Session 1 – Resident Awards. Southern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Association. Hilton Head Island, SC. June 29, 2017.</w:t>
      </w:r>
    </w:p>
    <w:p w14:paraId="2F60754A" w14:textId="77777777" w:rsidR="00287588" w:rsidRPr="00287588" w:rsidRDefault="00287588" w:rsidP="00287588">
      <w:pPr>
        <w:pStyle w:val="ListParagraph"/>
        <w:numPr>
          <w:ilvl w:val="0"/>
          <w:numId w:val="29"/>
        </w:numPr>
        <w:rPr>
          <w:rFonts w:ascii="Times New Roman" w:hAnsi="Times New Roman"/>
          <w:noProof w:val="0"/>
          <w:sz w:val="24"/>
          <w:szCs w:val="24"/>
        </w:rPr>
      </w:pPr>
      <w:proofErr w:type="spellStart"/>
      <w:r w:rsidRPr="00287588">
        <w:rPr>
          <w:rFonts w:ascii="Times New Roman" w:hAnsi="Times New Roman"/>
          <w:noProof w:val="0"/>
          <w:sz w:val="24"/>
          <w:szCs w:val="24"/>
        </w:rPr>
        <w:t>Nomides</w:t>
      </w:r>
      <w:proofErr w:type="spellEnd"/>
      <w:r w:rsidRPr="00287588">
        <w:rPr>
          <w:rFonts w:ascii="Times New Roman" w:hAnsi="Times New Roman"/>
          <w:noProof w:val="0"/>
          <w:sz w:val="24"/>
          <w:szCs w:val="24"/>
        </w:rPr>
        <w:t xml:space="preserve"> R.</w:t>
      </w:r>
      <w:r>
        <w:rPr>
          <w:rFonts w:ascii="Times New Roman" w:hAnsi="Times New Roman"/>
          <w:noProof w:val="0"/>
          <w:sz w:val="24"/>
          <w:szCs w:val="24"/>
        </w:rPr>
        <w:t xml:space="preserve"> (Presenter)</w:t>
      </w:r>
      <w:r w:rsidRPr="00287588">
        <w:rPr>
          <w:rFonts w:ascii="Times New Roman" w:hAnsi="Times New Roman"/>
          <w:noProof w:val="0"/>
          <w:sz w:val="24"/>
          <w:szCs w:val="24"/>
        </w:rPr>
        <w:t>, Stee</w:t>
      </w:r>
      <w:r>
        <w:rPr>
          <w:rFonts w:ascii="Times New Roman" w:hAnsi="Times New Roman"/>
          <w:noProof w:val="0"/>
          <w:sz w:val="24"/>
          <w:szCs w:val="24"/>
        </w:rPr>
        <w:t>n RG, Zura RD</w:t>
      </w:r>
      <w:r w:rsidRPr="00287588">
        <w:rPr>
          <w:rFonts w:ascii="Times New Roman" w:hAnsi="Times New Roman"/>
          <w:noProof w:val="0"/>
          <w:sz w:val="24"/>
          <w:szCs w:val="24"/>
        </w:rPr>
        <w:t>. Nonunion and Reoperation Rate after Internal Fixation of Proximal Femur Fractures: A Systematic Review and Meta-analysis. Southern Orthopedic Association Annual Meeting. Hilton Head, SC.</w:t>
      </w:r>
    </w:p>
    <w:p w14:paraId="22806E34" w14:textId="77777777" w:rsidR="00287588" w:rsidRDefault="00287588" w:rsidP="00287588">
      <w:pPr>
        <w:pStyle w:val="ListParagraph"/>
        <w:numPr>
          <w:ilvl w:val="0"/>
          <w:numId w:val="29"/>
        </w:numPr>
        <w:rPr>
          <w:rFonts w:ascii="Times New Roman" w:hAnsi="Times New Roman"/>
          <w:noProof w:val="0"/>
          <w:sz w:val="24"/>
          <w:szCs w:val="24"/>
        </w:rPr>
      </w:pPr>
      <w:proofErr w:type="spellStart"/>
      <w:r w:rsidRPr="00287588">
        <w:rPr>
          <w:rFonts w:ascii="Times New Roman" w:hAnsi="Times New Roman"/>
          <w:noProof w:val="0"/>
          <w:sz w:val="24"/>
          <w:szCs w:val="24"/>
        </w:rPr>
        <w:t>Nomides</w:t>
      </w:r>
      <w:proofErr w:type="spellEnd"/>
      <w:r w:rsidRPr="00287588">
        <w:rPr>
          <w:rFonts w:ascii="Times New Roman" w:hAnsi="Times New Roman"/>
          <w:noProof w:val="0"/>
          <w:sz w:val="24"/>
          <w:szCs w:val="24"/>
        </w:rPr>
        <w:t xml:space="preserve"> R</w:t>
      </w:r>
      <w:r>
        <w:rPr>
          <w:rFonts w:ascii="Times New Roman" w:hAnsi="Times New Roman"/>
          <w:noProof w:val="0"/>
          <w:sz w:val="24"/>
          <w:szCs w:val="24"/>
        </w:rPr>
        <w:t>. (Presenter)</w:t>
      </w:r>
      <w:r w:rsidRPr="00287588">
        <w:rPr>
          <w:rFonts w:ascii="Times New Roman" w:hAnsi="Times New Roman"/>
          <w:noProof w:val="0"/>
          <w:sz w:val="24"/>
          <w:szCs w:val="24"/>
        </w:rPr>
        <w:t xml:space="preserve">, </w:t>
      </w:r>
      <w:proofErr w:type="spellStart"/>
      <w:r w:rsidRPr="00287588">
        <w:rPr>
          <w:rFonts w:ascii="Times New Roman" w:hAnsi="Times New Roman"/>
          <w:noProof w:val="0"/>
          <w:sz w:val="24"/>
          <w:szCs w:val="24"/>
        </w:rPr>
        <w:t>Terhoeve</w:t>
      </w:r>
      <w:proofErr w:type="spellEnd"/>
      <w:r w:rsidRPr="00287588">
        <w:rPr>
          <w:rFonts w:ascii="Times New Roman" w:hAnsi="Times New Roman"/>
          <w:noProof w:val="0"/>
          <w:sz w:val="24"/>
          <w:szCs w:val="24"/>
        </w:rPr>
        <w:t xml:space="preserve"> C, Steen RG, Zura R</w:t>
      </w:r>
      <w:r>
        <w:rPr>
          <w:rFonts w:ascii="Times New Roman" w:hAnsi="Times New Roman"/>
          <w:noProof w:val="0"/>
          <w:sz w:val="24"/>
          <w:szCs w:val="24"/>
        </w:rPr>
        <w:t>D</w:t>
      </w:r>
      <w:r w:rsidRPr="00287588">
        <w:rPr>
          <w:rFonts w:ascii="Times New Roman" w:hAnsi="Times New Roman"/>
          <w:noProof w:val="0"/>
          <w:sz w:val="24"/>
          <w:szCs w:val="24"/>
        </w:rPr>
        <w:t xml:space="preserve">. / </w:t>
      </w:r>
      <w:proofErr w:type="spellStart"/>
      <w:r w:rsidRPr="00287588">
        <w:rPr>
          <w:rFonts w:ascii="Times New Roman" w:hAnsi="Times New Roman"/>
          <w:noProof w:val="0"/>
          <w:sz w:val="24"/>
          <w:szCs w:val="24"/>
        </w:rPr>
        <w:t>Nomides</w:t>
      </w:r>
      <w:proofErr w:type="spellEnd"/>
      <w:r w:rsidRPr="00287588">
        <w:rPr>
          <w:rFonts w:ascii="Times New Roman" w:hAnsi="Times New Roman"/>
          <w:noProof w:val="0"/>
          <w:sz w:val="24"/>
          <w:szCs w:val="24"/>
        </w:rPr>
        <w:t xml:space="preserve"> R (2017). Diaphyseal and Distal Femur Fracture Complications: Systematic Review and Meta-Analysis. Southern Orthopedic Association Annual Meeting. Hilton Head, SC.</w:t>
      </w:r>
    </w:p>
    <w:p w14:paraId="34107DF5" w14:textId="77777777" w:rsidR="00DF4EA4" w:rsidRDefault="00DF4EA4" w:rsidP="00DF4EA4">
      <w:pPr>
        <w:pStyle w:val="ListParagraph"/>
        <w:numPr>
          <w:ilvl w:val="0"/>
          <w:numId w:val="29"/>
        </w:numPr>
        <w:rPr>
          <w:rFonts w:ascii="Times New Roman" w:hAnsi="Times New Roman"/>
          <w:noProof w:val="0"/>
          <w:sz w:val="24"/>
          <w:szCs w:val="24"/>
        </w:rPr>
      </w:pPr>
      <w:r w:rsidRPr="00DF4EA4">
        <w:rPr>
          <w:rFonts w:ascii="Times New Roman" w:hAnsi="Times New Roman"/>
          <w:noProof w:val="0"/>
          <w:sz w:val="24"/>
          <w:szCs w:val="24"/>
        </w:rPr>
        <w:t xml:space="preserve">Mack C, </w:t>
      </w:r>
      <w:proofErr w:type="spellStart"/>
      <w:r w:rsidRPr="00DF4EA4">
        <w:rPr>
          <w:rFonts w:ascii="Times New Roman" w:hAnsi="Times New Roman"/>
          <w:noProof w:val="0"/>
          <w:sz w:val="24"/>
          <w:szCs w:val="24"/>
        </w:rPr>
        <w:t>Pavesio</w:t>
      </w:r>
      <w:proofErr w:type="spellEnd"/>
      <w:r w:rsidRPr="00DF4EA4">
        <w:rPr>
          <w:rFonts w:ascii="Times New Roman" w:hAnsi="Times New Roman"/>
          <w:noProof w:val="0"/>
          <w:sz w:val="24"/>
          <w:szCs w:val="24"/>
        </w:rPr>
        <w:t xml:space="preserve"> A, Kelly K, Wester T, Jones J, </w:t>
      </w:r>
      <w:proofErr w:type="spellStart"/>
      <w:r w:rsidRPr="00DF4EA4">
        <w:rPr>
          <w:rFonts w:ascii="Times New Roman" w:hAnsi="Times New Roman"/>
          <w:noProof w:val="0"/>
          <w:sz w:val="24"/>
          <w:szCs w:val="24"/>
        </w:rPr>
        <w:t>Maislin</w:t>
      </w:r>
      <w:proofErr w:type="spellEnd"/>
      <w:r w:rsidRPr="00DF4EA4">
        <w:rPr>
          <w:rFonts w:ascii="Times New Roman" w:hAnsi="Times New Roman"/>
          <w:noProof w:val="0"/>
          <w:sz w:val="24"/>
          <w:szCs w:val="24"/>
        </w:rPr>
        <w:t xml:space="preserve"> G, Irwin D, Brinkley E, Zura RD. Breaking News:  Study of Fracture Healing in Patients at Risk of Non-Union. Poster. 33rd ICPE: International Conference on Pharmacoepidemiology &amp; Therapeutic Risk Management, Montreal, Canada, August 23-27, 2017.</w:t>
      </w:r>
    </w:p>
    <w:p w14:paraId="77BCFB43" w14:textId="77777777" w:rsidR="0079415A" w:rsidRDefault="00704552" w:rsidP="0079415A">
      <w:pPr>
        <w:pStyle w:val="ListParagraph"/>
        <w:numPr>
          <w:ilvl w:val="0"/>
          <w:numId w:val="29"/>
        </w:numPr>
        <w:rPr>
          <w:rFonts w:ascii="Times New Roman" w:hAnsi="Times New Roman"/>
          <w:noProof w:val="0"/>
          <w:sz w:val="24"/>
          <w:szCs w:val="24"/>
        </w:rPr>
      </w:pPr>
      <w:r>
        <w:rPr>
          <w:rFonts w:ascii="Times New Roman" w:hAnsi="Times New Roman"/>
          <w:noProof w:val="0"/>
          <w:sz w:val="24"/>
          <w:szCs w:val="24"/>
        </w:rPr>
        <w:t xml:space="preserve">Chair – Session III – Pediatric. </w:t>
      </w:r>
      <w:r w:rsidR="0079415A" w:rsidRPr="0079415A">
        <w:rPr>
          <w:rFonts w:ascii="Times New Roman" w:hAnsi="Times New Roman"/>
          <w:noProof w:val="0"/>
          <w:sz w:val="24"/>
          <w:szCs w:val="24"/>
        </w:rPr>
        <w:t xml:space="preserve">Gerhard </w:t>
      </w:r>
      <w:proofErr w:type="spellStart"/>
      <w:r w:rsidR="0079415A" w:rsidRPr="0079415A">
        <w:rPr>
          <w:rFonts w:ascii="Times New Roman" w:hAnsi="Times New Roman"/>
          <w:noProof w:val="0"/>
          <w:sz w:val="24"/>
          <w:szCs w:val="24"/>
        </w:rPr>
        <w:t>Küntscher</w:t>
      </w:r>
      <w:proofErr w:type="spellEnd"/>
      <w:r w:rsidR="0079415A" w:rsidRPr="0079415A">
        <w:rPr>
          <w:rFonts w:ascii="Times New Roman" w:hAnsi="Times New Roman"/>
          <w:noProof w:val="0"/>
          <w:sz w:val="24"/>
          <w:szCs w:val="24"/>
        </w:rPr>
        <w:t xml:space="preserve"> Society Annual Meeting: </w:t>
      </w:r>
      <w:proofErr w:type="spellStart"/>
      <w:r w:rsidR="0079415A" w:rsidRPr="0079415A">
        <w:rPr>
          <w:rFonts w:ascii="Times New Roman" w:hAnsi="Times New Roman"/>
          <w:noProof w:val="0"/>
          <w:sz w:val="24"/>
          <w:szCs w:val="24"/>
        </w:rPr>
        <w:t>Osteosynthese</w:t>
      </w:r>
      <w:proofErr w:type="spellEnd"/>
      <w:r w:rsidR="0079415A" w:rsidRPr="0079415A">
        <w:rPr>
          <w:rFonts w:ascii="Times New Roman" w:hAnsi="Times New Roman"/>
          <w:noProof w:val="0"/>
          <w:sz w:val="24"/>
          <w:szCs w:val="24"/>
        </w:rPr>
        <w:t xml:space="preserve"> Internat</w:t>
      </w:r>
      <w:r>
        <w:rPr>
          <w:rFonts w:ascii="Times New Roman" w:hAnsi="Times New Roman"/>
          <w:noProof w:val="0"/>
          <w:sz w:val="24"/>
          <w:szCs w:val="24"/>
        </w:rPr>
        <w:t>ional 2017. Munich, Germany. Sep</w:t>
      </w:r>
      <w:r w:rsidR="0079415A" w:rsidRPr="0079415A">
        <w:rPr>
          <w:rFonts w:ascii="Times New Roman" w:hAnsi="Times New Roman"/>
          <w:noProof w:val="0"/>
          <w:sz w:val="24"/>
          <w:szCs w:val="24"/>
        </w:rPr>
        <w:t>tember 13-15, 2017.</w:t>
      </w:r>
    </w:p>
    <w:p w14:paraId="280042AF" w14:textId="77777777" w:rsidR="00D65788" w:rsidRPr="0079415A" w:rsidRDefault="00D65788" w:rsidP="00D65788">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 xml:space="preserve">Trauma Co-Chair: OSET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Summit Evolving Techniques 2017. Las Vegas, NV. December 6-7, 2017.</w:t>
      </w:r>
    </w:p>
    <w:p w14:paraId="2D0B0B77" w14:textId="77777777" w:rsidR="00D65788" w:rsidRPr="0079415A" w:rsidRDefault="00D65788" w:rsidP="00D65788">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 xml:space="preserve">Moderator Debate: Treatment of Intertrochanteric Femur Fractures, How I Treat: Timing, Anti-coagulation and 1 Year Later. OSET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Summit Evolving Techniques 2017. Las Vegas, NV. December 6-7, 2017.</w:t>
      </w:r>
    </w:p>
    <w:p w14:paraId="1BC3B08B" w14:textId="77777777" w:rsidR="00D65788" w:rsidRPr="0079415A" w:rsidRDefault="00D65788" w:rsidP="00D65788">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 xml:space="preserve">Moderator: Subtrochanteric Fractures. OSET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Summit Evolving Techniques 2017. Las Vegas, NV. December 6-7, 2017.</w:t>
      </w:r>
    </w:p>
    <w:p w14:paraId="3D5895F2" w14:textId="77777777" w:rsidR="00D65788" w:rsidRPr="0079415A" w:rsidRDefault="00D65788" w:rsidP="00D65788">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 xml:space="preserve">Moderator: Case Presentations with Questions and Answers – Femur. OSET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Summit Evolving Techniques 2017. Las Vegas, NV. December 6-7, 2017.</w:t>
      </w:r>
    </w:p>
    <w:p w14:paraId="0A7D2967" w14:textId="77777777" w:rsidR="00D65788" w:rsidRPr="0079415A" w:rsidRDefault="00D65788" w:rsidP="00D65788">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 xml:space="preserve">Panel – Wrap Up and Case Presentations: Potpourri Trauma – Lightening Round Fractures. OSET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Summit Evolving Techniques 2017. Las Vegas, NV. December 6-7, 2017.</w:t>
      </w:r>
    </w:p>
    <w:p w14:paraId="7EAA08A4" w14:textId="77777777" w:rsidR="00D65788" w:rsidRPr="0079415A" w:rsidRDefault="00D65788" w:rsidP="00D65788">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lastRenderedPageBreak/>
        <w:t xml:space="preserve">Moderator: Midfoot and Hindfoot Trauma. OSET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Summit Evolving Techniques 2017. Las Vegas, NV. December 6-7, 2017.</w:t>
      </w:r>
    </w:p>
    <w:p w14:paraId="5C1A6C92" w14:textId="77777777" w:rsidR="00D65788" w:rsidRPr="0079415A" w:rsidRDefault="00D65788" w:rsidP="00D65788">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 xml:space="preserve">Moderator: Bad Ankle Fractures with Soft Tissue Injuries. OSET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Summit Evolving Techniques 2017. Las Vegas, NV. December 6-7, 2017.</w:t>
      </w:r>
    </w:p>
    <w:p w14:paraId="7CC3F394" w14:textId="77777777" w:rsidR="00D65788" w:rsidRPr="0079415A" w:rsidRDefault="00D65788" w:rsidP="00D65788">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 xml:space="preserve">Panel Moderator: When do I fix Open Versus Closed Complex Injuries and How. OSET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Summit Evolving Techniques 2017. Las Vegas, NV. December 6-7, 2017.</w:t>
      </w:r>
    </w:p>
    <w:p w14:paraId="04646D1B" w14:textId="77777777" w:rsidR="00D65788" w:rsidRPr="0079415A" w:rsidRDefault="00D65788" w:rsidP="00D65788">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 xml:space="preserve">Panel Moderator: 42 year old Motorcycle Rider Caught under an 18 Wheeler with a Complex Pilon. OSET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Summit Evolving Techniques 2017. Las Vegas, NV. December 6-7, 2017.</w:t>
      </w:r>
    </w:p>
    <w:p w14:paraId="1BBA4D7F" w14:textId="77777777" w:rsidR="00D65788" w:rsidRPr="0079415A" w:rsidRDefault="00D65788" w:rsidP="00D65788">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 xml:space="preserve">Moderator: Case Presentations with Questions &amp; Answers – Pediatric Tibia, Distal Tibia, Pilon, Syndesmosis, Complications. OSET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Summit Evolving Techniques 2017. Las Vegas, NV. December 6-7, 2017.</w:t>
      </w:r>
    </w:p>
    <w:p w14:paraId="553BCCD0" w14:textId="77777777" w:rsidR="00D65788" w:rsidRPr="0079415A" w:rsidRDefault="00D65788" w:rsidP="00D65788">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 xml:space="preserve">Moderator: The Tibia from Top to Bottom. OSET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Summit Evolving Techniques 2017. Las Vegas, NV. December 6-7, 2017.</w:t>
      </w:r>
    </w:p>
    <w:p w14:paraId="722D32EF" w14:textId="77777777" w:rsidR="00D65788" w:rsidRPr="0079415A" w:rsidRDefault="00D65788" w:rsidP="00D65788">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 xml:space="preserve">Debate Moderator: 45 year old Driver of a MVA Now with a </w:t>
      </w:r>
      <w:proofErr w:type="spellStart"/>
      <w:r>
        <w:rPr>
          <w:rFonts w:ascii="Times New Roman" w:hAnsi="Times New Roman"/>
          <w:noProof w:val="0"/>
          <w:sz w:val="24"/>
          <w:szCs w:val="24"/>
        </w:rPr>
        <w:t>Schatzker</w:t>
      </w:r>
      <w:proofErr w:type="spellEnd"/>
      <w:r>
        <w:rPr>
          <w:rFonts w:ascii="Times New Roman" w:hAnsi="Times New Roman"/>
          <w:noProof w:val="0"/>
          <w:sz w:val="24"/>
          <w:szCs w:val="24"/>
        </w:rPr>
        <w:t xml:space="preserve"> IV and Presumed Knee Dislocation. OSET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Summit Evolving Techniques 2017. Las Vegas, NV. December 6-7, 2017.</w:t>
      </w:r>
    </w:p>
    <w:p w14:paraId="4B07DFD4" w14:textId="77777777" w:rsidR="00FF169A" w:rsidRPr="0079415A" w:rsidRDefault="00FF169A" w:rsidP="00FF169A">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 xml:space="preserve">Debate Moderator: 65 year old Menopausal Woman with a Proximal Humeral Fracture. OSET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Summit Evolving Techniques 2017. Las Vegas, NV. December 6-7, 2017.</w:t>
      </w:r>
    </w:p>
    <w:p w14:paraId="08229C2A" w14:textId="77777777" w:rsidR="00D65788" w:rsidRPr="00FF169A" w:rsidRDefault="00FF169A" w:rsidP="00FF169A">
      <w:pPr>
        <w:pStyle w:val="ListParagraph"/>
        <w:numPr>
          <w:ilvl w:val="0"/>
          <w:numId w:val="27"/>
        </w:numPr>
        <w:rPr>
          <w:rFonts w:ascii="Times New Roman" w:hAnsi="Times New Roman"/>
          <w:noProof w:val="0"/>
          <w:sz w:val="24"/>
          <w:szCs w:val="24"/>
        </w:rPr>
      </w:pPr>
      <w:r>
        <w:rPr>
          <w:rFonts w:ascii="Times New Roman" w:hAnsi="Times New Roman"/>
          <w:noProof w:val="0"/>
          <w:sz w:val="24"/>
          <w:szCs w:val="24"/>
        </w:rPr>
        <w:t xml:space="preserve">Co-Moderator: Panel Discussion: Wrap up &amp; Summary. OSET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Summit Evolving Techniques 2017. Las Vegas, NV. December 6-7, 2017.</w:t>
      </w:r>
    </w:p>
    <w:p w14:paraId="32CDAA0F" w14:textId="77777777" w:rsidR="00E9661B" w:rsidRDefault="00E9661B" w:rsidP="0079415A">
      <w:pPr>
        <w:pStyle w:val="ListParagraph"/>
        <w:ind w:left="360"/>
        <w:rPr>
          <w:rFonts w:ascii="Times New Roman" w:hAnsi="Times New Roman"/>
          <w:noProof w:val="0"/>
          <w:sz w:val="24"/>
          <w:szCs w:val="24"/>
        </w:rPr>
      </w:pPr>
    </w:p>
    <w:p w14:paraId="1701E123" w14:textId="77777777" w:rsidR="00E9661B" w:rsidRDefault="00E9661B" w:rsidP="00E9661B">
      <w:pPr>
        <w:pStyle w:val="ListParagraph"/>
        <w:ind w:left="0"/>
        <w:rPr>
          <w:rFonts w:ascii="Times New Roman" w:hAnsi="Times New Roman"/>
          <w:noProof w:val="0"/>
          <w:sz w:val="24"/>
          <w:szCs w:val="24"/>
        </w:rPr>
      </w:pPr>
    </w:p>
    <w:p w14:paraId="3E26AD78" w14:textId="77777777" w:rsidR="00E9661B" w:rsidRPr="00057F20" w:rsidRDefault="00E9661B" w:rsidP="00E9661B">
      <w:pPr>
        <w:pStyle w:val="ListParagraph"/>
        <w:ind w:left="0"/>
        <w:rPr>
          <w:rFonts w:ascii="Times New Roman" w:hAnsi="Times New Roman"/>
          <w:noProof w:val="0"/>
          <w:sz w:val="24"/>
          <w:szCs w:val="24"/>
        </w:rPr>
      </w:pPr>
      <w:r w:rsidRPr="00057F20">
        <w:rPr>
          <w:rFonts w:ascii="Times New Roman" w:hAnsi="Times New Roman"/>
          <w:noProof w:val="0"/>
          <w:sz w:val="24"/>
          <w:szCs w:val="24"/>
        </w:rPr>
        <w:t>2018</w:t>
      </w:r>
    </w:p>
    <w:p w14:paraId="6CD99F72" w14:textId="77777777" w:rsidR="00E9661B" w:rsidRPr="00057F20" w:rsidRDefault="00E9661B" w:rsidP="00E9661B">
      <w:pPr>
        <w:pStyle w:val="ListParagraph"/>
        <w:ind w:left="0"/>
        <w:rPr>
          <w:rFonts w:ascii="Times New Roman" w:hAnsi="Times New Roman"/>
          <w:noProof w:val="0"/>
          <w:sz w:val="24"/>
          <w:szCs w:val="24"/>
        </w:rPr>
      </w:pPr>
    </w:p>
    <w:p w14:paraId="73C6C3DC" w14:textId="77777777" w:rsidR="00E9661B" w:rsidRPr="00057F20" w:rsidRDefault="00E9661B" w:rsidP="00E9661B">
      <w:pPr>
        <w:pStyle w:val="ListParagraph"/>
        <w:numPr>
          <w:ilvl w:val="0"/>
          <w:numId w:val="33"/>
        </w:numPr>
        <w:rPr>
          <w:rFonts w:ascii="Times New Roman" w:hAnsi="Times New Roman"/>
          <w:noProof w:val="0"/>
          <w:sz w:val="24"/>
          <w:szCs w:val="24"/>
        </w:rPr>
      </w:pPr>
      <w:r w:rsidRPr="00057F20">
        <w:rPr>
          <w:rFonts w:ascii="Times New Roman" w:hAnsi="Times New Roman"/>
          <w:noProof w:val="0"/>
          <w:sz w:val="24"/>
          <w:szCs w:val="24"/>
        </w:rPr>
        <w:t>Impact of analgesics and other common medications on fracture healing: An inception cohort study</w:t>
      </w:r>
    </w:p>
    <w:p w14:paraId="2B54BB0C" w14:textId="77777777" w:rsidR="00E9661B" w:rsidRDefault="00057F20" w:rsidP="00057F20">
      <w:pPr>
        <w:ind w:left="360"/>
      </w:pPr>
      <w:r>
        <w:t xml:space="preserve">Zura R, </w:t>
      </w:r>
      <w:proofErr w:type="spellStart"/>
      <w:r>
        <w:t>B</w:t>
      </w:r>
      <w:r w:rsidR="00E9661B" w:rsidRPr="00057F20">
        <w:t>uchheit</w:t>
      </w:r>
      <w:proofErr w:type="spellEnd"/>
      <w:r w:rsidR="00E9661B" w:rsidRPr="00057F20">
        <w:t xml:space="preserve"> T, </w:t>
      </w:r>
      <w:r>
        <w:t>Steen G, Mehta S, Della Rocca G, W</w:t>
      </w:r>
      <w:r w:rsidR="00E9661B" w:rsidRPr="00057F20">
        <w:t>ang Z</w:t>
      </w:r>
      <w:r>
        <w:t xml:space="preserve">. Poster. </w:t>
      </w:r>
      <w:r w:rsidRPr="00057F20">
        <w:t xml:space="preserve">Louisiana </w:t>
      </w:r>
      <w:proofErr w:type="spellStart"/>
      <w:r w:rsidRPr="00057F20">
        <w:t>Orthopaedic</w:t>
      </w:r>
      <w:proofErr w:type="spellEnd"/>
      <w:r w:rsidRPr="00057F20">
        <w:t xml:space="preserve"> Association – Annual Meeting, New Orleans, LA. 2018</w:t>
      </w:r>
    </w:p>
    <w:p w14:paraId="6C987307" w14:textId="77777777" w:rsidR="00057F20" w:rsidRPr="00057F20" w:rsidRDefault="00057F20" w:rsidP="00057F20">
      <w:pPr>
        <w:pStyle w:val="ListParagraph"/>
        <w:numPr>
          <w:ilvl w:val="0"/>
          <w:numId w:val="33"/>
        </w:numPr>
        <w:rPr>
          <w:rFonts w:ascii="Times New Roman" w:hAnsi="Times New Roman"/>
          <w:noProof w:val="0"/>
          <w:sz w:val="24"/>
          <w:szCs w:val="24"/>
        </w:rPr>
      </w:pPr>
      <w:r w:rsidRPr="00057F20">
        <w:rPr>
          <w:rFonts w:ascii="Times New Roman" w:hAnsi="Times New Roman"/>
          <w:noProof w:val="0"/>
          <w:sz w:val="24"/>
          <w:szCs w:val="24"/>
        </w:rPr>
        <w:t xml:space="preserve">Healing, Nonunion, and Reoperation after Internal Fixation of Proximal Femur Fractures: A Systematic Review and Meta-analysis. </w:t>
      </w:r>
      <w:proofErr w:type="spellStart"/>
      <w:r w:rsidRPr="00057F20">
        <w:rPr>
          <w:rFonts w:ascii="Times New Roman" w:hAnsi="Times New Roman"/>
          <w:noProof w:val="0"/>
          <w:sz w:val="24"/>
          <w:szCs w:val="24"/>
        </w:rPr>
        <w:t>Nomides</w:t>
      </w:r>
      <w:proofErr w:type="spellEnd"/>
      <w:r w:rsidRPr="00057F20">
        <w:rPr>
          <w:rFonts w:ascii="Times New Roman" w:hAnsi="Times New Roman"/>
          <w:noProof w:val="0"/>
          <w:sz w:val="24"/>
          <w:szCs w:val="24"/>
        </w:rPr>
        <w:t xml:space="preserve"> R, </w:t>
      </w:r>
      <w:proofErr w:type="spellStart"/>
      <w:r w:rsidRPr="00057F20">
        <w:rPr>
          <w:rFonts w:ascii="Times New Roman" w:hAnsi="Times New Roman"/>
          <w:noProof w:val="0"/>
          <w:sz w:val="24"/>
          <w:szCs w:val="24"/>
        </w:rPr>
        <w:t>Terhoeve</w:t>
      </w:r>
      <w:proofErr w:type="spellEnd"/>
      <w:r w:rsidRPr="00057F20">
        <w:rPr>
          <w:rFonts w:ascii="Times New Roman" w:hAnsi="Times New Roman"/>
          <w:noProof w:val="0"/>
          <w:sz w:val="24"/>
          <w:szCs w:val="24"/>
        </w:rPr>
        <w:t xml:space="preserve"> C, Steen G, Zura R. Poster. Louisiana </w:t>
      </w:r>
      <w:proofErr w:type="spellStart"/>
      <w:r w:rsidRPr="00057F20">
        <w:rPr>
          <w:rFonts w:ascii="Times New Roman" w:hAnsi="Times New Roman"/>
          <w:noProof w:val="0"/>
          <w:sz w:val="24"/>
          <w:szCs w:val="24"/>
        </w:rPr>
        <w:t>Orthopaedic</w:t>
      </w:r>
      <w:proofErr w:type="spellEnd"/>
      <w:r w:rsidRPr="00057F20">
        <w:rPr>
          <w:rFonts w:ascii="Times New Roman" w:hAnsi="Times New Roman"/>
          <w:noProof w:val="0"/>
          <w:sz w:val="24"/>
          <w:szCs w:val="24"/>
        </w:rPr>
        <w:t xml:space="preserve"> Association – Annual Meeting, New Orleans, LA. 2018</w:t>
      </w:r>
    </w:p>
    <w:p w14:paraId="2F81D22C" w14:textId="77777777" w:rsidR="00057F20" w:rsidRPr="00057F20" w:rsidRDefault="00057F20" w:rsidP="00057F20">
      <w:pPr>
        <w:pStyle w:val="ListParagraph"/>
        <w:numPr>
          <w:ilvl w:val="0"/>
          <w:numId w:val="33"/>
        </w:numPr>
        <w:rPr>
          <w:rFonts w:ascii="Times New Roman" w:hAnsi="Times New Roman"/>
          <w:noProof w:val="0"/>
          <w:sz w:val="24"/>
          <w:szCs w:val="24"/>
        </w:rPr>
      </w:pPr>
      <w:r w:rsidRPr="00057F20">
        <w:rPr>
          <w:rFonts w:ascii="Times New Roman" w:hAnsi="Times New Roman"/>
          <w:noProof w:val="0"/>
          <w:sz w:val="24"/>
          <w:szCs w:val="24"/>
        </w:rPr>
        <w:t xml:space="preserve">Cost Savings Using Generic Small Fragment Plating in Lateral Malleolus Ankle Fractures at a Level I Trauma Center. Royals T, Zura R. Poster. Louisiana </w:t>
      </w:r>
      <w:proofErr w:type="spellStart"/>
      <w:r w:rsidRPr="00057F20">
        <w:rPr>
          <w:rFonts w:ascii="Times New Roman" w:hAnsi="Times New Roman"/>
          <w:noProof w:val="0"/>
          <w:sz w:val="24"/>
          <w:szCs w:val="24"/>
        </w:rPr>
        <w:t>Orthopaedic</w:t>
      </w:r>
      <w:proofErr w:type="spellEnd"/>
      <w:r w:rsidRPr="00057F20">
        <w:rPr>
          <w:rFonts w:ascii="Times New Roman" w:hAnsi="Times New Roman"/>
          <w:noProof w:val="0"/>
          <w:sz w:val="24"/>
          <w:szCs w:val="24"/>
        </w:rPr>
        <w:t xml:space="preserve"> Association – Annual Meeting, New Orleans, LA. 2018</w:t>
      </w:r>
    </w:p>
    <w:p w14:paraId="2268BAED" w14:textId="77777777" w:rsidR="00057F20" w:rsidRDefault="00057F20" w:rsidP="00057F20">
      <w:pPr>
        <w:pStyle w:val="ListParagraph"/>
        <w:numPr>
          <w:ilvl w:val="0"/>
          <w:numId w:val="33"/>
        </w:numPr>
        <w:rPr>
          <w:rFonts w:ascii="Times New Roman" w:hAnsi="Times New Roman"/>
          <w:noProof w:val="0"/>
          <w:sz w:val="24"/>
          <w:szCs w:val="24"/>
        </w:rPr>
      </w:pPr>
      <w:r w:rsidRPr="00057F20">
        <w:rPr>
          <w:rFonts w:ascii="Times New Roman" w:hAnsi="Times New Roman"/>
          <w:noProof w:val="0"/>
          <w:sz w:val="24"/>
          <w:szCs w:val="24"/>
        </w:rPr>
        <w:t xml:space="preserve">Risk factors for nonunion of bone fracture in pediatric patients. Zura R, </w:t>
      </w:r>
      <w:proofErr w:type="spellStart"/>
      <w:r w:rsidRPr="00057F20">
        <w:rPr>
          <w:rFonts w:ascii="Times New Roman" w:hAnsi="Times New Roman"/>
          <w:noProof w:val="0"/>
          <w:sz w:val="24"/>
          <w:szCs w:val="24"/>
        </w:rPr>
        <w:t>Kaste</w:t>
      </w:r>
      <w:proofErr w:type="spellEnd"/>
      <w:r w:rsidRPr="00057F20">
        <w:rPr>
          <w:rFonts w:ascii="Times New Roman" w:hAnsi="Times New Roman"/>
          <w:noProof w:val="0"/>
          <w:sz w:val="24"/>
          <w:szCs w:val="24"/>
        </w:rPr>
        <w:t xml:space="preserve"> S, </w:t>
      </w:r>
      <w:r w:rsidR="00296B28" w:rsidRPr="00057F20">
        <w:rPr>
          <w:rFonts w:ascii="Times New Roman" w:hAnsi="Times New Roman"/>
          <w:noProof w:val="0"/>
          <w:sz w:val="24"/>
          <w:szCs w:val="24"/>
        </w:rPr>
        <w:t>Heffernan</w:t>
      </w:r>
      <w:r w:rsidRPr="00057F20">
        <w:rPr>
          <w:rFonts w:ascii="Times New Roman" w:hAnsi="Times New Roman"/>
          <w:noProof w:val="0"/>
          <w:sz w:val="24"/>
          <w:szCs w:val="24"/>
        </w:rPr>
        <w:t xml:space="preserve"> M, </w:t>
      </w:r>
      <w:proofErr w:type="spellStart"/>
      <w:r w:rsidRPr="00057F20">
        <w:rPr>
          <w:rFonts w:ascii="Times New Roman" w:hAnsi="Times New Roman"/>
          <w:noProof w:val="0"/>
          <w:sz w:val="24"/>
          <w:szCs w:val="24"/>
        </w:rPr>
        <w:t>Accousti</w:t>
      </w:r>
      <w:proofErr w:type="spellEnd"/>
      <w:r w:rsidRPr="00057F20">
        <w:rPr>
          <w:rFonts w:ascii="Times New Roman" w:hAnsi="Times New Roman"/>
          <w:noProof w:val="0"/>
          <w:sz w:val="24"/>
          <w:szCs w:val="24"/>
        </w:rPr>
        <w:t xml:space="preserve"> B, Gargiulo D, Wang Z, Steen G. Poster. Louisiana </w:t>
      </w:r>
      <w:proofErr w:type="spellStart"/>
      <w:r w:rsidRPr="00057F20">
        <w:rPr>
          <w:rFonts w:ascii="Times New Roman" w:hAnsi="Times New Roman"/>
          <w:noProof w:val="0"/>
          <w:sz w:val="24"/>
          <w:szCs w:val="24"/>
        </w:rPr>
        <w:t>Orthopaedic</w:t>
      </w:r>
      <w:proofErr w:type="spellEnd"/>
      <w:r w:rsidRPr="00057F20">
        <w:rPr>
          <w:rFonts w:ascii="Times New Roman" w:hAnsi="Times New Roman"/>
          <w:noProof w:val="0"/>
          <w:sz w:val="24"/>
          <w:szCs w:val="24"/>
        </w:rPr>
        <w:t xml:space="preserve"> Association – Annual Meeting, New Orleans, LA. 2018</w:t>
      </w:r>
    </w:p>
    <w:p w14:paraId="26D7E0E1" w14:textId="77777777" w:rsidR="00282FF4" w:rsidRDefault="00282FF4" w:rsidP="00282FF4">
      <w:pPr>
        <w:pStyle w:val="ListParagraph"/>
        <w:numPr>
          <w:ilvl w:val="0"/>
          <w:numId w:val="33"/>
        </w:numPr>
        <w:rPr>
          <w:rFonts w:ascii="Times New Roman" w:hAnsi="Times New Roman"/>
          <w:noProof w:val="0"/>
          <w:sz w:val="24"/>
          <w:szCs w:val="24"/>
        </w:rPr>
      </w:pPr>
      <w:proofErr w:type="spellStart"/>
      <w:r w:rsidRPr="00282FF4">
        <w:rPr>
          <w:rFonts w:ascii="Times New Roman" w:hAnsi="Times New Roman"/>
          <w:noProof w:val="0"/>
          <w:sz w:val="24"/>
          <w:szCs w:val="24"/>
        </w:rPr>
        <w:t>Koso</w:t>
      </w:r>
      <w:proofErr w:type="spellEnd"/>
      <w:r w:rsidRPr="00282FF4">
        <w:rPr>
          <w:rFonts w:ascii="Times New Roman" w:hAnsi="Times New Roman"/>
          <w:noProof w:val="0"/>
          <w:sz w:val="24"/>
          <w:szCs w:val="24"/>
        </w:rPr>
        <w:t>, R</w:t>
      </w:r>
      <w:r w:rsidR="00296B28" w:rsidRPr="00282FF4">
        <w:rPr>
          <w:rFonts w:ascii="Times New Roman" w:hAnsi="Times New Roman"/>
          <w:noProof w:val="0"/>
          <w:sz w:val="24"/>
          <w:szCs w:val="24"/>
        </w:rPr>
        <w:t>.</w:t>
      </w:r>
      <w:r w:rsidR="00296B28">
        <w:rPr>
          <w:rFonts w:ascii="Times New Roman" w:hAnsi="Times New Roman"/>
          <w:noProof w:val="0"/>
          <w:sz w:val="24"/>
          <w:szCs w:val="24"/>
        </w:rPr>
        <w:t xml:space="preserve"> (</w:t>
      </w:r>
      <w:r>
        <w:rPr>
          <w:rFonts w:ascii="Times New Roman" w:hAnsi="Times New Roman"/>
          <w:noProof w:val="0"/>
          <w:sz w:val="24"/>
          <w:szCs w:val="24"/>
        </w:rPr>
        <w:t>Presenter)</w:t>
      </w:r>
      <w:r w:rsidRPr="00282FF4">
        <w:rPr>
          <w:rFonts w:ascii="Times New Roman" w:hAnsi="Times New Roman"/>
          <w:noProof w:val="0"/>
          <w:sz w:val="24"/>
          <w:szCs w:val="24"/>
        </w:rPr>
        <w:t xml:space="preserve">, Steen, R.G., &amp; Zura, R. (April, 2018). Proximal Femur Fracture Complications:  A Systematic Review and Meta-Analysis. Podium Presentation at: Mid-America </w:t>
      </w:r>
      <w:proofErr w:type="spellStart"/>
      <w:r w:rsidRPr="00282FF4">
        <w:rPr>
          <w:rFonts w:ascii="Times New Roman" w:hAnsi="Times New Roman"/>
          <w:noProof w:val="0"/>
          <w:sz w:val="24"/>
          <w:szCs w:val="24"/>
        </w:rPr>
        <w:t>Orthopaedic</w:t>
      </w:r>
      <w:proofErr w:type="spellEnd"/>
      <w:r w:rsidRPr="00282FF4">
        <w:rPr>
          <w:rFonts w:ascii="Times New Roman" w:hAnsi="Times New Roman"/>
          <w:noProof w:val="0"/>
          <w:sz w:val="24"/>
          <w:szCs w:val="24"/>
        </w:rPr>
        <w:t xml:space="preserve"> Association (MAOA) Annual Meeting; San Antonio, TX, USA.</w:t>
      </w:r>
    </w:p>
    <w:p w14:paraId="42DAD5DB" w14:textId="77777777" w:rsidR="00282FF4" w:rsidRDefault="00282FF4" w:rsidP="00282FF4">
      <w:pPr>
        <w:pStyle w:val="ListParagraph"/>
        <w:numPr>
          <w:ilvl w:val="0"/>
          <w:numId w:val="33"/>
        </w:numPr>
        <w:rPr>
          <w:rFonts w:ascii="Times New Roman" w:hAnsi="Times New Roman"/>
          <w:noProof w:val="0"/>
          <w:sz w:val="24"/>
          <w:szCs w:val="24"/>
        </w:rPr>
      </w:pPr>
      <w:proofErr w:type="spellStart"/>
      <w:r w:rsidRPr="00282FF4">
        <w:rPr>
          <w:rFonts w:ascii="Times New Roman" w:hAnsi="Times New Roman"/>
          <w:noProof w:val="0"/>
          <w:sz w:val="24"/>
          <w:szCs w:val="24"/>
        </w:rPr>
        <w:t>Terhoeve</w:t>
      </w:r>
      <w:proofErr w:type="spellEnd"/>
      <w:r w:rsidRPr="00282FF4">
        <w:rPr>
          <w:rFonts w:ascii="Times New Roman" w:hAnsi="Times New Roman"/>
          <w:noProof w:val="0"/>
          <w:sz w:val="24"/>
          <w:szCs w:val="24"/>
        </w:rPr>
        <w:t>, C</w:t>
      </w:r>
      <w:r w:rsidR="00296B28" w:rsidRPr="00282FF4">
        <w:rPr>
          <w:rFonts w:ascii="Times New Roman" w:hAnsi="Times New Roman"/>
          <w:noProof w:val="0"/>
          <w:sz w:val="24"/>
          <w:szCs w:val="24"/>
        </w:rPr>
        <w:t>.</w:t>
      </w:r>
      <w:r w:rsidR="00296B28">
        <w:rPr>
          <w:rFonts w:ascii="Times New Roman" w:hAnsi="Times New Roman"/>
          <w:noProof w:val="0"/>
          <w:sz w:val="24"/>
          <w:szCs w:val="24"/>
        </w:rPr>
        <w:t xml:space="preserve"> (</w:t>
      </w:r>
      <w:r>
        <w:rPr>
          <w:rFonts w:ascii="Times New Roman" w:hAnsi="Times New Roman"/>
          <w:noProof w:val="0"/>
          <w:sz w:val="24"/>
          <w:szCs w:val="24"/>
        </w:rPr>
        <w:t>Presenter)</w:t>
      </w:r>
      <w:r w:rsidRPr="00282FF4">
        <w:rPr>
          <w:rFonts w:ascii="Times New Roman" w:hAnsi="Times New Roman"/>
          <w:noProof w:val="0"/>
          <w:sz w:val="24"/>
          <w:szCs w:val="24"/>
        </w:rPr>
        <w:t xml:space="preserve">, </w:t>
      </w:r>
      <w:proofErr w:type="spellStart"/>
      <w:r w:rsidRPr="00282FF4">
        <w:rPr>
          <w:rFonts w:ascii="Times New Roman" w:hAnsi="Times New Roman"/>
          <w:noProof w:val="0"/>
          <w:sz w:val="24"/>
          <w:szCs w:val="24"/>
        </w:rPr>
        <w:t>Koso</w:t>
      </w:r>
      <w:proofErr w:type="spellEnd"/>
      <w:r w:rsidRPr="00282FF4">
        <w:rPr>
          <w:rFonts w:ascii="Times New Roman" w:hAnsi="Times New Roman"/>
          <w:noProof w:val="0"/>
          <w:sz w:val="24"/>
          <w:szCs w:val="24"/>
        </w:rPr>
        <w:t xml:space="preserve">, R., Steen, R.G., &amp; Zura, R. (April, 2018). Healing, Nonunion, and Reoperation After Internal Fixation of Distal and Diaphyseal Femoral Fractures: A Systematic Review and Meta-Analysis. Podium Presentation at: Mid-America </w:t>
      </w:r>
      <w:proofErr w:type="spellStart"/>
      <w:r w:rsidRPr="00282FF4">
        <w:rPr>
          <w:rFonts w:ascii="Times New Roman" w:hAnsi="Times New Roman"/>
          <w:noProof w:val="0"/>
          <w:sz w:val="24"/>
          <w:szCs w:val="24"/>
        </w:rPr>
        <w:t>Orthopaedic</w:t>
      </w:r>
      <w:proofErr w:type="spellEnd"/>
      <w:r w:rsidRPr="00282FF4">
        <w:rPr>
          <w:rFonts w:ascii="Times New Roman" w:hAnsi="Times New Roman"/>
          <w:noProof w:val="0"/>
          <w:sz w:val="24"/>
          <w:szCs w:val="24"/>
        </w:rPr>
        <w:t xml:space="preserve"> Association (MAOA) Annual Meeting; San Antonio, TX, USA.</w:t>
      </w:r>
    </w:p>
    <w:p w14:paraId="604AFC49" w14:textId="77777777" w:rsidR="00FA74FB" w:rsidRDefault="00FA74FB" w:rsidP="00FA74FB">
      <w:pPr>
        <w:pStyle w:val="ListParagraph"/>
        <w:numPr>
          <w:ilvl w:val="0"/>
          <w:numId w:val="33"/>
        </w:numPr>
        <w:rPr>
          <w:rFonts w:ascii="Times New Roman" w:hAnsi="Times New Roman"/>
          <w:noProof w:val="0"/>
          <w:sz w:val="24"/>
          <w:szCs w:val="24"/>
        </w:rPr>
      </w:pPr>
      <w:proofErr w:type="spellStart"/>
      <w:r w:rsidRPr="00FA74FB">
        <w:rPr>
          <w:rFonts w:ascii="Times New Roman" w:hAnsi="Times New Roman"/>
          <w:noProof w:val="0"/>
          <w:sz w:val="24"/>
          <w:szCs w:val="24"/>
        </w:rPr>
        <w:t>Buchheit</w:t>
      </w:r>
      <w:proofErr w:type="spellEnd"/>
      <w:r w:rsidRPr="00FA74FB">
        <w:rPr>
          <w:rFonts w:ascii="Times New Roman" w:hAnsi="Times New Roman"/>
          <w:noProof w:val="0"/>
          <w:sz w:val="24"/>
          <w:szCs w:val="24"/>
        </w:rPr>
        <w:t xml:space="preserve">, T., Zura, R., Wang, Z., Mehta, S., Della Rocca, G., </w:t>
      </w:r>
      <w:proofErr w:type="spellStart"/>
      <w:r w:rsidRPr="00FA74FB">
        <w:rPr>
          <w:rFonts w:ascii="Times New Roman" w:hAnsi="Times New Roman"/>
          <w:noProof w:val="0"/>
          <w:sz w:val="24"/>
          <w:szCs w:val="24"/>
        </w:rPr>
        <w:t>Terhoeve</w:t>
      </w:r>
      <w:proofErr w:type="spellEnd"/>
      <w:r w:rsidRPr="00FA74FB">
        <w:rPr>
          <w:rFonts w:ascii="Times New Roman" w:hAnsi="Times New Roman"/>
          <w:noProof w:val="0"/>
          <w:sz w:val="24"/>
          <w:szCs w:val="24"/>
        </w:rPr>
        <w:t>, C., Steen, G. (June, 2018). Opioid Exposure is Associated with Nonunion Risk in Traumatically Injured Patients: An Inception Cohort Study.</w:t>
      </w:r>
      <w:r>
        <w:rPr>
          <w:rFonts w:ascii="Times New Roman" w:hAnsi="Times New Roman"/>
          <w:noProof w:val="0"/>
          <w:sz w:val="24"/>
          <w:szCs w:val="24"/>
        </w:rPr>
        <w:t xml:space="preserve"> </w:t>
      </w:r>
      <w:r w:rsidRPr="00FA74FB">
        <w:rPr>
          <w:rFonts w:ascii="Times New Roman" w:hAnsi="Times New Roman"/>
          <w:noProof w:val="0"/>
          <w:sz w:val="24"/>
          <w:szCs w:val="24"/>
        </w:rPr>
        <w:t xml:space="preserve">Poster presented at: American </w:t>
      </w:r>
      <w:proofErr w:type="spellStart"/>
      <w:r w:rsidRPr="00FA74FB">
        <w:rPr>
          <w:rFonts w:ascii="Times New Roman" w:hAnsi="Times New Roman"/>
          <w:noProof w:val="0"/>
          <w:sz w:val="24"/>
          <w:szCs w:val="24"/>
        </w:rPr>
        <w:t>Orthopaedic</w:t>
      </w:r>
      <w:proofErr w:type="spellEnd"/>
      <w:r w:rsidRPr="00FA74FB">
        <w:rPr>
          <w:rFonts w:ascii="Times New Roman" w:hAnsi="Times New Roman"/>
          <w:noProof w:val="0"/>
          <w:sz w:val="24"/>
          <w:szCs w:val="24"/>
        </w:rPr>
        <w:t xml:space="preserve"> Association (AOA) Annual Meeting; Boston, MA, USA.</w:t>
      </w:r>
      <w:r>
        <w:rPr>
          <w:rFonts w:ascii="Times New Roman" w:hAnsi="Times New Roman"/>
          <w:noProof w:val="0"/>
          <w:sz w:val="24"/>
          <w:szCs w:val="24"/>
        </w:rPr>
        <w:t xml:space="preserve"> June 2018.</w:t>
      </w:r>
    </w:p>
    <w:p w14:paraId="37BD7288" w14:textId="77777777" w:rsidR="00666E73" w:rsidRDefault="00666E73" w:rsidP="00FA74FB">
      <w:pPr>
        <w:pStyle w:val="ListParagraph"/>
        <w:numPr>
          <w:ilvl w:val="0"/>
          <w:numId w:val="33"/>
        </w:numPr>
        <w:rPr>
          <w:rFonts w:ascii="Times New Roman" w:hAnsi="Times New Roman"/>
          <w:noProof w:val="0"/>
          <w:sz w:val="24"/>
          <w:szCs w:val="24"/>
        </w:rPr>
      </w:pPr>
      <w:r>
        <w:rPr>
          <w:rFonts w:ascii="Times New Roman" w:hAnsi="Times New Roman"/>
          <w:noProof w:val="0"/>
          <w:sz w:val="24"/>
          <w:szCs w:val="24"/>
        </w:rPr>
        <w:lastRenderedPageBreak/>
        <w:t xml:space="preserve">Moderator: Session I – Proximal and Distal Tibia Fracture: </w:t>
      </w:r>
      <w:proofErr w:type="spellStart"/>
      <w:r>
        <w:rPr>
          <w:rFonts w:ascii="Times New Roman" w:hAnsi="Times New Roman"/>
          <w:noProof w:val="0"/>
          <w:sz w:val="24"/>
          <w:szCs w:val="24"/>
        </w:rPr>
        <w:t>Osteosynthese</w:t>
      </w:r>
      <w:proofErr w:type="spellEnd"/>
      <w:r>
        <w:rPr>
          <w:rFonts w:ascii="Times New Roman" w:hAnsi="Times New Roman"/>
          <w:noProof w:val="0"/>
          <w:sz w:val="24"/>
          <w:szCs w:val="24"/>
        </w:rPr>
        <w:t xml:space="preserve"> International 2018, Annual meeting of the </w:t>
      </w:r>
      <w:proofErr w:type="spellStart"/>
      <w:r>
        <w:rPr>
          <w:rFonts w:ascii="Times New Roman" w:hAnsi="Times New Roman"/>
          <w:noProof w:val="0"/>
          <w:sz w:val="24"/>
          <w:szCs w:val="24"/>
        </w:rPr>
        <w:t>Kuntscher</w:t>
      </w:r>
      <w:proofErr w:type="spellEnd"/>
      <w:r>
        <w:rPr>
          <w:rFonts w:ascii="Times New Roman" w:hAnsi="Times New Roman"/>
          <w:noProof w:val="0"/>
          <w:sz w:val="24"/>
          <w:szCs w:val="24"/>
        </w:rPr>
        <w:t xml:space="preserve"> Society. Poznan, Poland. September 6-8, 2018.</w:t>
      </w:r>
    </w:p>
    <w:p w14:paraId="79DFA877" w14:textId="77777777" w:rsidR="00666E73" w:rsidRDefault="00666E73" w:rsidP="00FA74FB">
      <w:pPr>
        <w:pStyle w:val="ListParagraph"/>
        <w:numPr>
          <w:ilvl w:val="0"/>
          <w:numId w:val="33"/>
        </w:numPr>
        <w:rPr>
          <w:rFonts w:ascii="Times New Roman" w:hAnsi="Times New Roman"/>
          <w:noProof w:val="0"/>
          <w:sz w:val="24"/>
          <w:szCs w:val="24"/>
        </w:rPr>
      </w:pPr>
      <w:r>
        <w:rPr>
          <w:rFonts w:ascii="Times New Roman" w:hAnsi="Times New Roman"/>
          <w:noProof w:val="0"/>
          <w:sz w:val="24"/>
          <w:szCs w:val="24"/>
        </w:rPr>
        <w:t xml:space="preserve">Moderator: Session VI – Calcaneal Fracture – Part II – Mario </w:t>
      </w:r>
      <w:proofErr w:type="spellStart"/>
      <w:r>
        <w:rPr>
          <w:rFonts w:ascii="Times New Roman" w:hAnsi="Times New Roman"/>
          <w:noProof w:val="0"/>
          <w:sz w:val="24"/>
          <w:szCs w:val="24"/>
        </w:rPr>
        <w:t>Goldzak</w:t>
      </w:r>
      <w:proofErr w:type="spellEnd"/>
      <w:r>
        <w:rPr>
          <w:rFonts w:ascii="Times New Roman" w:hAnsi="Times New Roman"/>
          <w:noProof w:val="0"/>
          <w:sz w:val="24"/>
          <w:szCs w:val="24"/>
        </w:rPr>
        <w:t xml:space="preserve"> in Memoriam: </w:t>
      </w:r>
      <w:proofErr w:type="spellStart"/>
      <w:r>
        <w:rPr>
          <w:rFonts w:ascii="Times New Roman" w:hAnsi="Times New Roman"/>
          <w:noProof w:val="0"/>
          <w:sz w:val="24"/>
          <w:szCs w:val="24"/>
        </w:rPr>
        <w:t>Osteosynthese</w:t>
      </w:r>
      <w:proofErr w:type="spellEnd"/>
      <w:r>
        <w:rPr>
          <w:rFonts w:ascii="Times New Roman" w:hAnsi="Times New Roman"/>
          <w:noProof w:val="0"/>
          <w:sz w:val="24"/>
          <w:szCs w:val="24"/>
        </w:rPr>
        <w:t xml:space="preserve"> International 2018, Annual meeting of the </w:t>
      </w:r>
      <w:proofErr w:type="spellStart"/>
      <w:r>
        <w:rPr>
          <w:rFonts w:ascii="Times New Roman" w:hAnsi="Times New Roman"/>
          <w:noProof w:val="0"/>
          <w:sz w:val="24"/>
          <w:szCs w:val="24"/>
        </w:rPr>
        <w:t>Kuntscher</w:t>
      </w:r>
      <w:proofErr w:type="spellEnd"/>
      <w:r>
        <w:rPr>
          <w:rFonts w:ascii="Times New Roman" w:hAnsi="Times New Roman"/>
          <w:noProof w:val="0"/>
          <w:sz w:val="24"/>
          <w:szCs w:val="24"/>
        </w:rPr>
        <w:t xml:space="preserve"> Society. Poznan, Poland. September 6-8, 2018.</w:t>
      </w:r>
    </w:p>
    <w:p w14:paraId="144ECE00" w14:textId="77777777" w:rsidR="00666E73" w:rsidRDefault="00666E73" w:rsidP="00FA74FB">
      <w:pPr>
        <w:pStyle w:val="ListParagraph"/>
        <w:numPr>
          <w:ilvl w:val="0"/>
          <w:numId w:val="33"/>
        </w:numPr>
        <w:rPr>
          <w:rFonts w:ascii="Times New Roman" w:hAnsi="Times New Roman"/>
          <w:noProof w:val="0"/>
          <w:sz w:val="24"/>
          <w:szCs w:val="24"/>
        </w:rPr>
      </w:pPr>
      <w:r>
        <w:rPr>
          <w:rFonts w:ascii="Times New Roman" w:hAnsi="Times New Roman"/>
          <w:noProof w:val="0"/>
          <w:sz w:val="24"/>
          <w:szCs w:val="24"/>
        </w:rPr>
        <w:t xml:space="preserve">Poster – </w:t>
      </w:r>
      <w:proofErr w:type="spellStart"/>
      <w:r>
        <w:rPr>
          <w:rFonts w:ascii="Times New Roman" w:hAnsi="Times New Roman"/>
          <w:noProof w:val="0"/>
          <w:sz w:val="24"/>
          <w:szCs w:val="24"/>
        </w:rPr>
        <w:t>Klatman</w:t>
      </w:r>
      <w:proofErr w:type="spellEnd"/>
      <w:r>
        <w:rPr>
          <w:rFonts w:ascii="Times New Roman" w:hAnsi="Times New Roman"/>
          <w:noProof w:val="0"/>
          <w:sz w:val="24"/>
          <w:szCs w:val="24"/>
        </w:rPr>
        <w:t xml:space="preserve"> S, Neary J, lambert T, Zura R. “Timing of Fixation for Distal Radius Fractures” </w:t>
      </w:r>
      <w:proofErr w:type="spellStart"/>
      <w:r>
        <w:rPr>
          <w:rFonts w:ascii="Times New Roman" w:hAnsi="Times New Roman"/>
          <w:noProof w:val="0"/>
          <w:sz w:val="24"/>
          <w:szCs w:val="24"/>
        </w:rPr>
        <w:t>Osteosynthese</w:t>
      </w:r>
      <w:proofErr w:type="spellEnd"/>
      <w:r>
        <w:rPr>
          <w:rFonts w:ascii="Times New Roman" w:hAnsi="Times New Roman"/>
          <w:noProof w:val="0"/>
          <w:sz w:val="24"/>
          <w:szCs w:val="24"/>
        </w:rPr>
        <w:t xml:space="preserve"> International 2018, Annual meeting of the </w:t>
      </w:r>
      <w:proofErr w:type="spellStart"/>
      <w:r>
        <w:rPr>
          <w:rFonts w:ascii="Times New Roman" w:hAnsi="Times New Roman"/>
          <w:noProof w:val="0"/>
          <w:sz w:val="24"/>
          <w:szCs w:val="24"/>
        </w:rPr>
        <w:t>Kuntscher</w:t>
      </w:r>
      <w:proofErr w:type="spellEnd"/>
      <w:r>
        <w:rPr>
          <w:rFonts w:ascii="Times New Roman" w:hAnsi="Times New Roman"/>
          <w:noProof w:val="0"/>
          <w:sz w:val="24"/>
          <w:szCs w:val="24"/>
        </w:rPr>
        <w:t xml:space="preserve"> Society. Poznan, Poland. September 6-8, 2018.</w:t>
      </w:r>
    </w:p>
    <w:p w14:paraId="2E4197B7" w14:textId="77777777" w:rsidR="00EC2B75" w:rsidRPr="00206540" w:rsidRDefault="00EC2B75" w:rsidP="00EC2B75">
      <w:pPr>
        <w:pStyle w:val="ListParagraph"/>
        <w:numPr>
          <w:ilvl w:val="0"/>
          <w:numId w:val="32"/>
        </w:numPr>
        <w:rPr>
          <w:rFonts w:ascii="Times New Roman" w:hAnsi="Times New Roman"/>
          <w:noProof w:val="0"/>
          <w:sz w:val="24"/>
          <w:szCs w:val="24"/>
        </w:rPr>
      </w:pPr>
      <w:r>
        <w:rPr>
          <w:rFonts w:ascii="Times New Roman" w:hAnsi="Times New Roman"/>
          <w:noProof w:val="0"/>
          <w:sz w:val="24"/>
          <w:szCs w:val="24"/>
        </w:rPr>
        <w:t>Panel – Complex Femoral Fractures – Case based approach. 55</w:t>
      </w:r>
      <w:r w:rsidRPr="00EC2B75">
        <w:rPr>
          <w:rFonts w:ascii="Times New Roman" w:hAnsi="Times New Roman"/>
          <w:noProof w:val="0"/>
          <w:sz w:val="24"/>
          <w:szCs w:val="24"/>
          <w:vertAlign w:val="superscript"/>
        </w:rPr>
        <w:t>th</w:t>
      </w:r>
      <w:r>
        <w:rPr>
          <w:rFonts w:ascii="Times New Roman" w:hAnsi="Times New Roman"/>
          <w:noProof w:val="0"/>
          <w:sz w:val="24"/>
          <w:szCs w:val="24"/>
        </w:rPr>
        <w:t xml:space="preserve"> </w:t>
      </w:r>
      <w:proofErr w:type="spellStart"/>
      <w:r>
        <w:rPr>
          <w:rFonts w:ascii="Times New Roman" w:hAnsi="Times New Roman"/>
          <w:noProof w:val="0"/>
          <w:sz w:val="24"/>
          <w:szCs w:val="24"/>
        </w:rPr>
        <w:t>Congreso</w:t>
      </w:r>
      <w:proofErr w:type="spellEnd"/>
      <w:r>
        <w:rPr>
          <w:rFonts w:ascii="Times New Roman" w:hAnsi="Times New Roman"/>
          <w:noProof w:val="0"/>
          <w:sz w:val="24"/>
          <w:szCs w:val="24"/>
        </w:rPr>
        <w:t xml:space="preserve"> </w:t>
      </w:r>
      <w:proofErr w:type="spellStart"/>
      <w:r>
        <w:rPr>
          <w:rFonts w:ascii="Times New Roman" w:hAnsi="Times New Roman"/>
          <w:noProof w:val="0"/>
          <w:sz w:val="24"/>
          <w:szCs w:val="24"/>
        </w:rPr>
        <w:t>Argentino</w:t>
      </w:r>
      <w:proofErr w:type="spellEnd"/>
      <w:r>
        <w:rPr>
          <w:rFonts w:ascii="Times New Roman" w:hAnsi="Times New Roman"/>
          <w:noProof w:val="0"/>
          <w:sz w:val="24"/>
          <w:szCs w:val="24"/>
        </w:rPr>
        <w:t xml:space="preserve"> de </w:t>
      </w:r>
      <w:proofErr w:type="spellStart"/>
      <w:r>
        <w:rPr>
          <w:rFonts w:ascii="Times New Roman" w:hAnsi="Times New Roman"/>
          <w:noProof w:val="0"/>
          <w:sz w:val="24"/>
          <w:szCs w:val="24"/>
        </w:rPr>
        <w:t>Ortopedia</w:t>
      </w:r>
      <w:proofErr w:type="spellEnd"/>
      <w:r>
        <w:rPr>
          <w:rFonts w:ascii="Times New Roman" w:hAnsi="Times New Roman"/>
          <w:noProof w:val="0"/>
          <w:sz w:val="24"/>
          <w:szCs w:val="24"/>
        </w:rPr>
        <w:t xml:space="preserve"> y </w:t>
      </w:r>
      <w:proofErr w:type="spellStart"/>
      <w:r>
        <w:rPr>
          <w:rFonts w:ascii="Times New Roman" w:hAnsi="Times New Roman"/>
          <w:noProof w:val="0"/>
          <w:sz w:val="24"/>
          <w:szCs w:val="24"/>
        </w:rPr>
        <w:t>Traumatologia</w:t>
      </w:r>
      <w:proofErr w:type="spellEnd"/>
      <w:r>
        <w:rPr>
          <w:rFonts w:ascii="Times New Roman" w:hAnsi="Times New Roman"/>
          <w:noProof w:val="0"/>
          <w:sz w:val="24"/>
          <w:szCs w:val="24"/>
        </w:rPr>
        <w:t xml:space="preserve">: </w:t>
      </w:r>
      <w:proofErr w:type="spellStart"/>
      <w:r>
        <w:rPr>
          <w:rFonts w:ascii="Times New Roman" w:hAnsi="Times New Roman"/>
          <w:noProof w:val="0"/>
          <w:sz w:val="24"/>
          <w:szCs w:val="24"/>
        </w:rPr>
        <w:t>Simposio</w:t>
      </w:r>
      <w:proofErr w:type="spellEnd"/>
      <w:r>
        <w:rPr>
          <w:rFonts w:ascii="Times New Roman" w:hAnsi="Times New Roman"/>
          <w:noProof w:val="0"/>
          <w:sz w:val="24"/>
          <w:szCs w:val="24"/>
        </w:rPr>
        <w:t xml:space="preserve"> Sociedad </w:t>
      </w:r>
      <w:proofErr w:type="spellStart"/>
      <w:r>
        <w:rPr>
          <w:rFonts w:ascii="Times New Roman" w:hAnsi="Times New Roman"/>
          <w:noProof w:val="0"/>
          <w:sz w:val="24"/>
          <w:szCs w:val="24"/>
        </w:rPr>
        <w:t>Kutnscher</w:t>
      </w:r>
      <w:proofErr w:type="spellEnd"/>
      <w:r>
        <w:rPr>
          <w:rFonts w:ascii="Times New Roman" w:hAnsi="Times New Roman"/>
          <w:noProof w:val="0"/>
          <w:sz w:val="24"/>
          <w:szCs w:val="24"/>
        </w:rPr>
        <w:t xml:space="preserve"> International. Rosario, Argentina.  December 3, 2018.</w:t>
      </w:r>
    </w:p>
    <w:p w14:paraId="2566066C" w14:textId="77777777" w:rsidR="00EC2B75" w:rsidRDefault="00EC2B75" w:rsidP="00EC2B75">
      <w:pPr>
        <w:pStyle w:val="ListParagraph"/>
        <w:numPr>
          <w:ilvl w:val="0"/>
          <w:numId w:val="32"/>
        </w:numPr>
        <w:rPr>
          <w:rFonts w:ascii="Times New Roman" w:hAnsi="Times New Roman"/>
          <w:noProof w:val="0"/>
          <w:sz w:val="24"/>
          <w:szCs w:val="24"/>
        </w:rPr>
      </w:pPr>
      <w:r>
        <w:rPr>
          <w:rFonts w:ascii="Times New Roman" w:hAnsi="Times New Roman"/>
          <w:noProof w:val="0"/>
          <w:sz w:val="24"/>
          <w:szCs w:val="24"/>
        </w:rPr>
        <w:t>Panel – Avoiding complications in lower limb fractures. 55</w:t>
      </w:r>
      <w:r w:rsidRPr="00EC2B75">
        <w:rPr>
          <w:rFonts w:ascii="Times New Roman" w:hAnsi="Times New Roman"/>
          <w:noProof w:val="0"/>
          <w:sz w:val="24"/>
          <w:szCs w:val="24"/>
          <w:vertAlign w:val="superscript"/>
        </w:rPr>
        <w:t>th</w:t>
      </w:r>
      <w:r>
        <w:rPr>
          <w:rFonts w:ascii="Times New Roman" w:hAnsi="Times New Roman"/>
          <w:noProof w:val="0"/>
          <w:sz w:val="24"/>
          <w:szCs w:val="24"/>
        </w:rPr>
        <w:t xml:space="preserve"> </w:t>
      </w:r>
      <w:proofErr w:type="spellStart"/>
      <w:r>
        <w:rPr>
          <w:rFonts w:ascii="Times New Roman" w:hAnsi="Times New Roman"/>
          <w:noProof w:val="0"/>
          <w:sz w:val="24"/>
          <w:szCs w:val="24"/>
        </w:rPr>
        <w:t>Congreso</w:t>
      </w:r>
      <w:proofErr w:type="spellEnd"/>
      <w:r>
        <w:rPr>
          <w:rFonts w:ascii="Times New Roman" w:hAnsi="Times New Roman"/>
          <w:noProof w:val="0"/>
          <w:sz w:val="24"/>
          <w:szCs w:val="24"/>
        </w:rPr>
        <w:t xml:space="preserve"> </w:t>
      </w:r>
      <w:proofErr w:type="spellStart"/>
      <w:r>
        <w:rPr>
          <w:rFonts w:ascii="Times New Roman" w:hAnsi="Times New Roman"/>
          <w:noProof w:val="0"/>
          <w:sz w:val="24"/>
          <w:szCs w:val="24"/>
        </w:rPr>
        <w:t>Argentino</w:t>
      </w:r>
      <w:proofErr w:type="spellEnd"/>
      <w:r>
        <w:rPr>
          <w:rFonts w:ascii="Times New Roman" w:hAnsi="Times New Roman"/>
          <w:noProof w:val="0"/>
          <w:sz w:val="24"/>
          <w:szCs w:val="24"/>
        </w:rPr>
        <w:t xml:space="preserve"> de </w:t>
      </w:r>
      <w:proofErr w:type="spellStart"/>
      <w:r>
        <w:rPr>
          <w:rFonts w:ascii="Times New Roman" w:hAnsi="Times New Roman"/>
          <w:noProof w:val="0"/>
          <w:sz w:val="24"/>
          <w:szCs w:val="24"/>
        </w:rPr>
        <w:t>Ortopedia</w:t>
      </w:r>
      <w:proofErr w:type="spellEnd"/>
      <w:r>
        <w:rPr>
          <w:rFonts w:ascii="Times New Roman" w:hAnsi="Times New Roman"/>
          <w:noProof w:val="0"/>
          <w:sz w:val="24"/>
          <w:szCs w:val="24"/>
        </w:rPr>
        <w:t xml:space="preserve"> y </w:t>
      </w:r>
      <w:proofErr w:type="spellStart"/>
      <w:r>
        <w:rPr>
          <w:rFonts w:ascii="Times New Roman" w:hAnsi="Times New Roman"/>
          <w:noProof w:val="0"/>
          <w:sz w:val="24"/>
          <w:szCs w:val="24"/>
        </w:rPr>
        <w:t>Traumatologia</w:t>
      </w:r>
      <w:proofErr w:type="spellEnd"/>
      <w:r>
        <w:rPr>
          <w:rFonts w:ascii="Times New Roman" w:hAnsi="Times New Roman"/>
          <w:noProof w:val="0"/>
          <w:sz w:val="24"/>
          <w:szCs w:val="24"/>
        </w:rPr>
        <w:t xml:space="preserve">: </w:t>
      </w:r>
      <w:proofErr w:type="spellStart"/>
      <w:r>
        <w:rPr>
          <w:rFonts w:ascii="Times New Roman" w:hAnsi="Times New Roman"/>
          <w:noProof w:val="0"/>
          <w:sz w:val="24"/>
          <w:szCs w:val="24"/>
        </w:rPr>
        <w:t>Simposio</w:t>
      </w:r>
      <w:proofErr w:type="spellEnd"/>
      <w:r>
        <w:rPr>
          <w:rFonts w:ascii="Times New Roman" w:hAnsi="Times New Roman"/>
          <w:noProof w:val="0"/>
          <w:sz w:val="24"/>
          <w:szCs w:val="24"/>
        </w:rPr>
        <w:t xml:space="preserve"> Sociedad </w:t>
      </w:r>
      <w:proofErr w:type="spellStart"/>
      <w:r>
        <w:rPr>
          <w:rFonts w:ascii="Times New Roman" w:hAnsi="Times New Roman"/>
          <w:noProof w:val="0"/>
          <w:sz w:val="24"/>
          <w:szCs w:val="24"/>
        </w:rPr>
        <w:t>Kutnscher</w:t>
      </w:r>
      <w:proofErr w:type="spellEnd"/>
      <w:r>
        <w:rPr>
          <w:rFonts w:ascii="Times New Roman" w:hAnsi="Times New Roman"/>
          <w:noProof w:val="0"/>
          <w:sz w:val="24"/>
          <w:szCs w:val="24"/>
        </w:rPr>
        <w:t xml:space="preserve"> International. Rosario, Argentina.  December 3, 2018.</w:t>
      </w:r>
    </w:p>
    <w:p w14:paraId="561126E3" w14:textId="77777777" w:rsidR="00E15BB1" w:rsidRDefault="00E15BB1" w:rsidP="00E15BB1"/>
    <w:p w14:paraId="6B0DC182" w14:textId="77777777" w:rsidR="00E15BB1" w:rsidRPr="000E335B" w:rsidRDefault="00E15BB1" w:rsidP="00E15BB1">
      <w:r w:rsidRPr="000E335B">
        <w:t>2019</w:t>
      </w:r>
    </w:p>
    <w:p w14:paraId="09C5796A" w14:textId="77777777" w:rsidR="00E15BB1" w:rsidRDefault="00E15BB1" w:rsidP="00E15BB1">
      <w:pPr>
        <w:rPr>
          <w:b/>
        </w:rPr>
      </w:pPr>
    </w:p>
    <w:p w14:paraId="77CF7B3F" w14:textId="77777777" w:rsidR="00094AE5" w:rsidRPr="00094AE5" w:rsidRDefault="00094AE5" w:rsidP="00094AE5">
      <w:pPr>
        <w:pStyle w:val="ListParagraph"/>
        <w:numPr>
          <w:ilvl w:val="0"/>
          <w:numId w:val="35"/>
        </w:numPr>
        <w:rPr>
          <w:rFonts w:ascii="Times New Roman" w:hAnsi="Times New Roman"/>
          <w:noProof w:val="0"/>
          <w:sz w:val="24"/>
          <w:szCs w:val="24"/>
        </w:rPr>
      </w:pPr>
      <w:r>
        <w:rPr>
          <w:rFonts w:ascii="Times New Roman" w:hAnsi="Times New Roman"/>
          <w:noProof w:val="0"/>
          <w:sz w:val="24"/>
          <w:szCs w:val="24"/>
        </w:rPr>
        <w:t xml:space="preserve">Symposium Moderator: “Tibia Fractures from Top to Bottom: A Case Based Discussion” Louisiana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Association. New Orleans, La. February 15, 2019.</w:t>
      </w:r>
    </w:p>
    <w:p w14:paraId="6DB81260" w14:textId="77777777" w:rsidR="00E15BB1" w:rsidRDefault="00E15BB1" w:rsidP="00E15BB1">
      <w:pPr>
        <w:pStyle w:val="ListParagraph"/>
        <w:numPr>
          <w:ilvl w:val="0"/>
          <w:numId w:val="35"/>
        </w:numPr>
        <w:rPr>
          <w:rFonts w:ascii="Times New Roman" w:hAnsi="Times New Roman"/>
          <w:noProof w:val="0"/>
          <w:sz w:val="24"/>
          <w:szCs w:val="24"/>
        </w:rPr>
      </w:pPr>
      <w:r w:rsidRPr="00E15BB1">
        <w:rPr>
          <w:rFonts w:ascii="Times New Roman" w:hAnsi="Times New Roman"/>
          <w:noProof w:val="0"/>
          <w:sz w:val="24"/>
          <w:szCs w:val="24"/>
        </w:rPr>
        <w:t>Moderator:</w:t>
      </w:r>
      <w:r>
        <w:rPr>
          <w:rFonts w:ascii="Times New Roman" w:hAnsi="Times New Roman"/>
          <w:noProof w:val="0"/>
          <w:sz w:val="24"/>
          <w:szCs w:val="24"/>
        </w:rPr>
        <w:t xml:space="preserve"> Bioventus </w:t>
      </w:r>
      <w:proofErr w:type="spellStart"/>
      <w:r>
        <w:rPr>
          <w:rFonts w:ascii="Times New Roman" w:hAnsi="Times New Roman"/>
          <w:noProof w:val="0"/>
          <w:sz w:val="24"/>
          <w:szCs w:val="24"/>
        </w:rPr>
        <w:t>Orthobiologics</w:t>
      </w:r>
      <w:proofErr w:type="spellEnd"/>
      <w:r>
        <w:rPr>
          <w:rFonts w:ascii="Times New Roman" w:hAnsi="Times New Roman"/>
          <w:noProof w:val="0"/>
          <w:sz w:val="24"/>
          <w:szCs w:val="24"/>
        </w:rPr>
        <w:t xml:space="preserve"> Summit. Alexandria, Va. April 5, 2019.</w:t>
      </w:r>
    </w:p>
    <w:p w14:paraId="49A5DBB2" w14:textId="77777777" w:rsidR="00E15BB1" w:rsidRDefault="00E15BB1" w:rsidP="00E15BB1">
      <w:pPr>
        <w:pStyle w:val="ListParagraph"/>
        <w:numPr>
          <w:ilvl w:val="0"/>
          <w:numId w:val="35"/>
        </w:numPr>
        <w:rPr>
          <w:rFonts w:ascii="Times New Roman" w:hAnsi="Times New Roman"/>
          <w:noProof w:val="0"/>
          <w:sz w:val="24"/>
          <w:szCs w:val="24"/>
        </w:rPr>
      </w:pPr>
      <w:r>
        <w:rPr>
          <w:rFonts w:ascii="Times New Roman" w:hAnsi="Times New Roman"/>
          <w:noProof w:val="0"/>
          <w:sz w:val="24"/>
          <w:szCs w:val="24"/>
        </w:rPr>
        <w:t xml:space="preserve">“Factors That Impact Bone Healing” Bioventus </w:t>
      </w:r>
      <w:proofErr w:type="spellStart"/>
      <w:r>
        <w:rPr>
          <w:rFonts w:ascii="Times New Roman" w:hAnsi="Times New Roman"/>
          <w:noProof w:val="0"/>
          <w:sz w:val="24"/>
          <w:szCs w:val="24"/>
        </w:rPr>
        <w:t>Orthobiologics</w:t>
      </w:r>
      <w:proofErr w:type="spellEnd"/>
      <w:r>
        <w:rPr>
          <w:rFonts w:ascii="Times New Roman" w:hAnsi="Times New Roman"/>
          <w:noProof w:val="0"/>
          <w:sz w:val="24"/>
          <w:szCs w:val="24"/>
        </w:rPr>
        <w:t xml:space="preserve"> Summit. Alexandria, Va. April 5, 2019.</w:t>
      </w:r>
    </w:p>
    <w:p w14:paraId="7AEA0803" w14:textId="77777777" w:rsidR="00E15BB1" w:rsidRDefault="00E15BB1" w:rsidP="00E15BB1">
      <w:pPr>
        <w:pStyle w:val="ListParagraph"/>
        <w:numPr>
          <w:ilvl w:val="0"/>
          <w:numId w:val="35"/>
        </w:numPr>
        <w:rPr>
          <w:rFonts w:ascii="Times New Roman" w:hAnsi="Times New Roman"/>
          <w:noProof w:val="0"/>
          <w:sz w:val="24"/>
          <w:szCs w:val="24"/>
        </w:rPr>
      </w:pPr>
      <w:r>
        <w:rPr>
          <w:rFonts w:ascii="Times New Roman" w:hAnsi="Times New Roman"/>
          <w:noProof w:val="0"/>
          <w:sz w:val="24"/>
          <w:szCs w:val="24"/>
        </w:rPr>
        <w:t xml:space="preserve">“LIPUS: The Totality of the Evidence” Bioventus </w:t>
      </w:r>
      <w:proofErr w:type="spellStart"/>
      <w:r>
        <w:rPr>
          <w:rFonts w:ascii="Times New Roman" w:hAnsi="Times New Roman"/>
          <w:noProof w:val="0"/>
          <w:sz w:val="24"/>
          <w:szCs w:val="24"/>
        </w:rPr>
        <w:t>Orthobiologics</w:t>
      </w:r>
      <w:proofErr w:type="spellEnd"/>
      <w:r>
        <w:rPr>
          <w:rFonts w:ascii="Times New Roman" w:hAnsi="Times New Roman"/>
          <w:noProof w:val="0"/>
          <w:sz w:val="24"/>
          <w:szCs w:val="24"/>
        </w:rPr>
        <w:t xml:space="preserve"> Summit. Alexandria, Va. April 5, 2019.</w:t>
      </w:r>
    </w:p>
    <w:p w14:paraId="7F425ECF" w14:textId="77777777" w:rsidR="00E15BB1" w:rsidRDefault="00E15BB1" w:rsidP="00E15BB1">
      <w:pPr>
        <w:pStyle w:val="ListParagraph"/>
        <w:numPr>
          <w:ilvl w:val="0"/>
          <w:numId w:val="35"/>
        </w:numPr>
        <w:rPr>
          <w:rFonts w:ascii="Times New Roman" w:hAnsi="Times New Roman"/>
          <w:noProof w:val="0"/>
          <w:sz w:val="24"/>
          <w:szCs w:val="24"/>
        </w:rPr>
      </w:pPr>
      <w:r>
        <w:rPr>
          <w:rFonts w:ascii="Times New Roman" w:hAnsi="Times New Roman"/>
          <w:noProof w:val="0"/>
          <w:sz w:val="24"/>
          <w:szCs w:val="24"/>
        </w:rPr>
        <w:t xml:space="preserve">Breakout Session: Real World Scenarios: Fracture Case Review. Bioventus </w:t>
      </w:r>
      <w:proofErr w:type="spellStart"/>
      <w:r>
        <w:rPr>
          <w:rFonts w:ascii="Times New Roman" w:hAnsi="Times New Roman"/>
          <w:noProof w:val="0"/>
          <w:sz w:val="24"/>
          <w:szCs w:val="24"/>
        </w:rPr>
        <w:t>Orthobiologics</w:t>
      </w:r>
      <w:proofErr w:type="spellEnd"/>
      <w:r>
        <w:rPr>
          <w:rFonts w:ascii="Times New Roman" w:hAnsi="Times New Roman"/>
          <w:noProof w:val="0"/>
          <w:sz w:val="24"/>
          <w:szCs w:val="24"/>
        </w:rPr>
        <w:t xml:space="preserve"> Summit. Alexandria, Va. April 5, 2019.</w:t>
      </w:r>
    </w:p>
    <w:p w14:paraId="303C37FE" w14:textId="77777777" w:rsidR="00E15BB1" w:rsidRDefault="00E15BB1" w:rsidP="00E15BB1">
      <w:pPr>
        <w:pStyle w:val="ListParagraph"/>
        <w:numPr>
          <w:ilvl w:val="0"/>
          <w:numId w:val="35"/>
        </w:numPr>
        <w:rPr>
          <w:rFonts w:ascii="Times New Roman" w:hAnsi="Times New Roman"/>
          <w:noProof w:val="0"/>
          <w:sz w:val="24"/>
          <w:szCs w:val="24"/>
        </w:rPr>
      </w:pPr>
      <w:r>
        <w:rPr>
          <w:rFonts w:ascii="Times New Roman" w:hAnsi="Times New Roman"/>
          <w:noProof w:val="0"/>
          <w:sz w:val="24"/>
          <w:szCs w:val="24"/>
        </w:rPr>
        <w:t>“Exogen and Fracture Healing” 17</w:t>
      </w:r>
      <w:r w:rsidRPr="00E15BB1">
        <w:rPr>
          <w:rFonts w:ascii="Times New Roman" w:hAnsi="Times New Roman"/>
          <w:noProof w:val="0"/>
          <w:sz w:val="24"/>
          <w:szCs w:val="24"/>
          <w:vertAlign w:val="superscript"/>
        </w:rPr>
        <w:t>th</w:t>
      </w:r>
      <w:r>
        <w:rPr>
          <w:rFonts w:ascii="Times New Roman" w:hAnsi="Times New Roman"/>
          <w:noProof w:val="0"/>
          <w:sz w:val="24"/>
          <w:szCs w:val="24"/>
        </w:rPr>
        <w:t xml:space="preserve"> Annual Trauma 101: Fracture Care for the Community Orthopedist and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PA &amp; NP. Clearwater, Fl. April 26, 2019.</w:t>
      </w:r>
    </w:p>
    <w:p w14:paraId="113CCA71" w14:textId="77777777" w:rsidR="009F0DA9" w:rsidRDefault="009F0DA9" w:rsidP="00E15BB1">
      <w:pPr>
        <w:pStyle w:val="ListParagraph"/>
        <w:numPr>
          <w:ilvl w:val="0"/>
          <w:numId w:val="35"/>
        </w:numPr>
        <w:rPr>
          <w:rFonts w:ascii="Times New Roman" w:hAnsi="Times New Roman"/>
          <w:noProof w:val="0"/>
          <w:sz w:val="24"/>
          <w:szCs w:val="24"/>
        </w:rPr>
      </w:pPr>
      <w:r>
        <w:rPr>
          <w:rFonts w:ascii="Times New Roman" w:hAnsi="Times New Roman"/>
          <w:noProof w:val="0"/>
          <w:sz w:val="24"/>
          <w:szCs w:val="24"/>
        </w:rPr>
        <w:t>“</w:t>
      </w:r>
      <w:proofErr w:type="spellStart"/>
      <w:r>
        <w:rPr>
          <w:rFonts w:ascii="Times New Roman" w:hAnsi="Times New Roman"/>
          <w:noProof w:val="0"/>
          <w:sz w:val="24"/>
          <w:szCs w:val="24"/>
        </w:rPr>
        <w:t>Nonunions</w:t>
      </w:r>
      <w:proofErr w:type="spellEnd"/>
      <w:r>
        <w:rPr>
          <w:rFonts w:ascii="Times New Roman" w:hAnsi="Times New Roman"/>
          <w:noProof w:val="0"/>
          <w:sz w:val="24"/>
          <w:szCs w:val="24"/>
        </w:rPr>
        <w:t xml:space="preserve"> – Review of literature, Epidemiology, and Prediction” Edmonton, Canada. May 23. 2019.</w:t>
      </w:r>
    </w:p>
    <w:p w14:paraId="642F093F" w14:textId="77777777" w:rsidR="009F0DA9" w:rsidRDefault="009F0DA9" w:rsidP="00E15BB1">
      <w:pPr>
        <w:pStyle w:val="ListParagraph"/>
        <w:numPr>
          <w:ilvl w:val="0"/>
          <w:numId w:val="35"/>
        </w:numPr>
        <w:rPr>
          <w:rFonts w:ascii="Times New Roman" w:hAnsi="Times New Roman"/>
          <w:noProof w:val="0"/>
          <w:sz w:val="24"/>
          <w:szCs w:val="24"/>
        </w:rPr>
      </w:pPr>
      <w:r>
        <w:rPr>
          <w:rFonts w:ascii="Times New Roman" w:hAnsi="Times New Roman"/>
          <w:noProof w:val="0"/>
          <w:sz w:val="24"/>
          <w:szCs w:val="24"/>
        </w:rPr>
        <w:t>“</w:t>
      </w:r>
      <w:proofErr w:type="spellStart"/>
      <w:r>
        <w:rPr>
          <w:rFonts w:ascii="Times New Roman" w:hAnsi="Times New Roman"/>
          <w:noProof w:val="0"/>
          <w:sz w:val="24"/>
          <w:szCs w:val="24"/>
        </w:rPr>
        <w:t>Lipus</w:t>
      </w:r>
      <w:proofErr w:type="spellEnd"/>
      <w:r>
        <w:rPr>
          <w:rFonts w:ascii="Times New Roman" w:hAnsi="Times New Roman"/>
          <w:noProof w:val="0"/>
          <w:sz w:val="24"/>
          <w:szCs w:val="24"/>
        </w:rPr>
        <w:t xml:space="preserve"> – Review of MOA and Clinical data and case reviews” Edmonton, Canada. May 23, 2019.</w:t>
      </w:r>
    </w:p>
    <w:p w14:paraId="7B829890" w14:textId="77777777" w:rsidR="009F0DA9" w:rsidRDefault="009F0DA9" w:rsidP="00E15BB1">
      <w:pPr>
        <w:pStyle w:val="ListParagraph"/>
        <w:numPr>
          <w:ilvl w:val="0"/>
          <w:numId w:val="35"/>
        </w:numPr>
        <w:rPr>
          <w:rFonts w:ascii="Times New Roman" w:hAnsi="Times New Roman"/>
          <w:noProof w:val="0"/>
          <w:sz w:val="24"/>
          <w:szCs w:val="24"/>
        </w:rPr>
      </w:pPr>
      <w:r>
        <w:rPr>
          <w:rFonts w:ascii="Times New Roman" w:hAnsi="Times New Roman"/>
          <w:noProof w:val="0"/>
          <w:sz w:val="24"/>
          <w:szCs w:val="24"/>
        </w:rPr>
        <w:t>“</w:t>
      </w:r>
      <w:proofErr w:type="spellStart"/>
      <w:r>
        <w:rPr>
          <w:rFonts w:ascii="Times New Roman" w:hAnsi="Times New Roman"/>
          <w:noProof w:val="0"/>
          <w:sz w:val="24"/>
          <w:szCs w:val="24"/>
        </w:rPr>
        <w:t>Lipus</w:t>
      </w:r>
      <w:proofErr w:type="spellEnd"/>
      <w:r>
        <w:rPr>
          <w:rFonts w:ascii="Times New Roman" w:hAnsi="Times New Roman"/>
          <w:noProof w:val="0"/>
          <w:sz w:val="24"/>
          <w:szCs w:val="24"/>
        </w:rPr>
        <w:t xml:space="preserve"> – Acute Fracture Cases and Acute Fracture Literature, and Brief Overview” Vancouver, Canada. May 24, 2019.</w:t>
      </w:r>
    </w:p>
    <w:p w14:paraId="5C23D4FB" w14:textId="77777777" w:rsidR="00670298" w:rsidRPr="00670298" w:rsidRDefault="00670298" w:rsidP="00670298">
      <w:pPr>
        <w:pStyle w:val="ListParagraph"/>
        <w:numPr>
          <w:ilvl w:val="0"/>
          <w:numId w:val="35"/>
        </w:numPr>
        <w:rPr>
          <w:rFonts w:ascii="Times New Roman" w:hAnsi="Times New Roman"/>
          <w:noProof w:val="0"/>
          <w:sz w:val="24"/>
          <w:szCs w:val="24"/>
        </w:rPr>
      </w:pPr>
      <w:r w:rsidRPr="00670298">
        <w:rPr>
          <w:rFonts w:ascii="Times New Roman" w:hAnsi="Times New Roman"/>
          <w:noProof w:val="0"/>
          <w:sz w:val="24"/>
          <w:szCs w:val="24"/>
        </w:rPr>
        <w:t xml:space="preserve">“Exogen and Fracture Healing” </w:t>
      </w:r>
      <w:r>
        <w:rPr>
          <w:rFonts w:ascii="Times New Roman" w:hAnsi="Times New Roman"/>
          <w:noProof w:val="0"/>
          <w:sz w:val="24"/>
          <w:szCs w:val="24"/>
        </w:rPr>
        <w:t>20</w:t>
      </w:r>
      <w:r w:rsidRPr="00670298">
        <w:rPr>
          <w:rFonts w:ascii="Times New Roman" w:hAnsi="Times New Roman"/>
          <w:noProof w:val="0"/>
          <w:sz w:val="24"/>
          <w:szCs w:val="24"/>
          <w:vertAlign w:val="superscript"/>
        </w:rPr>
        <w:t>th</w:t>
      </w:r>
      <w:r>
        <w:rPr>
          <w:rFonts w:ascii="Times New Roman" w:hAnsi="Times New Roman"/>
          <w:noProof w:val="0"/>
          <w:sz w:val="24"/>
          <w:szCs w:val="24"/>
        </w:rPr>
        <w:t xml:space="preserve"> Annual Conference – </w:t>
      </w:r>
      <w:proofErr w:type="spellStart"/>
      <w:r>
        <w:rPr>
          <w:rFonts w:ascii="Times New Roman" w:hAnsi="Times New Roman"/>
          <w:noProof w:val="0"/>
          <w:sz w:val="24"/>
          <w:szCs w:val="24"/>
        </w:rPr>
        <w:t>Orthopaedics</w:t>
      </w:r>
      <w:proofErr w:type="spellEnd"/>
      <w:r>
        <w:rPr>
          <w:rFonts w:ascii="Times New Roman" w:hAnsi="Times New Roman"/>
          <w:noProof w:val="0"/>
          <w:sz w:val="24"/>
          <w:szCs w:val="24"/>
        </w:rPr>
        <w:t xml:space="preserve"> in the Lone Star State – PAOS. August 28, </w:t>
      </w:r>
      <w:r w:rsidRPr="00670298">
        <w:rPr>
          <w:rFonts w:ascii="Times New Roman" w:hAnsi="Times New Roman"/>
          <w:noProof w:val="0"/>
          <w:sz w:val="24"/>
          <w:szCs w:val="24"/>
        </w:rPr>
        <w:t>2019.</w:t>
      </w:r>
    </w:p>
    <w:p w14:paraId="65AE8702" w14:textId="77777777" w:rsidR="00670298" w:rsidRDefault="00670298" w:rsidP="00E15BB1">
      <w:pPr>
        <w:pStyle w:val="ListParagraph"/>
        <w:numPr>
          <w:ilvl w:val="0"/>
          <w:numId w:val="35"/>
        </w:numPr>
        <w:rPr>
          <w:rFonts w:ascii="Times New Roman" w:hAnsi="Times New Roman"/>
          <w:noProof w:val="0"/>
          <w:sz w:val="24"/>
          <w:szCs w:val="24"/>
        </w:rPr>
      </w:pPr>
      <w:r>
        <w:rPr>
          <w:rFonts w:ascii="Times New Roman" w:hAnsi="Times New Roman"/>
          <w:noProof w:val="0"/>
          <w:sz w:val="24"/>
          <w:szCs w:val="24"/>
        </w:rPr>
        <w:t xml:space="preserve">Course Director: Best in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Techniques – in association with the OTA and AAOS. New </w:t>
      </w:r>
      <w:proofErr w:type="spellStart"/>
      <w:r>
        <w:rPr>
          <w:rFonts w:ascii="Times New Roman" w:hAnsi="Times New Roman"/>
          <w:noProof w:val="0"/>
          <w:sz w:val="24"/>
          <w:szCs w:val="24"/>
        </w:rPr>
        <w:t>Dehli</w:t>
      </w:r>
      <w:proofErr w:type="spellEnd"/>
      <w:r>
        <w:rPr>
          <w:rFonts w:ascii="Times New Roman" w:hAnsi="Times New Roman"/>
          <w:noProof w:val="0"/>
          <w:sz w:val="24"/>
          <w:szCs w:val="24"/>
        </w:rPr>
        <w:t>, India. September 13-14, 2019.</w:t>
      </w:r>
    </w:p>
    <w:p w14:paraId="737E5228" w14:textId="77777777" w:rsidR="00670298" w:rsidRDefault="00670298" w:rsidP="00670298">
      <w:pPr>
        <w:pStyle w:val="ListParagraph"/>
        <w:numPr>
          <w:ilvl w:val="0"/>
          <w:numId w:val="35"/>
        </w:numPr>
        <w:rPr>
          <w:rFonts w:ascii="Times New Roman" w:hAnsi="Times New Roman"/>
          <w:noProof w:val="0"/>
          <w:sz w:val="24"/>
          <w:szCs w:val="24"/>
        </w:rPr>
      </w:pPr>
      <w:r w:rsidRPr="00670298">
        <w:rPr>
          <w:rFonts w:ascii="Times New Roman" w:hAnsi="Times New Roman"/>
          <w:noProof w:val="0"/>
          <w:sz w:val="24"/>
          <w:szCs w:val="24"/>
        </w:rPr>
        <w:t xml:space="preserve">Course Director: Best in </w:t>
      </w:r>
      <w:proofErr w:type="spellStart"/>
      <w:r w:rsidRPr="00670298">
        <w:rPr>
          <w:rFonts w:ascii="Times New Roman" w:hAnsi="Times New Roman"/>
          <w:noProof w:val="0"/>
          <w:sz w:val="24"/>
          <w:szCs w:val="24"/>
        </w:rPr>
        <w:t>Orthopaedic</w:t>
      </w:r>
      <w:proofErr w:type="spellEnd"/>
      <w:r w:rsidRPr="00670298">
        <w:rPr>
          <w:rFonts w:ascii="Times New Roman" w:hAnsi="Times New Roman"/>
          <w:noProof w:val="0"/>
          <w:sz w:val="24"/>
          <w:szCs w:val="24"/>
        </w:rPr>
        <w:t xml:space="preserve"> Techniques – in association </w:t>
      </w:r>
      <w:r>
        <w:rPr>
          <w:rFonts w:ascii="Times New Roman" w:hAnsi="Times New Roman"/>
          <w:noProof w:val="0"/>
          <w:sz w:val="24"/>
          <w:szCs w:val="24"/>
        </w:rPr>
        <w:t>with the OTA and AAOS. Mumbai, India. September 15-16</w:t>
      </w:r>
      <w:r w:rsidRPr="00670298">
        <w:rPr>
          <w:rFonts w:ascii="Times New Roman" w:hAnsi="Times New Roman"/>
          <w:noProof w:val="0"/>
          <w:sz w:val="24"/>
          <w:szCs w:val="24"/>
        </w:rPr>
        <w:t>, 2019.</w:t>
      </w:r>
    </w:p>
    <w:p w14:paraId="5022C117" w14:textId="77777777" w:rsidR="00094AE5" w:rsidRDefault="00094AE5" w:rsidP="00670298">
      <w:pPr>
        <w:pStyle w:val="ListParagraph"/>
        <w:numPr>
          <w:ilvl w:val="0"/>
          <w:numId w:val="35"/>
        </w:numPr>
        <w:rPr>
          <w:rFonts w:ascii="Times New Roman" w:hAnsi="Times New Roman"/>
          <w:noProof w:val="0"/>
          <w:sz w:val="24"/>
          <w:szCs w:val="24"/>
        </w:rPr>
      </w:pPr>
      <w:r>
        <w:rPr>
          <w:rFonts w:ascii="Times New Roman" w:hAnsi="Times New Roman"/>
          <w:noProof w:val="0"/>
          <w:sz w:val="24"/>
          <w:szCs w:val="24"/>
        </w:rPr>
        <w:t xml:space="preserve">Moderator: Paper session VII: International Trauma Care Forum at the </w:t>
      </w:r>
      <w:proofErr w:type="spellStart"/>
      <w:r>
        <w:rPr>
          <w:rFonts w:ascii="Times New Roman" w:hAnsi="Times New Roman"/>
          <w:noProof w:val="0"/>
          <w:sz w:val="24"/>
          <w:szCs w:val="24"/>
        </w:rPr>
        <w:t>Orthopaedic</w:t>
      </w:r>
      <w:proofErr w:type="spellEnd"/>
      <w:r>
        <w:rPr>
          <w:rFonts w:ascii="Times New Roman" w:hAnsi="Times New Roman"/>
          <w:noProof w:val="0"/>
          <w:sz w:val="24"/>
          <w:szCs w:val="24"/>
        </w:rPr>
        <w:t xml:space="preserve"> Trauma Association. Denver, Colorado.</w:t>
      </w:r>
      <w:r w:rsidR="00AA1C7C">
        <w:rPr>
          <w:rFonts w:ascii="Times New Roman" w:hAnsi="Times New Roman"/>
          <w:noProof w:val="0"/>
          <w:sz w:val="24"/>
          <w:szCs w:val="24"/>
        </w:rPr>
        <w:t xml:space="preserve"> September 26, 2019.</w:t>
      </w:r>
    </w:p>
    <w:p w14:paraId="6056733C" w14:textId="77777777" w:rsidR="00F75C29" w:rsidRDefault="00F75C29" w:rsidP="00F75C29"/>
    <w:p w14:paraId="6F8FA381" w14:textId="77777777" w:rsidR="00F75C29" w:rsidRDefault="00F75C29" w:rsidP="00F75C29">
      <w:r>
        <w:t>2020</w:t>
      </w:r>
    </w:p>
    <w:p w14:paraId="74807C7A" w14:textId="77777777" w:rsidR="00F75C29" w:rsidRDefault="00F75C29" w:rsidP="00F75C29"/>
    <w:p w14:paraId="003454D4" w14:textId="77777777" w:rsidR="001210FB" w:rsidRPr="001210FB" w:rsidRDefault="00F75C29" w:rsidP="001210FB">
      <w:pPr>
        <w:pStyle w:val="ListParagraph"/>
        <w:numPr>
          <w:ilvl w:val="0"/>
          <w:numId w:val="39"/>
        </w:numPr>
        <w:rPr>
          <w:rFonts w:ascii="Times New Roman" w:hAnsi="Times New Roman"/>
          <w:noProof w:val="0"/>
          <w:sz w:val="24"/>
          <w:szCs w:val="24"/>
        </w:rPr>
      </w:pPr>
      <w:r w:rsidRPr="001210FB">
        <w:rPr>
          <w:rFonts w:ascii="Times New Roman" w:hAnsi="Times New Roman"/>
          <w:noProof w:val="0"/>
          <w:sz w:val="24"/>
          <w:szCs w:val="24"/>
        </w:rPr>
        <w:t xml:space="preserve">“Exogen and Fracture Healing” </w:t>
      </w:r>
      <w:r w:rsidR="00296B28" w:rsidRPr="001210FB">
        <w:rPr>
          <w:rFonts w:ascii="Times New Roman" w:hAnsi="Times New Roman"/>
          <w:noProof w:val="0"/>
          <w:sz w:val="24"/>
          <w:szCs w:val="24"/>
        </w:rPr>
        <w:t>Louisville</w:t>
      </w:r>
      <w:r w:rsidRPr="001210FB">
        <w:rPr>
          <w:rFonts w:ascii="Times New Roman" w:hAnsi="Times New Roman"/>
          <w:noProof w:val="0"/>
          <w:sz w:val="24"/>
          <w:szCs w:val="24"/>
        </w:rPr>
        <w:t xml:space="preserve">, KY. March 2, 2020. </w:t>
      </w:r>
    </w:p>
    <w:p w14:paraId="72A6E9E8" w14:textId="77777777" w:rsidR="001210FB" w:rsidRPr="009129C5" w:rsidRDefault="001210FB" w:rsidP="001210FB">
      <w:pPr>
        <w:pStyle w:val="ListParagraph"/>
        <w:numPr>
          <w:ilvl w:val="0"/>
          <w:numId w:val="39"/>
        </w:numPr>
        <w:rPr>
          <w:rFonts w:ascii="Times New Roman" w:hAnsi="Times New Roman"/>
          <w:noProof w:val="0"/>
          <w:sz w:val="24"/>
          <w:szCs w:val="24"/>
        </w:rPr>
      </w:pPr>
      <w:r w:rsidRPr="001210FB">
        <w:rPr>
          <w:rFonts w:ascii="Times New Roman" w:hAnsi="Times New Roman"/>
          <w:noProof w:val="0"/>
          <w:sz w:val="24"/>
          <w:szCs w:val="24"/>
        </w:rPr>
        <w:t xml:space="preserve">Moderator: </w:t>
      </w:r>
      <w:r w:rsidRPr="001210FB">
        <w:rPr>
          <w:rFonts w:ascii="Times New Roman" w:hAnsi="Times New Roman"/>
          <w:color w:val="201F1E"/>
          <w:sz w:val="24"/>
          <w:szCs w:val="24"/>
        </w:rPr>
        <w:t xml:space="preserve">Advancing Orthobiologics – Virtual Symposium. Exploring Advancements in Orthobiologics for Knee Osteoarthritis and Bone Healing. </w:t>
      </w:r>
      <w:hyperlink r:id="rId151" w:history="1">
        <w:r w:rsidR="009129C5" w:rsidRPr="00287B04">
          <w:rPr>
            <w:rStyle w:val="Hyperlink"/>
            <w:rFonts w:ascii="Times New Roman" w:hAnsi="Times New Roman"/>
            <w:sz w:val="24"/>
            <w:szCs w:val="24"/>
          </w:rPr>
          <w:t>https://www.advancingorthobiologics.com/</w:t>
        </w:r>
      </w:hyperlink>
    </w:p>
    <w:p w14:paraId="08685F86" w14:textId="77777777" w:rsidR="009129C5" w:rsidRPr="009129C5" w:rsidRDefault="009129C5" w:rsidP="001210FB">
      <w:pPr>
        <w:pStyle w:val="ListParagraph"/>
        <w:numPr>
          <w:ilvl w:val="0"/>
          <w:numId w:val="39"/>
        </w:numPr>
        <w:rPr>
          <w:rFonts w:ascii="Times New Roman" w:hAnsi="Times New Roman"/>
          <w:noProof w:val="0"/>
          <w:sz w:val="24"/>
          <w:szCs w:val="24"/>
        </w:rPr>
      </w:pPr>
      <w:r w:rsidRPr="009129C5">
        <w:rPr>
          <w:color w:val="000000"/>
          <w:sz w:val="24"/>
          <w:szCs w:val="24"/>
          <w:shd w:val="clear" w:color="auto" w:fill="FFFFFF"/>
        </w:rPr>
        <w:lastRenderedPageBreak/>
        <w:t>Visiting Professor MUSC (Medical University of South Carolina) Case Reviews, resident Questions and Dr. Reid Question and Answer session.</w:t>
      </w:r>
      <w:r>
        <w:rPr>
          <w:color w:val="000000"/>
          <w:sz w:val="24"/>
          <w:szCs w:val="24"/>
          <w:shd w:val="clear" w:color="auto" w:fill="FFFFFF"/>
        </w:rPr>
        <w:t xml:space="preserve"> October 20, 2020.</w:t>
      </w:r>
    </w:p>
    <w:p w14:paraId="27254B4F" w14:textId="77777777" w:rsidR="001210FB" w:rsidRPr="00FA74FB" w:rsidRDefault="001210FB" w:rsidP="001210FB">
      <w:pPr>
        <w:pStyle w:val="ListParagraph"/>
        <w:ind w:left="360"/>
        <w:rPr>
          <w:rFonts w:ascii="Times New Roman" w:hAnsi="Times New Roman"/>
          <w:noProof w:val="0"/>
          <w:sz w:val="24"/>
          <w:szCs w:val="24"/>
        </w:rPr>
      </w:pPr>
    </w:p>
    <w:p w14:paraId="5CC6CEF1" w14:textId="77777777" w:rsidR="00057F20" w:rsidRPr="00057F20" w:rsidRDefault="00057F20" w:rsidP="00057F20">
      <w:pPr>
        <w:pStyle w:val="ListParagraph"/>
        <w:ind w:left="360"/>
        <w:rPr>
          <w:rFonts w:ascii="Times New Roman" w:hAnsi="Times New Roman"/>
          <w:noProof w:val="0"/>
          <w:sz w:val="24"/>
          <w:szCs w:val="24"/>
        </w:rPr>
      </w:pPr>
    </w:p>
    <w:p w14:paraId="51FDEB10" w14:textId="77777777" w:rsidR="00B13250" w:rsidRPr="00FD0BE8" w:rsidRDefault="00B13250" w:rsidP="00B13250">
      <w:pPr>
        <w:pStyle w:val="ListParagraph"/>
        <w:ind w:left="360"/>
        <w:rPr>
          <w:rFonts w:ascii="Times New Roman" w:hAnsi="Times New Roman"/>
          <w:noProof w:val="0"/>
          <w:sz w:val="24"/>
          <w:szCs w:val="24"/>
        </w:rPr>
      </w:pPr>
    </w:p>
    <w:p w14:paraId="152F93CA" w14:textId="77777777" w:rsidR="005D536A" w:rsidRPr="00C42955" w:rsidRDefault="005D536A" w:rsidP="005D536A">
      <w:pPr>
        <w:pStyle w:val="ListParagraph"/>
        <w:ind w:left="360"/>
        <w:rPr>
          <w:rFonts w:ascii="Times New Roman" w:hAnsi="Times New Roman"/>
          <w:noProof w:val="0"/>
          <w:sz w:val="24"/>
          <w:szCs w:val="24"/>
        </w:rPr>
      </w:pPr>
    </w:p>
    <w:p w14:paraId="5D457117" w14:textId="77777777" w:rsidR="00670778" w:rsidRDefault="00670778" w:rsidP="00670778">
      <w:pPr>
        <w:pStyle w:val="ListParagraph"/>
        <w:ind w:left="360"/>
        <w:rPr>
          <w:rFonts w:ascii="Times New Roman" w:hAnsi="Times New Roman"/>
          <w:noProof w:val="0"/>
          <w:sz w:val="24"/>
          <w:szCs w:val="24"/>
        </w:rPr>
      </w:pPr>
    </w:p>
    <w:p w14:paraId="4C106ED9" w14:textId="19B71122" w:rsidR="00165E81" w:rsidRDefault="00165E81" w:rsidP="00165E81">
      <w:pPr>
        <w:pStyle w:val="ListParagraph"/>
        <w:ind w:left="360"/>
        <w:rPr>
          <w:rFonts w:ascii="Times New Roman" w:hAnsi="Times New Roman"/>
          <w:noProof w:val="0"/>
          <w:sz w:val="24"/>
          <w:szCs w:val="24"/>
        </w:rPr>
      </w:pPr>
    </w:p>
    <w:p w14:paraId="1F19026C" w14:textId="1D7E9E23" w:rsidR="00D43676" w:rsidRDefault="00D43676" w:rsidP="00165E81">
      <w:pPr>
        <w:pStyle w:val="ListParagraph"/>
        <w:ind w:left="360"/>
        <w:rPr>
          <w:rFonts w:ascii="Times New Roman" w:hAnsi="Times New Roman"/>
          <w:noProof w:val="0"/>
          <w:sz w:val="24"/>
          <w:szCs w:val="24"/>
        </w:rPr>
      </w:pPr>
    </w:p>
    <w:p w14:paraId="1D856156" w14:textId="20F3D1B2" w:rsidR="00D43676" w:rsidRDefault="00D43676" w:rsidP="00165E81">
      <w:pPr>
        <w:pStyle w:val="ListParagraph"/>
        <w:ind w:left="360"/>
        <w:rPr>
          <w:rFonts w:ascii="Times New Roman" w:hAnsi="Times New Roman"/>
          <w:noProof w:val="0"/>
          <w:sz w:val="24"/>
          <w:szCs w:val="24"/>
        </w:rPr>
      </w:pPr>
    </w:p>
    <w:p w14:paraId="44C06F02" w14:textId="256F754C" w:rsidR="00D43676" w:rsidRDefault="00D43676" w:rsidP="00165E81">
      <w:pPr>
        <w:pStyle w:val="ListParagraph"/>
        <w:ind w:left="360"/>
        <w:rPr>
          <w:rFonts w:ascii="Times New Roman" w:hAnsi="Times New Roman"/>
          <w:noProof w:val="0"/>
          <w:sz w:val="24"/>
          <w:szCs w:val="24"/>
        </w:rPr>
      </w:pPr>
    </w:p>
    <w:p w14:paraId="3FF3A8B8" w14:textId="019C78F5" w:rsidR="00D43676" w:rsidRDefault="00D43676" w:rsidP="00165E81">
      <w:pPr>
        <w:pStyle w:val="ListParagraph"/>
        <w:ind w:left="360"/>
        <w:rPr>
          <w:rFonts w:ascii="Times New Roman" w:hAnsi="Times New Roman"/>
          <w:noProof w:val="0"/>
          <w:sz w:val="24"/>
          <w:szCs w:val="24"/>
        </w:rPr>
      </w:pPr>
    </w:p>
    <w:p w14:paraId="6AD907DF" w14:textId="230FF10C" w:rsidR="00D43676" w:rsidRDefault="00D43676" w:rsidP="00165E81">
      <w:pPr>
        <w:pStyle w:val="ListParagraph"/>
        <w:ind w:left="360"/>
        <w:rPr>
          <w:rFonts w:ascii="Times New Roman" w:hAnsi="Times New Roman"/>
          <w:noProof w:val="0"/>
          <w:sz w:val="24"/>
          <w:szCs w:val="24"/>
        </w:rPr>
      </w:pPr>
    </w:p>
    <w:p w14:paraId="359F221E" w14:textId="34EC9AB0" w:rsidR="00D43676" w:rsidRDefault="00D43676" w:rsidP="00165E81">
      <w:pPr>
        <w:pStyle w:val="ListParagraph"/>
        <w:ind w:left="360"/>
        <w:rPr>
          <w:rFonts w:ascii="Times New Roman" w:hAnsi="Times New Roman"/>
          <w:noProof w:val="0"/>
          <w:sz w:val="24"/>
          <w:szCs w:val="24"/>
        </w:rPr>
      </w:pPr>
    </w:p>
    <w:p w14:paraId="73F717D8" w14:textId="695AA55D" w:rsidR="00D43676" w:rsidRDefault="00D43676" w:rsidP="00165E81">
      <w:pPr>
        <w:pStyle w:val="ListParagraph"/>
        <w:ind w:left="360"/>
        <w:rPr>
          <w:rFonts w:ascii="Times New Roman" w:hAnsi="Times New Roman"/>
          <w:noProof w:val="0"/>
          <w:sz w:val="24"/>
          <w:szCs w:val="24"/>
        </w:rPr>
      </w:pPr>
    </w:p>
    <w:p w14:paraId="5586D034" w14:textId="2FEE388D" w:rsidR="00D43676" w:rsidRDefault="00D43676" w:rsidP="00165E81">
      <w:pPr>
        <w:pStyle w:val="ListParagraph"/>
        <w:ind w:left="360"/>
        <w:rPr>
          <w:rFonts w:ascii="Times New Roman" w:hAnsi="Times New Roman"/>
          <w:noProof w:val="0"/>
          <w:sz w:val="24"/>
          <w:szCs w:val="24"/>
        </w:rPr>
      </w:pPr>
    </w:p>
    <w:p w14:paraId="60FC5502" w14:textId="4B561B1F" w:rsidR="00D43676" w:rsidRDefault="00D43676" w:rsidP="00165E81">
      <w:pPr>
        <w:pStyle w:val="ListParagraph"/>
        <w:ind w:left="360"/>
        <w:rPr>
          <w:rFonts w:ascii="Times New Roman" w:hAnsi="Times New Roman"/>
          <w:noProof w:val="0"/>
          <w:sz w:val="24"/>
          <w:szCs w:val="24"/>
        </w:rPr>
      </w:pPr>
    </w:p>
    <w:p w14:paraId="415B5598" w14:textId="67EF802F" w:rsidR="00D43676" w:rsidRDefault="00D43676" w:rsidP="00165E81">
      <w:pPr>
        <w:pStyle w:val="ListParagraph"/>
        <w:ind w:left="360"/>
        <w:rPr>
          <w:rFonts w:ascii="Times New Roman" w:hAnsi="Times New Roman"/>
          <w:noProof w:val="0"/>
          <w:sz w:val="24"/>
          <w:szCs w:val="24"/>
        </w:rPr>
      </w:pPr>
    </w:p>
    <w:p w14:paraId="6A156E5A" w14:textId="53376662" w:rsidR="00D43676" w:rsidRDefault="00D43676" w:rsidP="00165E81">
      <w:pPr>
        <w:pStyle w:val="ListParagraph"/>
        <w:ind w:left="360"/>
        <w:rPr>
          <w:rFonts w:ascii="Times New Roman" w:hAnsi="Times New Roman"/>
          <w:noProof w:val="0"/>
          <w:sz w:val="24"/>
          <w:szCs w:val="24"/>
        </w:rPr>
      </w:pPr>
    </w:p>
    <w:p w14:paraId="0F5FA8D4" w14:textId="63DC7DB8" w:rsidR="00D43676" w:rsidRDefault="00D43676" w:rsidP="00165E81">
      <w:pPr>
        <w:pStyle w:val="ListParagraph"/>
        <w:ind w:left="360"/>
        <w:rPr>
          <w:rFonts w:ascii="Times New Roman" w:hAnsi="Times New Roman"/>
          <w:noProof w:val="0"/>
          <w:sz w:val="24"/>
          <w:szCs w:val="24"/>
        </w:rPr>
      </w:pPr>
    </w:p>
    <w:p w14:paraId="1CCFD83C" w14:textId="6CA727D9" w:rsidR="00D43676" w:rsidRDefault="00D43676" w:rsidP="00165E81">
      <w:pPr>
        <w:pStyle w:val="ListParagraph"/>
        <w:ind w:left="360"/>
        <w:rPr>
          <w:rFonts w:ascii="Times New Roman" w:hAnsi="Times New Roman"/>
          <w:noProof w:val="0"/>
          <w:sz w:val="24"/>
          <w:szCs w:val="24"/>
        </w:rPr>
      </w:pPr>
    </w:p>
    <w:p w14:paraId="63B0968F" w14:textId="088CC6FE" w:rsidR="00D43676" w:rsidRDefault="00D43676" w:rsidP="00165E81">
      <w:pPr>
        <w:pStyle w:val="ListParagraph"/>
        <w:ind w:left="360"/>
        <w:rPr>
          <w:rFonts w:ascii="Times New Roman" w:hAnsi="Times New Roman"/>
          <w:noProof w:val="0"/>
          <w:sz w:val="24"/>
          <w:szCs w:val="24"/>
        </w:rPr>
      </w:pPr>
    </w:p>
    <w:p w14:paraId="1BBAA5FD" w14:textId="627E98B9" w:rsidR="00D43676" w:rsidRDefault="00D43676" w:rsidP="00165E81">
      <w:pPr>
        <w:pStyle w:val="ListParagraph"/>
        <w:ind w:left="360"/>
        <w:rPr>
          <w:rFonts w:ascii="Times New Roman" w:hAnsi="Times New Roman"/>
          <w:noProof w:val="0"/>
          <w:sz w:val="24"/>
          <w:szCs w:val="24"/>
        </w:rPr>
      </w:pPr>
    </w:p>
    <w:p w14:paraId="2DB5EBCB" w14:textId="37238484" w:rsidR="00D43676" w:rsidRDefault="00D43676" w:rsidP="00165E81">
      <w:pPr>
        <w:pStyle w:val="ListParagraph"/>
        <w:ind w:left="360"/>
        <w:rPr>
          <w:rFonts w:ascii="Times New Roman" w:hAnsi="Times New Roman"/>
          <w:noProof w:val="0"/>
          <w:sz w:val="24"/>
          <w:szCs w:val="24"/>
        </w:rPr>
      </w:pPr>
    </w:p>
    <w:p w14:paraId="689F9783" w14:textId="4D847B71" w:rsidR="00D43676" w:rsidRDefault="00D43676" w:rsidP="00165E81">
      <w:pPr>
        <w:pStyle w:val="ListParagraph"/>
        <w:ind w:left="360"/>
        <w:rPr>
          <w:rFonts w:ascii="Times New Roman" w:hAnsi="Times New Roman"/>
          <w:noProof w:val="0"/>
          <w:sz w:val="24"/>
          <w:szCs w:val="24"/>
        </w:rPr>
      </w:pPr>
    </w:p>
    <w:p w14:paraId="6E808BBE" w14:textId="547DF53A" w:rsidR="00D43676" w:rsidRDefault="00D43676" w:rsidP="00165E81">
      <w:pPr>
        <w:pStyle w:val="ListParagraph"/>
        <w:ind w:left="360"/>
        <w:rPr>
          <w:rFonts w:ascii="Times New Roman" w:hAnsi="Times New Roman"/>
          <w:noProof w:val="0"/>
          <w:sz w:val="24"/>
          <w:szCs w:val="24"/>
        </w:rPr>
      </w:pPr>
    </w:p>
    <w:p w14:paraId="7F359FFD" w14:textId="474798A8" w:rsidR="00D43676" w:rsidRDefault="00D43676" w:rsidP="00165E81">
      <w:pPr>
        <w:pStyle w:val="ListParagraph"/>
        <w:ind w:left="360"/>
        <w:rPr>
          <w:rFonts w:ascii="Times New Roman" w:hAnsi="Times New Roman"/>
          <w:noProof w:val="0"/>
          <w:sz w:val="24"/>
          <w:szCs w:val="24"/>
        </w:rPr>
      </w:pPr>
    </w:p>
    <w:p w14:paraId="20B846AA" w14:textId="587BB53C" w:rsidR="00D43676" w:rsidRDefault="00D43676" w:rsidP="00165E81">
      <w:pPr>
        <w:pStyle w:val="ListParagraph"/>
        <w:ind w:left="360"/>
        <w:rPr>
          <w:rFonts w:ascii="Times New Roman" w:hAnsi="Times New Roman"/>
          <w:noProof w:val="0"/>
          <w:sz w:val="24"/>
          <w:szCs w:val="24"/>
        </w:rPr>
      </w:pPr>
    </w:p>
    <w:p w14:paraId="1CE49198" w14:textId="07B2430C" w:rsidR="00D43676" w:rsidRDefault="00D43676" w:rsidP="00165E81">
      <w:pPr>
        <w:pStyle w:val="ListParagraph"/>
        <w:ind w:left="360"/>
        <w:rPr>
          <w:rFonts w:ascii="Times New Roman" w:hAnsi="Times New Roman"/>
          <w:noProof w:val="0"/>
          <w:sz w:val="24"/>
          <w:szCs w:val="24"/>
        </w:rPr>
      </w:pPr>
    </w:p>
    <w:p w14:paraId="5CC2DA21" w14:textId="3A371BB9" w:rsidR="00D43676" w:rsidRDefault="00D43676" w:rsidP="00165E81">
      <w:pPr>
        <w:pStyle w:val="ListParagraph"/>
        <w:ind w:left="360"/>
        <w:rPr>
          <w:rFonts w:ascii="Times New Roman" w:hAnsi="Times New Roman"/>
          <w:noProof w:val="0"/>
          <w:sz w:val="24"/>
          <w:szCs w:val="24"/>
        </w:rPr>
      </w:pPr>
    </w:p>
    <w:p w14:paraId="6F2F6C15" w14:textId="095266B5" w:rsidR="00D43676" w:rsidRDefault="00D43676" w:rsidP="00165E81">
      <w:pPr>
        <w:pStyle w:val="ListParagraph"/>
        <w:ind w:left="360"/>
        <w:rPr>
          <w:rFonts w:ascii="Times New Roman" w:hAnsi="Times New Roman"/>
          <w:noProof w:val="0"/>
          <w:sz w:val="24"/>
          <w:szCs w:val="24"/>
        </w:rPr>
      </w:pPr>
    </w:p>
    <w:p w14:paraId="393AD1A5" w14:textId="20898102" w:rsidR="00D43676" w:rsidRDefault="00D43676" w:rsidP="00165E81">
      <w:pPr>
        <w:pStyle w:val="ListParagraph"/>
        <w:ind w:left="360"/>
        <w:rPr>
          <w:rFonts w:ascii="Times New Roman" w:hAnsi="Times New Roman"/>
          <w:noProof w:val="0"/>
          <w:sz w:val="24"/>
          <w:szCs w:val="24"/>
        </w:rPr>
      </w:pPr>
    </w:p>
    <w:p w14:paraId="5626E9F0" w14:textId="2DE98F94" w:rsidR="00D43676" w:rsidRDefault="00D43676" w:rsidP="00165E81">
      <w:pPr>
        <w:pStyle w:val="ListParagraph"/>
        <w:ind w:left="360"/>
        <w:rPr>
          <w:rFonts w:ascii="Times New Roman" w:hAnsi="Times New Roman"/>
          <w:noProof w:val="0"/>
          <w:sz w:val="24"/>
          <w:szCs w:val="24"/>
        </w:rPr>
      </w:pPr>
    </w:p>
    <w:p w14:paraId="7435F01D" w14:textId="54497016" w:rsidR="00D43676" w:rsidRDefault="00D43676" w:rsidP="00165E81">
      <w:pPr>
        <w:pStyle w:val="ListParagraph"/>
        <w:ind w:left="360"/>
        <w:rPr>
          <w:rFonts w:ascii="Times New Roman" w:hAnsi="Times New Roman"/>
          <w:noProof w:val="0"/>
          <w:sz w:val="24"/>
          <w:szCs w:val="24"/>
        </w:rPr>
      </w:pPr>
    </w:p>
    <w:p w14:paraId="205DD708" w14:textId="4B0F1BFB" w:rsidR="00D43676" w:rsidRDefault="00D43676" w:rsidP="00165E81">
      <w:pPr>
        <w:pStyle w:val="ListParagraph"/>
        <w:ind w:left="360"/>
        <w:rPr>
          <w:rFonts w:ascii="Times New Roman" w:hAnsi="Times New Roman"/>
          <w:noProof w:val="0"/>
          <w:sz w:val="24"/>
          <w:szCs w:val="24"/>
        </w:rPr>
      </w:pPr>
    </w:p>
    <w:p w14:paraId="1DB1505D" w14:textId="3664D401" w:rsidR="00D43676" w:rsidRDefault="00D43676" w:rsidP="00165E81">
      <w:pPr>
        <w:pStyle w:val="ListParagraph"/>
        <w:ind w:left="360"/>
        <w:rPr>
          <w:rFonts w:ascii="Times New Roman" w:hAnsi="Times New Roman"/>
          <w:noProof w:val="0"/>
          <w:sz w:val="24"/>
          <w:szCs w:val="24"/>
        </w:rPr>
      </w:pPr>
    </w:p>
    <w:p w14:paraId="55260A7F" w14:textId="2F6D85B3" w:rsidR="00D43676" w:rsidRDefault="00D43676" w:rsidP="00165E81">
      <w:pPr>
        <w:pStyle w:val="ListParagraph"/>
        <w:ind w:left="360"/>
        <w:rPr>
          <w:rFonts w:ascii="Times New Roman" w:hAnsi="Times New Roman"/>
          <w:noProof w:val="0"/>
          <w:sz w:val="24"/>
          <w:szCs w:val="24"/>
        </w:rPr>
      </w:pPr>
    </w:p>
    <w:p w14:paraId="17AEFC85" w14:textId="2F1A41A6" w:rsidR="00D43676" w:rsidRDefault="00D43676" w:rsidP="00165E81">
      <w:pPr>
        <w:pStyle w:val="ListParagraph"/>
        <w:ind w:left="360"/>
        <w:rPr>
          <w:rFonts w:ascii="Times New Roman" w:hAnsi="Times New Roman"/>
          <w:noProof w:val="0"/>
          <w:sz w:val="24"/>
          <w:szCs w:val="24"/>
        </w:rPr>
      </w:pPr>
    </w:p>
    <w:p w14:paraId="1D555426" w14:textId="6D89FD49" w:rsidR="00D43676" w:rsidRDefault="00D43676" w:rsidP="00165E81">
      <w:pPr>
        <w:pStyle w:val="ListParagraph"/>
        <w:ind w:left="360"/>
        <w:rPr>
          <w:rFonts w:ascii="Times New Roman" w:hAnsi="Times New Roman"/>
          <w:noProof w:val="0"/>
          <w:sz w:val="24"/>
          <w:szCs w:val="24"/>
        </w:rPr>
      </w:pPr>
    </w:p>
    <w:p w14:paraId="61C6BE4C" w14:textId="207F4F4A" w:rsidR="00D43676" w:rsidRDefault="00D43676" w:rsidP="00165E81">
      <w:pPr>
        <w:pStyle w:val="ListParagraph"/>
        <w:ind w:left="360"/>
        <w:rPr>
          <w:rFonts w:ascii="Times New Roman" w:hAnsi="Times New Roman"/>
          <w:noProof w:val="0"/>
          <w:sz w:val="24"/>
          <w:szCs w:val="24"/>
        </w:rPr>
      </w:pPr>
    </w:p>
    <w:p w14:paraId="4F119004" w14:textId="6FCEC3E4" w:rsidR="00D43676" w:rsidRDefault="00D43676" w:rsidP="00165E81">
      <w:pPr>
        <w:pStyle w:val="ListParagraph"/>
        <w:ind w:left="360"/>
        <w:rPr>
          <w:rFonts w:ascii="Times New Roman" w:hAnsi="Times New Roman"/>
          <w:noProof w:val="0"/>
          <w:sz w:val="24"/>
          <w:szCs w:val="24"/>
        </w:rPr>
      </w:pPr>
    </w:p>
    <w:p w14:paraId="6A3DE4E2" w14:textId="63829109" w:rsidR="00D43676" w:rsidRDefault="00D43676" w:rsidP="00165E81">
      <w:pPr>
        <w:pStyle w:val="ListParagraph"/>
        <w:ind w:left="360"/>
        <w:rPr>
          <w:rFonts w:ascii="Times New Roman" w:hAnsi="Times New Roman"/>
          <w:noProof w:val="0"/>
          <w:sz w:val="24"/>
          <w:szCs w:val="24"/>
        </w:rPr>
      </w:pPr>
    </w:p>
    <w:p w14:paraId="2302E56E" w14:textId="41287AA9" w:rsidR="00D43676" w:rsidRDefault="00D43676" w:rsidP="00165E81">
      <w:pPr>
        <w:pStyle w:val="ListParagraph"/>
        <w:ind w:left="360"/>
        <w:rPr>
          <w:rFonts w:ascii="Times New Roman" w:hAnsi="Times New Roman"/>
          <w:noProof w:val="0"/>
          <w:sz w:val="24"/>
          <w:szCs w:val="24"/>
        </w:rPr>
      </w:pPr>
    </w:p>
    <w:p w14:paraId="48F68D18" w14:textId="358FBA8B" w:rsidR="00D43676" w:rsidRDefault="00D43676" w:rsidP="00165E81">
      <w:pPr>
        <w:pStyle w:val="ListParagraph"/>
        <w:ind w:left="360"/>
        <w:rPr>
          <w:rFonts w:ascii="Times New Roman" w:hAnsi="Times New Roman"/>
          <w:noProof w:val="0"/>
          <w:sz w:val="24"/>
          <w:szCs w:val="24"/>
        </w:rPr>
      </w:pPr>
    </w:p>
    <w:p w14:paraId="65F444C1" w14:textId="66FE8D48" w:rsidR="00D43676" w:rsidRDefault="00D43676" w:rsidP="00165E81">
      <w:pPr>
        <w:pStyle w:val="ListParagraph"/>
        <w:ind w:left="360"/>
        <w:rPr>
          <w:rFonts w:ascii="Times New Roman" w:hAnsi="Times New Roman"/>
          <w:noProof w:val="0"/>
          <w:sz w:val="24"/>
          <w:szCs w:val="24"/>
        </w:rPr>
      </w:pPr>
    </w:p>
    <w:p w14:paraId="4E7EF5F2" w14:textId="77777777" w:rsidR="00D43676" w:rsidRPr="000A2FED" w:rsidRDefault="00D43676" w:rsidP="00165E81">
      <w:pPr>
        <w:pStyle w:val="ListParagraph"/>
        <w:ind w:left="360"/>
        <w:rPr>
          <w:rFonts w:ascii="Times New Roman" w:hAnsi="Times New Roman"/>
          <w:noProof w:val="0"/>
          <w:sz w:val="24"/>
          <w:szCs w:val="24"/>
        </w:rPr>
      </w:pPr>
    </w:p>
    <w:p w14:paraId="2D795F76" w14:textId="77777777" w:rsidR="000A2FED" w:rsidRPr="001056CB" w:rsidRDefault="000A2FED" w:rsidP="000A2FED">
      <w:pPr>
        <w:pStyle w:val="ListParagraph"/>
        <w:ind w:left="360"/>
        <w:rPr>
          <w:rFonts w:ascii="Times New Roman" w:hAnsi="Times New Roman"/>
          <w:noProof w:val="0"/>
          <w:sz w:val="24"/>
          <w:szCs w:val="24"/>
        </w:rPr>
      </w:pPr>
    </w:p>
    <w:p w14:paraId="24500989" w14:textId="77777777" w:rsidR="001056CB" w:rsidRPr="001056CB" w:rsidRDefault="001056CB" w:rsidP="001056CB"/>
    <w:p w14:paraId="38636029" w14:textId="4E7FD910" w:rsidR="004D7525" w:rsidRDefault="004D7525" w:rsidP="004D7525">
      <w:r>
        <w:rPr>
          <w:b/>
        </w:rPr>
        <w:lastRenderedPageBreak/>
        <w:t>Areas of research interests (basic and applied) - list:</w:t>
      </w:r>
    </w:p>
    <w:p w14:paraId="576CC841" w14:textId="77777777" w:rsidR="004D7525" w:rsidRDefault="004D7525" w:rsidP="004D7525">
      <w:pPr>
        <w:numPr>
          <w:ilvl w:val="0"/>
          <w:numId w:val="16"/>
        </w:numPr>
        <w:tabs>
          <w:tab w:val="left" w:pos="360"/>
          <w:tab w:val="left" w:pos="720"/>
          <w:tab w:val="left" w:pos="1080"/>
          <w:tab w:val="left" w:pos="1440"/>
          <w:tab w:val="left" w:pos="1800"/>
          <w:tab w:val="left" w:pos="2160"/>
          <w:tab w:val="left" w:pos="2520"/>
          <w:tab w:val="left" w:pos="2880"/>
        </w:tabs>
        <w:jc w:val="both"/>
      </w:pPr>
      <w:r>
        <w:t>Outcomes of Fracture Management</w:t>
      </w:r>
    </w:p>
    <w:p w14:paraId="034B4AC5" w14:textId="77777777" w:rsidR="004D7525" w:rsidRDefault="004D7525" w:rsidP="004D7525">
      <w:pPr>
        <w:numPr>
          <w:ilvl w:val="0"/>
          <w:numId w:val="16"/>
        </w:numPr>
        <w:tabs>
          <w:tab w:val="left" w:pos="360"/>
          <w:tab w:val="left" w:pos="720"/>
          <w:tab w:val="left" w:pos="1080"/>
          <w:tab w:val="left" w:pos="1440"/>
          <w:tab w:val="left" w:pos="1800"/>
          <w:tab w:val="left" w:pos="2160"/>
          <w:tab w:val="left" w:pos="2520"/>
          <w:tab w:val="left" w:pos="2880"/>
        </w:tabs>
        <w:jc w:val="both"/>
      </w:pPr>
      <w:r>
        <w:t>Bone Stimulators</w:t>
      </w:r>
    </w:p>
    <w:p w14:paraId="7A802348" w14:textId="77777777" w:rsidR="004D7525" w:rsidRDefault="004D7525" w:rsidP="004D7525">
      <w:pPr>
        <w:numPr>
          <w:ilvl w:val="0"/>
          <w:numId w:val="16"/>
        </w:numPr>
        <w:tabs>
          <w:tab w:val="left" w:pos="360"/>
          <w:tab w:val="left" w:pos="720"/>
          <w:tab w:val="left" w:pos="1080"/>
          <w:tab w:val="left" w:pos="1440"/>
          <w:tab w:val="left" w:pos="1800"/>
          <w:tab w:val="left" w:pos="2160"/>
          <w:tab w:val="left" w:pos="2520"/>
          <w:tab w:val="left" w:pos="2880"/>
        </w:tabs>
        <w:jc w:val="both"/>
      </w:pPr>
      <w:r>
        <w:t>Biomechanics of Orthopaedic fixation</w:t>
      </w:r>
    </w:p>
    <w:p w14:paraId="20D67872" w14:textId="77777777" w:rsidR="004D7525" w:rsidRDefault="004D7525" w:rsidP="004D7525">
      <w:pPr>
        <w:tabs>
          <w:tab w:val="left" w:pos="360"/>
          <w:tab w:val="left" w:pos="720"/>
          <w:tab w:val="left" w:pos="1080"/>
          <w:tab w:val="left" w:pos="1440"/>
          <w:tab w:val="left" w:pos="1800"/>
          <w:tab w:val="left" w:pos="2160"/>
          <w:tab w:val="left" w:pos="2520"/>
          <w:tab w:val="left" w:pos="2880"/>
        </w:tabs>
        <w:jc w:val="both"/>
      </w:pPr>
    </w:p>
    <w:p w14:paraId="5ED77E8F" w14:textId="77777777" w:rsidR="004D7525" w:rsidRDefault="004D7525" w:rsidP="004D7525">
      <w:pPr>
        <w:tabs>
          <w:tab w:val="left" w:pos="360"/>
          <w:tab w:val="left" w:pos="720"/>
          <w:tab w:val="left" w:pos="1080"/>
          <w:tab w:val="left" w:pos="1440"/>
          <w:tab w:val="left" w:pos="1800"/>
          <w:tab w:val="left" w:pos="2160"/>
          <w:tab w:val="left" w:pos="2520"/>
          <w:tab w:val="left" w:pos="2880"/>
        </w:tabs>
        <w:jc w:val="both"/>
      </w:pPr>
      <w:r>
        <w:t>External support (past and present) - gifts, grants, and contracts:</w:t>
      </w:r>
    </w:p>
    <w:p w14:paraId="0C1F294A" w14:textId="77777777" w:rsidR="004D7525" w:rsidRDefault="004D7525" w:rsidP="004D7525">
      <w:pPr>
        <w:tabs>
          <w:tab w:val="left" w:pos="360"/>
          <w:tab w:val="left" w:pos="720"/>
          <w:tab w:val="left" w:pos="1080"/>
          <w:tab w:val="left" w:pos="1440"/>
          <w:tab w:val="left" w:pos="1800"/>
          <w:tab w:val="left" w:pos="2160"/>
          <w:tab w:val="left" w:pos="2520"/>
          <w:tab w:val="left" w:pos="2880"/>
        </w:tabs>
        <w:jc w:val="both"/>
      </w:pPr>
    </w:p>
    <w:p w14:paraId="227FC098" w14:textId="77777777" w:rsidR="004D7525" w:rsidRDefault="004D7525" w:rsidP="004D7525">
      <w:pPr>
        <w:tabs>
          <w:tab w:val="left" w:pos="360"/>
          <w:tab w:val="left" w:pos="720"/>
          <w:tab w:val="left" w:pos="1080"/>
          <w:tab w:val="left" w:pos="1440"/>
          <w:tab w:val="left" w:pos="1800"/>
          <w:tab w:val="left" w:pos="2160"/>
          <w:tab w:val="left" w:pos="2520"/>
          <w:tab w:val="left" w:pos="2880"/>
        </w:tabs>
        <w:jc w:val="both"/>
      </w:pPr>
      <w:r>
        <w:t>a) Past:</w:t>
      </w:r>
    </w:p>
    <w:tbl>
      <w:tblPr>
        <w:tblW w:w="0" w:type="auto"/>
        <w:tblLook w:val="01E0" w:firstRow="1" w:lastRow="1" w:firstColumn="1" w:lastColumn="1" w:noHBand="0" w:noVBand="0"/>
      </w:tblPr>
      <w:tblGrid>
        <w:gridCol w:w="1390"/>
        <w:gridCol w:w="990"/>
        <w:gridCol w:w="4978"/>
        <w:gridCol w:w="1321"/>
        <w:gridCol w:w="11"/>
        <w:gridCol w:w="1390"/>
      </w:tblGrid>
      <w:tr w:rsidR="004D7525" w:rsidRPr="00304F82" w14:paraId="48368BC1" w14:textId="77777777" w:rsidTr="000E0A69">
        <w:tc>
          <w:tcPr>
            <w:tcW w:w="1438" w:type="dxa"/>
          </w:tcPr>
          <w:p w14:paraId="1A0C505A"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jc w:val="both"/>
              <w:rPr>
                <w:u w:val="single"/>
              </w:rPr>
            </w:pPr>
            <w:r w:rsidRPr="00304F82">
              <w:rPr>
                <w:u w:val="single"/>
              </w:rPr>
              <w:t>PI</w:t>
            </w:r>
          </w:p>
        </w:tc>
        <w:tc>
          <w:tcPr>
            <w:tcW w:w="990" w:type="dxa"/>
          </w:tcPr>
          <w:p w14:paraId="65734AF5"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jc w:val="both"/>
              <w:rPr>
                <w:u w:val="single"/>
              </w:rPr>
            </w:pPr>
            <w:r w:rsidRPr="00304F82">
              <w:rPr>
                <w:u w:val="single"/>
              </w:rPr>
              <w:t>%Effort</w:t>
            </w:r>
          </w:p>
        </w:tc>
        <w:tc>
          <w:tcPr>
            <w:tcW w:w="5133" w:type="dxa"/>
          </w:tcPr>
          <w:p w14:paraId="130F9709"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jc w:val="both"/>
              <w:rPr>
                <w:u w:val="single"/>
              </w:rPr>
            </w:pPr>
            <w:r w:rsidRPr="00304F82">
              <w:rPr>
                <w:u w:val="single"/>
              </w:rPr>
              <w:t>Purpose</w:t>
            </w:r>
          </w:p>
        </w:tc>
        <w:tc>
          <w:tcPr>
            <w:tcW w:w="1345" w:type="dxa"/>
            <w:gridSpan w:val="2"/>
          </w:tcPr>
          <w:p w14:paraId="5821FBAD"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jc w:val="both"/>
              <w:rPr>
                <w:u w:val="single"/>
              </w:rPr>
            </w:pPr>
            <w:r w:rsidRPr="00304F82">
              <w:rPr>
                <w:u w:val="single"/>
              </w:rPr>
              <w:t>Amount</w:t>
            </w:r>
          </w:p>
        </w:tc>
        <w:tc>
          <w:tcPr>
            <w:tcW w:w="1390" w:type="dxa"/>
          </w:tcPr>
          <w:p w14:paraId="2AC0F9A9"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jc w:val="both"/>
              <w:rPr>
                <w:u w:val="single"/>
              </w:rPr>
            </w:pPr>
            <w:r w:rsidRPr="00304F82">
              <w:rPr>
                <w:u w:val="single"/>
              </w:rPr>
              <w:t>Duration</w:t>
            </w:r>
          </w:p>
        </w:tc>
      </w:tr>
      <w:tr w:rsidR="004D7525" w:rsidRPr="00304F82" w14:paraId="7D20C1F8" w14:textId="77777777" w:rsidTr="000E0A69">
        <w:trPr>
          <w:trHeight w:val="360"/>
        </w:trPr>
        <w:tc>
          <w:tcPr>
            <w:tcW w:w="1438" w:type="dxa"/>
          </w:tcPr>
          <w:p w14:paraId="6F9C5044"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jc w:val="both"/>
            </w:pPr>
            <w:r w:rsidRPr="00304F82">
              <w:t xml:space="preserve">Beau Sasser   </w:t>
            </w:r>
          </w:p>
        </w:tc>
        <w:tc>
          <w:tcPr>
            <w:tcW w:w="990" w:type="dxa"/>
          </w:tcPr>
          <w:p w14:paraId="5AC022C8"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jc w:val="both"/>
            </w:pPr>
            <w:r w:rsidRPr="00304F82">
              <w:t>N/A</w:t>
            </w:r>
          </w:p>
        </w:tc>
        <w:tc>
          <w:tcPr>
            <w:tcW w:w="5133" w:type="dxa"/>
          </w:tcPr>
          <w:p w14:paraId="18034A05" w14:textId="77777777" w:rsidR="004D7525" w:rsidRPr="00304F82" w:rsidRDefault="00702EBB" w:rsidP="00304F82">
            <w:pPr>
              <w:tabs>
                <w:tab w:val="left" w:pos="360"/>
                <w:tab w:val="left" w:pos="720"/>
                <w:tab w:val="left" w:pos="1080"/>
                <w:tab w:val="left" w:pos="1440"/>
                <w:tab w:val="left" w:pos="1800"/>
                <w:tab w:val="left" w:pos="2160"/>
                <w:tab w:val="left" w:pos="2520"/>
                <w:tab w:val="left" w:pos="2880"/>
              </w:tabs>
              <w:jc w:val="both"/>
            </w:pPr>
            <w:r>
              <w:t xml:space="preserve">Bone Growth </w:t>
            </w:r>
            <w:r w:rsidR="004D7525" w:rsidRPr="00304F82">
              <w:t xml:space="preserve">Stimulator Survey   </w:t>
            </w:r>
          </w:p>
        </w:tc>
        <w:tc>
          <w:tcPr>
            <w:tcW w:w="1345" w:type="dxa"/>
            <w:gridSpan w:val="2"/>
          </w:tcPr>
          <w:p w14:paraId="513B62DA"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jc w:val="both"/>
            </w:pPr>
            <w:r w:rsidRPr="00304F82">
              <w:t xml:space="preserve">$1,250.00  </w:t>
            </w:r>
          </w:p>
        </w:tc>
        <w:tc>
          <w:tcPr>
            <w:tcW w:w="1390" w:type="dxa"/>
          </w:tcPr>
          <w:p w14:paraId="6E4C3882"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jc w:val="both"/>
            </w:pPr>
            <w:r w:rsidRPr="00304F82">
              <w:t>1-2  years</w:t>
            </w:r>
          </w:p>
        </w:tc>
      </w:tr>
      <w:tr w:rsidR="004D7525" w:rsidRPr="00304F82" w14:paraId="07CCAEEF" w14:textId="77777777" w:rsidTr="000E0A69">
        <w:trPr>
          <w:trHeight w:val="900"/>
        </w:trPr>
        <w:tc>
          <w:tcPr>
            <w:tcW w:w="1438" w:type="dxa"/>
          </w:tcPr>
          <w:p w14:paraId="6CBE32EA"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jc w:val="both"/>
            </w:pPr>
            <w:r w:rsidRPr="00304F82">
              <w:t>Zura</w:t>
            </w:r>
          </w:p>
        </w:tc>
        <w:tc>
          <w:tcPr>
            <w:tcW w:w="990" w:type="dxa"/>
          </w:tcPr>
          <w:p w14:paraId="57B42388"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pPr>
            <w:r w:rsidRPr="00304F82">
              <w:t>N/A</w:t>
            </w:r>
          </w:p>
        </w:tc>
        <w:tc>
          <w:tcPr>
            <w:tcW w:w="5133" w:type="dxa"/>
          </w:tcPr>
          <w:p w14:paraId="34C4013B"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pPr>
            <w:r w:rsidRPr="00304F82">
              <w:t>The Effect of Knee Position at the time of Torniquet Inflation on Operative Knee Range-of-Motion</w:t>
            </w:r>
          </w:p>
        </w:tc>
        <w:tc>
          <w:tcPr>
            <w:tcW w:w="1345" w:type="dxa"/>
            <w:gridSpan w:val="2"/>
          </w:tcPr>
          <w:p w14:paraId="5E7012B1"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jc w:val="both"/>
            </w:pPr>
            <w:r w:rsidRPr="00304F82">
              <w:t xml:space="preserve">$10,000 – </w:t>
            </w:r>
          </w:p>
          <w:p w14:paraId="0C89FD7A"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jc w:val="both"/>
            </w:pPr>
            <w:r w:rsidRPr="00304F82">
              <w:t>Zimmer</w:t>
            </w:r>
          </w:p>
        </w:tc>
        <w:tc>
          <w:tcPr>
            <w:tcW w:w="1390" w:type="dxa"/>
          </w:tcPr>
          <w:p w14:paraId="24CDD763"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jc w:val="both"/>
            </w:pPr>
          </w:p>
        </w:tc>
      </w:tr>
      <w:tr w:rsidR="004D7525" w:rsidRPr="00304F82" w14:paraId="7E79085E" w14:textId="77777777" w:rsidTr="000E0A69">
        <w:tc>
          <w:tcPr>
            <w:tcW w:w="1438" w:type="dxa"/>
          </w:tcPr>
          <w:p w14:paraId="525FC29E"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jc w:val="both"/>
            </w:pPr>
            <w:r w:rsidRPr="00304F82">
              <w:t>Zura</w:t>
            </w:r>
          </w:p>
        </w:tc>
        <w:tc>
          <w:tcPr>
            <w:tcW w:w="990" w:type="dxa"/>
          </w:tcPr>
          <w:p w14:paraId="3EB9FF4A"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jc w:val="both"/>
            </w:pPr>
            <w:r w:rsidRPr="00304F82">
              <w:t>N/A</w:t>
            </w:r>
          </w:p>
        </w:tc>
        <w:tc>
          <w:tcPr>
            <w:tcW w:w="5133" w:type="dxa"/>
          </w:tcPr>
          <w:p w14:paraId="00839633"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pPr>
            <w:r w:rsidRPr="00304F82">
              <w:t>Comparison of Periarticular Locked Plates and Less Invasive Stabilization System Plating for Fixation of Proximal, Extra-Articular, and Bicondylar Tibial Plateau Fractures</w:t>
            </w:r>
          </w:p>
        </w:tc>
        <w:tc>
          <w:tcPr>
            <w:tcW w:w="1345" w:type="dxa"/>
            <w:gridSpan w:val="2"/>
          </w:tcPr>
          <w:p w14:paraId="5325CD9C"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pPr>
            <w:r w:rsidRPr="00304F82">
              <w:t xml:space="preserve">$12,000 – Synthes  </w:t>
            </w:r>
          </w:p>
        </w:tc>
        <w:tc>
          <w:tcPr>
            <w:tcW w:w="1390" w:type="dxa"/>
          </w:tcPr>
          <w:p w14:paraId="6C4DC485"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jc w:val="both"/>
            </w:pPr>
          </w:p>
        </w:tc>
      </w:tr>
      <w:tr w:rsidR="000E0A69" w:rsidRPr="00304F82" w14:paraId="037E7C44" w14:textId="77777777" w:rsidTr="000E0A69">
        <w:tc>
          <w:tcPr>
            <w:tcW w:w="1438" w:type="dxa"/>
          </w:tcPr>
          <w:p w14:paraId="0442E747" w14:textId="77777777" w:rsidR="000E0A69" w:rsidRPr="00304F82" w:rsidRDefault="000E0A69" w:rsidP="000E0A69">
            <w:pPr>
              <w:tabs>
                <w:tab w:val="left" w:pos="360"/>
                <w:tab w:val="left" w:pos="720"/>
                <w:tab w:val="left" w:pos="1080"/>
                <w:tab w:val="left" w:pos="1440"/>
                <w:tab w:val="left" w:pos="1800"/>
                <w:tab w:val="left" w:pos="2160"/>
                <w:tab w:val="left" w:pos="2520"/>
                <w:tab w:val="left" w:pos="2880"/>
              </w:tabs>
              <w:jc w:val="both"/>
            </w:pPr>
            <w:r w:rsidRPr="00304F82">
              <w:t>Zura</w:t>
            </w:r>
          </w:p>
        </w:tc>
        <w:tc>
          <w:tcPr>
            <w:tcW w:w="990" w:type="dxa"/>
          </w:tcPr>
          <w:p w14:paraId="15AF3C47" w14:textId="77777777" w:rsidR="000E0A69" w:rsidRPr="00304F82" w:rsidRDefault="000E0A69" w:rsidP="000E0A69">
            <w:pPr>
              <w:tabs>
                <w:tab w:val="left" w:pos="360"/>
                <w:tab w:val="left" w:pos="720"/>
                <w:tab w:val="left" w:pos="1080"/>
                <w:tab w:val="left" w:pos="1440"/>
                <w:tab w:val="left" w:pos="1800"/>
                <w:tab w:val="left" w:pos="2160"/>
                <w:tab w:val="left" w:pos="2520"/>
                <w:tab w:val="left" w:pos="2880"/>
              </w:tabs>
              <w:jc w:val="both"/>
            </w:pPr>
            <w:r w:rsidRPr="00304F82">
              <w:t>N/A</w:t>
            </w:r>
          </w:p>
        </w:tc>
        <w:tc>
          <w:tcPr>
            <w:tcW w:w="5133" w:type="dxa"/>
          </w:tcPr>
          <w:p w14:paraId="7EA82D15" w14:textId="77777777" w:rsidR="000E0A69" w:rsidRPr="000E0A69" w:rsidRDefault="000E0A69" w:rsidP="000E0A69">
            <w:pPr>
              <w:tabs>
                <w:tab w:val="left" w:pos="360"/>
                <w:tab w:val="left" w:pos="720"/>
                <w:tab w:val="left" w:pos="1080"/>
                <w:tab w:val="left" w:pos="1440"/>
                <w:tab w:val="left" w:pos="1800"/>
                <w:tab w:val="left" w:pos="2160"/>
                <w:tab w:val="left" w:pos="2520"/>
                <w:tab w:val="left" w:pos="2880"/>
              </w:tabs>
            </w:pPr>
            <w:r w:rsidRPr="000E0A69">
              <w:t>Pro00016423 Training Femoral Neck Screw Insertion Skills to Surgical Trainees: Computer- Assisted Surgery Versus Conventional   Fluoroscopic Technique</w:t>
            </w:r>
          </w:p>
          <w:p w14:paraId="14D66ECD" w14:textId="77777777" w:rsidR="000E0A69" w:rsidRPr="000E0A69" w:rsidRDefault="000E0A69" w:rsidP="000E0A69">
            <w:pPr>
              <w:tabs>
                <w:tab w:val="left" w:pos="360"/>
                <w:tab w:val="left" w:pos="720"/>
                <w:tab w:val="left" w:pos="1080"/>
                <w:tab w:val="left" w:pos="1440"/>
                <w:tab w:val="left" w:pos="1800"/>
                <w:tab w:val="left" w:pos="2160"/>
                <w:tab w:val="left" w:pos="2520"/>
                <w:tab w:val="left" w:pos="2880"/>
              </w:tabs>
            </w:pPr>
            <w:r w:rsidRPr="000E0A69">
              <w:t>Sponsor: GME Grant</w:t>
            </w:r>
          </w:p>
        </w:tc>
        <w:tc>
          <w:tcPr>
            <w:tcW w:w="1345" w:type="dxa"/>
            <w:gridSpan w:val="2"/>
          </w:tcPr>
          <w:p w14:paraId="01655ECE" w14:textId="77777777" w:rsidR="000E0A69" w:rsidRPr="00304F82" w:rsidRDefault="000E0A69" w:rsidP="000E0A69">
            <w:pPr>
              <w:tabs>
                <w:tab w:val="left" w:pos="360"/>
                <w:tab w:val="left" w:pos="720"/>
                <w:tab w:val="left" w:pos="1080"/>
                <w:tab w:val="left" w:pos="1440"/>
                <w:tab w:val="left" w:pos="1800"/>
                <w:tab w:val="left" w:pos="2160"/>
                <w:tab w:val="left" w:pos="2520"/>
                <w:tab w:val="left" w:pos="2880"/>
              </w:tabs>
            </w:pPr>
            <w:r w:rsidRPr="00304F82">
              <w:t>$9000</w:t>
            </w:r>
          </w:p>
        </w:tc>
        <w:tc>
          <w:tcPr>
            <w:tcW w:w="1390" w:type="dxa"/>
          </w:tcPr>
          <w:p w14:paraId="28F2BE62" w14:textId="77777777" w:rsidR="000E0A69" w:rsidRPr="00304F82" w:rsidRDefault="000E0A69" w:rsidP="000E0A69">
            <w:pPr>
              <w:tabs>
                <w:tab w:val="left" w:pos="360"/>
                <w:tab w:val="left" w:pos="720"/>
                <w:tab w:val="left" w:pos="1080"/>
                <w:tab w:val="left" w:pos="1440"/>
                <w:tab w:val="left" w:pos="1800"/>
                <w:tab w:val="left" w:pos="2160"/>
                <w:tab w:val="left" w:pos="2520"/>
                <w:tab w:val="left" w:pos="2880"/>
              </w:tabs>
              <w:jc w:val="both"/>
            </w:pPr>
            <w:r w:rsidRPr="00304F82">
              <w:t>07/01/2009-06/01/2011</w:t>
            </w:r>
          </w:p>
        </w:tc>
      </w:tr>
      <w:tr w:rsidR="000E0A69" w:rsidRPr="00304F82" w14:paraId="0200442D" w14:textId="77777777" w:rsidTr="000E0A69">
        <w:tc>
          <w:tcPr>
            <w:tcW w:w="1438" w:type="dxa"/>
          </w:tcPr>
          <w:p w14:paraId="2671E055" w14:textId="77777777" w:rsidR="000E0A69" w:rsidRPr="00304F82" w:rsidRDefault="000E0A69" w:rsidP="000E0A69">
            <w:pPr>
              <w:tabs>
                <w:tab w:val="left" w:pos="360"/>
                <w:tab w:val="left" w:pos="720"/>
                <w:tab w:val="left" w:pos="1080"/>
                <w:tab w:val="left" w:pos="1440"/>
                <w:tab w:val="left" w:pos="1800"/>
                <w:tab w:val="left" w:pos="2160"/>
                <w:tab w:val="left" w:pos="2520"/>
                <w:tab w:val="left" w:pos="2880"/>
              </w:tabs>
              <w:jc w:val="both"/>
            </w:pPr>
            <w:r w:rsidRPr="00304F82">
              <w:t>Zura</w:t>
            </w:r>
          </w:p>
        </w:tc>
        <w:tc>
          <w:tcPr>
            <w:tcW w:w="990" w:type="dxa"/>
          </w:tcPr>
          <w:p w14:paraId="79B7F1BB" w14:textId="77777777" w:rsidR="000E0A69" w:rsidRPr="00304F82" w:rsidRDefault="000E0A69" w:rsidP="000E0A69">
            <w:pPr>
              <w:tabs>
                <w:tab w:val="left" w:pos="360"/>
                <w:tab w:val="left" w:pos="720"/>
                <w:tab w:val="left" w:pos="1080"/>
                <w:tab w:val="left" w:pos="1440"/>
                <w:tab w:val="left" w:pos="1800"/>
                <w:tab w:val="left" w:pos="2160"/>
                <w:tab w:val="left" w:pos="2520"/>
                <w:tab w:val="left" w:pos="2880"/>
              </w:tabs>
              <w:jc w:val="both"/>
            </w:pPr>
            <w:r w:rsidRPr="00304F82">
              <w:t>N/A</w:t>
            </w:r>
          </w:p>
        </w:tc>
        <w:tc>
          <w:tcPr>
            <w:tcW w:w="5133" w:type="dxa"/>
          </w:tcPr>
          <w:p w14:paraId="20C19B1E" w14:textId="77777777" w:rsidR="000E0A69" w:rsidRPr="000E0A69" w:rsidRDefault="000E0A69" w:rsidP="000E0A69">
            <w:pPr>
              <w:tabs>
                <w:tab w:val="left" w:pos="360"/>
                <w:tab w:val="left" w:pos="720"/>
                <w:tab w:val="left" w:pos="1080"/>
                <w:tab w:val="left" w:pos="1440"/>
                <w:tab w:val="left" w:pos="1800"/>
                <w:tab w:val="left" w:pos="2160"/>
                <w:tab w:val="left" w:pos="2520"/>
                <w:tab w:val="left" w:pos="2880"/>
              </w:tabs>
              <w:rPr>
                <w:rStyle w:val="printanswer"/>
              </w:rPr>
            </w:pPr>
            <w:r w:rsidRPr="000E0A69">
              <w:rPr>
                <w:rStyle w:val="printanswer"/>
              </w:rPr>
              <w:t>eIRB: Pro00007202</w:t>
            </w:r>
            <w:r w:rsidRPr="000E0A69">
              <w:rPr>
                <w:rStyle w:val="Strong"/>
                <w:b w:val="0"/>
                <w:bCs w:val="0"/>
              </w:rPr>
              <w:t xml:space="preserve">   </w:t>
            </w:r>
            <w:r w:rsidRPr="00304F82">
              <w:rPr>
                <w:rStyle w:val="printanswer"/>
              </w:rPr>
              <w:t>A  Randomized, Placebo-Controlled Study to Evaluate the Efficacy,</w:t>
            </w:r>
            <w:r w:rsidRPr="00304F82">
              <w:t xml:space="preserve"> </w:t>
            </w:r>
            <w:r w:rsidRPr="00304F82">
              <w:rPr>
                <w:rStyle w:val="printanswer"/>
              </w:rPr>
              <w:t>Safety and Tolerability of CP-533,536 in Subjects with a Closed Fracture of the Tibial Shaft (A3241010)</w:t>
            </w:r>
          </w:p>
          <w:p w14:paraId="3E6899A7" w14:textId="77777777" w:rsidR="000E0A69" w:rsidRPr="000E0A69" w:rsidRDefault="000E0A69" w:rsidP="000E0A69">
            <w:pPr>
              <w:tabs>
                <w:tab w:val="left" w:pos="360"/>
                <w:tab w:val="left" w:pos="720"/>
                <w:tab w:val="left" w:pos="1080"/>
                <w:tab w:val="left" w:pos="1440"/>
                <w:tab w:val="left" w:pos="1800"/>
                <w:tab w:val="left" w:pos="2160"/>
                <w:tab w:val="left" w:pos="2520"/>
                <w:tab w:val="left" w:pos="2880"/>
              </w:tabs>
            </w:pPr>
            <w:r w:rsidRPr="00304F82">
              <w:rPr>
                <w:rStyle w:val="printanswer"/>
              </w:rPr>
              <w:t xml:space="preserve"> </w:t>
            </w:r>
            <w:r w:rsidRPr="00304F82">
              <w:t xml:space="preserve">Sponsor: Pfizer          </w:t>
            </w:r>
          </w:p>
        </w:tc>
        <w:tc>
          <w:tcPr>
            <w:tcW w:w="1345" w:type="dxa"/>
            <w:gridSpan w:val="2"/>
          </w:tcPr>
          <w:p w14:paraId="4DDB67A5" w14:textId="77777777" w:rsidR="000E0A69" w:rsidRPr="00304F82" w:rsidRDefault="000E0A69" w:rsidP="000E0A69">
            <w:pPr>
              <w:tabs>
                <w:tab w:val="left" w:pos="360"/>
                <w:tab w:val="left" w:pos="720"/>
                <w:tab w:val="left" w:pos="1080"/>
                <w:tab w:val="left" w:pos="1440"/>
                <w:tab w:val="left" w:pos="1800"/>
                <w:tab w:val="left" w:pos="2160"/>
                <w:tab w:val="left" w:pos="2520"/>
                <w:tab w:val="left" w:pos="2880"/>
              </w:tabs>
            </w:pPr>
            <w:r w:rsidRPr="00304F82">
              <w:t>$154,806</w:t>
            </w:r>
          </w:p>
        </w:tc>
        <w:tc>
          <w:tcPr>
            <w:tcW w:w="1390" w:type="dxa"/>
          </w:tcPr>
          <w:p w14:paraId="752405D2" w14:textId="77777777" w:rsidR="000E0A69" w:rsidRPr="00304F82" w:rsidRDefault="000E0A69" w:rsidP="000E0A69">
            <w:pPr>
              <w:tabs>
                <w:tab w:val="left" w:pos="360"/>
                <w:tab w:val="left" w:pos="720"/>
                <w:tab w:val="left" w:pos="1080"/>
                <w:tab w:val="left" w:pos="1440"/>
                <w:tab w:val="left" w:pos="1800"/>
                <w:tab w:val="left" w:pos="2160"/>
                <w:tab w:val="left" w:pos="2520"/>
                <w:tab w:val="left" w:pos="2880"/>
              </w:tabs>
              <w:jc w:val="both"/>
            </w:pPr>
            <w:r w:rsidRPr="000E0A69">
              <w:rPr>
                <w:rStyle w:val="Strong"/>
                <w:b w:val="0"/>
                <w:bCs w:val="0"/>
              </w:rPr>
              <w:t>2/1/2008– 1/31/2013</w:t>
            </w:r>
          </w:p>
        </w:tc>
      </w:tr>
      <w:tr w:rsidR="00F113A4" w:rsidRPr="00304F82" w14:paraId="01C978D6" w14:textId="77777777" w:rsidTr="00F113A4">
        <w:trPr>
          <w:trHeight w:val="1242"/>
        </w:trPr>
        <w:tc>
          <w:tcPr>
            <w:tcW w:w="1438" w:type="dxa"/>
          </w:tcPr>
          <w:p w14:paraId="5F4421A0" w14:textId="77777777" w:rsidR="00F113A4" w:rsidRPr="00304F82" w:rsidRDefault="00F113A4" w:rsidP="003B1771">
            <w:pPr>
              <w:tabs>
                <w:tab w:val="left" w:pos="360"/>
                <w:tab w:val="left" w:pos="720"/>
                <w:tab w:val="left" w:pos="1080"/>
                <w:tab w:val="left" w:pos="1440"/>
                <w:tab w:val="left" w:pos="1800"/>
                <w:tab w:val="left" w:pos="2160"/>
                <w:tab w:val="left" w:pos="2520"/>
                <w:tab w:val="left" w:pos="2880"/>
              </w:tabs>
              <w:jc w:val="both"/>
            </w:pPr>
            <w:r w:rsidRPr="00304F82">
              <w:t>Zura</w:t>
            </w:r>
          </w:p>
        </w:tc>
        <w:tc>
          <w:tcPr>
            <w:tcW w:w="990" w:type="dxa"/>
          </w:tcPr>
          <w:p w14:paraId="53CAE891" w14:textId="77777777" w:rsidR="00F113A4" w:rsidRPr="00304F82" w:rsidRDefault="00F113A4" w:rsidP="00F113A4">
            <w:pPr>
              <w:tabs>
                <w:tab w:val="left" w:pos="360"/>
                <w:tab w:val="left" w:pos="720"/>
                <w:tab w:val="left" w:pos="1080"/>
                <w:tab w:val="left" w:pos="1440"/>
                <w:tab w:val="left" w:pos="1800"/>
                <w:tab w:val="left" w:pos="2160"/>
                <w:tab w:val="left" w:pos="2520"/>
                <w:tab w:val="left" w:pos="2880"/>
              </w:tabs>
              <w:jc w:val="both"/>
            </w:pPr>
            <w:r w:rsidRPr="00304F82">
              <w:t>N/A</w:t>
            </w:r>
          </w:p>
        </w:tc>
        <w:tc>
          <w:tcPr>
            <w:tcW w:w="5133" w:type="dxa"/>
          </w:tcPr>
          <w:p w14:paraId="2A48F3AB" w14:textId="77777777" w:rsidR="00F113A4" w:rsidRPr="00304F82" w:rsidRDefault="00F113A4" w:rsidP="003B1771">
            <w:pPr>
              <w:tabs>
                <w:tab w:val="left" w:pos="360"/>
                <w:tab w:val="left" w:pos="720"/>
                <w:tab w:val="left" w:pos="1080"/>
                <w:tab w:val="left" w:pos="1440"/>
                <w:tab w:val="left" w:pos="1800"/>
                <w:tab w:val="left" w:pos="2160"/>
                <w:tab w:val="left" w:pos="2520"/>
                <w:tab w:val="left" w:pos="2880"/>
              </w:tabs>
            </w:pPr>
            <w:r w:rsidRPr="00F113A4">
              <w:rPr>
                <w:rStyle w:val="printanswer"/>
              </w:rPr>
              <w:t>Pro00009075</w:t>
            </w:r>
            <w:r w:rsidRPr="00F113A4">
              <w:rPr>
                <w:rStyle w:val="Strong"/>
                <w:b w:val="0"/>
                <w:bCs w:val="0"/>
              </w:rPr>
              <w:t> </w:t>
            </w:r>
            <w:r w:rsidRPr="00F113A4">
              <w:rPr>
                <w:rStyle w:val="printanswer"/>
              </w:rPr>
              <w:t xml:space="preserve"> Clinical Efficacy and Cost Implications of Acute BMP-2 Application in Grade III Tibia Fractures: A Prospective Randomized Multi-Center Study</w:t>
            </w:r>
            <w:r w:rsidRPr="00F113A4">
              <w:rPr>
                <w:rStyle w:val="componentstylespecialclear"/>
              </w:rPr>
              <w:t> </w:t>
            </w:r>
          </w:p>
        </w:tc>
        <w:tc>
          <w:tcPr>
            <w:tcW w:w="1345" w:type="dxa"/>
            <w:gridSpan w:val="2"/>
          </w:tcPr>
          <w:p w14:paraId="4BB8BDAA" w14:textId="77777777" w:rsidR="00F113A4" w:rsidRPr="00304F82" w:rsidRDefault="00F113A4" w:rsidP="00F113A4">
            <w:pPr>
              <w:tabs>
                <w:tab w:val="left" w:pos="360"/>
                <w:tab w:val="left" w:pos="720"/>
                <w:tab w:val="left" w:pos="1080"/>
                <w:tab w:val="left" w:pos="1440"/>
                <w:tab w:val="left" w:pos="1800"/>
                <w:tab w:val="left" w:pos="2160"/>
                <w:tab w:val="left" w:pos="2520"/>
                <w:tab w:val="left" w:pos="2880"/>
              </w:tabs>
            </w:pPr>
            <w:r>
              <w:t>$19,000</w:t>
            </w:r>
          </w:p>
        </w:tc>
        <w:tc>
          <w:tcPr>
            <w:tcW w:w="1390" w:type="dxa"/>
          </w:tcPr>
          <w:p w14:paraId="0950F4BC" w14:textId="77777777" w:rsidR="00F113A4" w:rsidRPr="00304F82" w:rsidRDefault="00F113A4" w:rsidP="003B1771">
            <w:pPr>
              <w:tabs>
                <w:tab w:val="left" w:pos="360"/>
                <w:tab w:val="left" w:pos="720"/>
                <w:tab w:val="left" w:pos="1080"/>
                <w:tab w:val="left" w:pos="1440"/>
                <w:tab w:val="left" w:pos="1800"/>
                <w:tab w:val="left" w:pos="2160"/>
                <w:tab w:val="left" w:pos="2520"/>
                <w:tab w:val="left" w:pos="2880"/>
              </w:tabs>
              <w:jc w:val="both"/>
            </w:pPr>
            <w:r w:rsidRPr="00304F82">
              <w:t>07/01/2005-12/31/2010</w:t>
            </w:r>
          </w:p>
        </w:tc>
      </w:tr>
      <w:tr w:rsidR="00F113A4" w:rsidRPr="00304F82" w14:paraId="141E5E48" w14:textId="77777777" w:rsidTr="00F113A4">
        <w:trPr>
          <w:trHeight w:val="1242"/>
        </w:trPr>
        <w:tc>
          <w:tcPr>
            <w:tcW w:w="1438" w:type="dxa"/>
          </w:tcPr>
          <w:p w14:paraId="292D677C" w14:textId="77777777" w:rsidR="00F113A4" w:rsidRPr="00304F82" w:rsidRDefault="00F113A4" w:rsidP="003B1771">
            <w:pPr>
              <w:tabs>
                <w:tab w:val="left" w:pos="360"/>
                <w:tab w:val="left" w:pos="720"/>
                <w:tab w:val="left" w:pos="1080"/>
                <w:tab w:val="left" w:pos="1440"/>
                <w:tab w:val="left" w:pos="1800"/>
                <w:tab w:val="left" w:pos="2160"/>
                <w:tab w:val="left" w:pos="2520"/>
                <w:tab w:val="left" w:pos="2880"/>
              </w:tabs>
              <w:jc w:val="both"/>
            </w:pPr>
            <w:r w:rsidRPr="00304F82">
              <w:t>Zura</w:t>
            </w:r>
          </w:p>
        </w:tc>
        <w:tc>
          <w:tcPr>
            <w:tcW w:w="990" w:type="dxa"/>
          </w:tcPr>
          <w:p w14:paraId="4DE7CD4D" w14:textId="77777777" w:rsidR="00F113A4" w:rsidRPr="00304F82" w:rsidRDefault="00F113A4" w:rsidP="003B1771">
            <w:pPr>
              <w:tabs>
                <w:tab w:val="left" w:pos="360"/>
                <w:tab w:val="left" w:pos="720"/>
                <w:tab w:val="left" w:pos="1080"/>
                <w:tab w:val="left" w:pos="1440"/>
                <w:tab w:val="left" w:pos="1800"/>
                <w:tab w:val="left" w:pos="2160"/>
                <w:tab w:val="left" w:pos="2520"/>
                <w:tab w:val="left" w:pos="2880"/>
              </w:tabs>
              <w:jc w:val="both"/>
            </w:pPr>
            <w:r w:rsidRPr="00304F82">
              <w:t>N/A</w:t>
            </w:r>
          </w:p>
        </w:tc>
        <w:tc>
          <w:tcPr>
            <w:tcW w:w="5133" w:type="dxa"/>
          </w:tcPr>
          <w:p w14:paraId="50BBD7DE" w14:textId="77777777" w:rsidR="00F113A4" w:rsidRPr="00F113A4" w:rsidRDefault="00F113A4" w:rsidP="00F113A4">
            <w:pPr>
              <w:tabs>
                <w:tab w:val="left" w:pos="360"/>
                <w:tab w:val="left" w:pos="720"/>
                <w:tab w:val="left" w:pos="1080"/>
                <w:tab w:val="left" w:pos="1440"/>
                <w:tab w:val="left" w:pos="1800"/>
                <w:tab w:val="left" w:pos="2160"/>
                <w:tab w:val="left" w:pos="2520"/>
                <w:tab w:val="left" w:pos="2880"/>
              </w:tabs>
            </w:pPr>
            <w:r w:rsidRPr="00F113A4">
              <w:rPr>
                <w:rStyle w:val="printanswer"/>
              </w:rPr>
              <w:t>Pro00001409 A Retrospective Review of the Value of the Tip-Apex Distance in Predicting Failure of Fixation in Peritrochanteric Femur Fractures Treated with a Helical Blade-Nail Device</w:t>
            </w:r>
          </w:p>
        </w:tc>
        <w:tc>
          <w:tcPr>
            <w:tcW w:w="1345" w:type="dxa"/>
            <w:gridSpan w:val="2"/>
          </w:tcPr>
          <w:p w14:paraId="515531C5" w14:textId="77777777" w:rsidR="00F113A4" w:rsidRPr="00304F82" w:rsidRDefault="00F113A4" w:rsidP="003B1771">
            <w:pPr>
              <w:tabs>
                <w:tab w:val="left" w:pos="360"/>
                <w:tab w:val="left" w:pos="720"/>
                <w:tab w:val="left" w:pos="1080"/>
                <w:tab w:val="left" w:pos="1440"/>
                <w:tab w:val="left" w:pos="1800"/>
                <w:tab w:val="left" w:pos="2160"/>
                <w:tab w:val="left" w:pos="2520"/>
                <w:tab w:val="left" w:pos="2880"/>
              </w:tabs>
            </w:pPr>
          </w:p>
        </w:tc>
        <w:tc>
          <w:tcPr>
            <w:tcW w:w="1390" w:type="dxa"/>
          </w:tcPr>
          <w:p w14:paraId="4C632F67" w14:textId="77777777" w:rsidR="00F113A4" w:rsidRPr="00304F82" w:rsidRDefault="00F113A4" w:rsidP="003B1771">
            <w:pPr>
              <w:tabs>
                <w:tab w:val="left" w:pos="360"/>
                <w:tab w:val="left" w:pos="720"/>
                <w:tab w:val="left" w:pos="1080"/>
                <w:tab w:val="left" w:pos="1440"/>
                <w:tab w:val="left" w:pos="1800"/>
                <w:tab w:val="left" w:pos="2160"/>
                <w:tab w:val="left" w:pos="2520"/>
                <w:tab w:val="left" w:pos="2880"/>
              </w:tabs>
              <w:jc w:val="both"/>
            </w:pPr>
            <w:r w:rsidRPr="00304F82">
              <w:t>05/01/2007-05/01/2011</w:t>
            </w:r>
          </w:p>
        </w:tc>
      </w:tr>
      <w:tr w:rsidR="00B16F4C" w:rsidRPr="00304F82" w14:paraId="4F3FAE9A" w14:textId="77777777" w:rsidTr="00B16F4C">
        <w:trPr>
          <w:trHeight w:val="1260"/>
        </w:trPr>
        <w:tc>
          <w:tcPr>
            <w:tcW w:w="1438" w:type="dxa"/>
          </w:tcPr>
          <w:p w14:paraId="6C13BE27" w14:textId="77777777" w:rsidR="00B16F4C" w:rsidRPr="00304F82" w:rsidRDefault="00B16F4C" w:rsidP="00FA078F">
            <w:pPr>
              <w:tabs>
                <w:tab w:val="left" w:pos="360"/>
                <w:tab w:val="left" w:pos="720"/>
                <w:tab w:val="left" w:pos="1080"/>
                <w:tab w:val="left" w:pos="1440"/>
                <w:tab w:val="left" w:pos="1800"/>
                <w:tab w:val="left" w:pos="2160"/>
                <w:tab w:val="left" w:pos="2520"/>
                <w:tab w:val="left" w:pos="2880"/>
              </w:tabs>
              <w:jc w:val="both"/>
            </w:pPr>
            <w:r w:rsidRPr="00304F82">
              <w:t>Zura</w:t>
            </w:r>
          </w:p>
        </w:tc>
        <w:tc>
          <w:tcPr>
            <w:tcW w:w="990" w:type="dxa"/>
          </w:tcPr>
          <w:p w14:paraId="4C72E1BE" w14:textId="77777777" w:rsidR="00B16F4C" w:rsidRPr="00304F82" w:rsidRDefault="00B16F4C" w:rsidP="00FA078F">
            <w:pPr>
              <w:tabs>
                <w:tab w:val="left" w:pos="360"/>
                <w:tab w:val="left" w:pos="720"/>
                <w:tab w:val="left" w:pos="1080"/>
                <w:tab w:val="left" w:pos="1440"/>
                <w:tab w:val="left" w:pos="1800"/>
                <w:tab w:val="left" w:pos="2160"/>
                <w:tab w:val="left" w:pos="2520"/>
                <w:tab w:val="left" w:pos="2880"/>
              </w:tabs>
              <w:jc w:val="both"/>
            </w:pPr>
            <w:r>
              <w:t>1%</w:t>
            </w:r>
          </w:p>
        </w:tc>
        <w:tc>
          <w:tcPr>
            <w:tcW w:w="5133" w:type="dxa"/>
          </w:tcPr>
          <w:p w14:paraId="6E4B0E5D" w14:textId="77777777" w:rsidR="00B16F4C" w:rsidRPr="00304F82" w:rsidRDefault="00B16F4C" w:rsidP="00FA078F">
            <w:r w:rsidRPr="00304F82">
              <w:t>eIRB: Pro00012273    Standard Reaming versus         Reaming/Irrigating/Aspirating for Intramedullary Nailing of Femoral Shaft Fractures (S.T.A.F.F)</w:t>
            </w:r>
            <w:r w:rsidRPr="00304F82">
              <w:br/>
              <w:t>Sponsor: Greensville Hospital System</w:t>
            </w:r>
            <w:r w:rsidRPr="00304F82">
              <w:rPr>
                <w:color w:val="FF0000"/>
              </w:rPr>
              <w:t xml:space="preserve">            </w:t>
            </w:r>
          </w:p>
        </w:tc>
        <w:tc>
          <w:tcPr>
            <w:tcW w:w="1334" w:type="dxa"/>
          </w:tcPr>
          <w:p w14:paraId="5072E58B" w14:textId="77777777" w:rsidR="00B16F4C" w:rsidRPr="00304F82" w:rsidRDefault="00B16F4C" w:rsidP="00FA078F">
            <w:pPr>
              <w:tabs>
                <w:tab w:val="left" w:pos="360"/>
                <w:tab w:val="left" w:pos="720"/>
                <w:tab w:val="left" w:pos="1080"/>
                <w:tab w:val="left" w:pos="1440"/>
                <w:tab w:val="left" w:pos="1800"/>
                <w:tab w:val="left" w:pos="2160"/>
                <w:tab w:val="left" w:pos="2520"/>
                <w:tab w:val="left" w:pos="2880"/>
              </w:tabs>
              <w:jc w:val="center"/>
              <w:rPr>
                <w:rStyle w:val="Strong"/>
                <w:b w:val="0"/>
              </w:rPr>
            </w:pPr>
            <w:r w:rsidRPr="00304F82">
              <w:t>$55,974</w:t>
            </w:r>
          </w:p>
        </w:tc>
        <w:tc>
          <w:tcPr>
            <w:tcW w:w="1401" w:type="dxa"/>
            <w:gridSpan w:val="2"/>
          </w:tcPr>
          <w:p w14:paraId="62DCE4BA" w14:textId="77777777" w:rsidR="00B16F4C" w:rsidRPr="00304F82" w:rsidRDefault="00B16F4C" w:rsidP="00FA078F">
            <w:pPr>
              <w:tabs>
                <w:tab w:val="left" w:pos="360"/>
                <w:tab w:val="left" w:pos="720"/>
                <w:tab w:val="left" w:pos="1080"/>
                <w:tab w:val="left" w:pos="1440"/>
                <w:tab w:val="left" w:pos="1800"/>
                <w:tab w:val="left" w:pos="2160"/>
                <w:tab w:val="left" w:pos="2520"/>
                <w:tab w:val="left" w:pos="2880"/>
              </w:tabs>
              <w:jc w:val="both"/>
              <w:rPr>
                <w:rStyle w:val="componentstylespecialclear"/>
              </w:rPr>
            </w:pPr>
            <w:r w:rsidRPr="00304F82">
              <w:rPr>
                <w:rStyle w:val="componentstylespecialclear"/>
              </w:rPr>
              <w:t>10/1/2008– 9/30/201</w:t>
            </w:r>
            <w:r>
              <w:rPr>
                <w:rStyle w:val="componentstylespecialclear"/>
              </w:rPr>
              <w:t>2</w:t>
            </w:r>
          </w:p>
        </w:tc>
      </w:tr>
      <w:tr w:rsidR="005660A5" w:rsidRPr="00304F82" w14:paraId="606A6AF4" w14:textId="77777777" w:rsidTr="005660A5">
        <w:trPr>
          <w:trHeight w:val="1260"/>
        </w:trPr>
        <w:tc>
          <w:tcPr>
            <w:tcW w:w="1438" w:type="dxa"/>
          </w:tcPr>
          <w:p w14:paraId="591A2D86" w14:textId="77777777" w:rsidR="005660A5" w:rsidRPr="00304F82" w:rsidRDefault="005660A5" w:rsidP="005660A5">
            <w:pPr>
              <w:tabs>
                <w:tab w:val="left" w:pos="360"/>
                <w:tab w:val="left" w:pos="720"/>
                <w:tab w:val="left" w:pos="1080"/>
                <w:tab w:val="left" w:pos="1440"/>
                <w:tab w:val="left" w:pos="1800"/>
                <w:tab w:val="left" w:pos="2160"/>
                <w:tab w:val="left" w:pos="2520"/>
                <w:tab w:val="left" w:pos="2880"/>
              </w:tabs>
              <w:jc w:val="both"/>
            </w:pPr>
            <w:r w:rsidRPr="00304F82">
              <w:t>Zura</w:t>
            </w:r>
          </w:p>
        </w:tc>
        <w:tc>
          <w:tcPr>
            <w:tcW w:w="990" w:type="dxa"/>
          </w:tcPr>
          <w:p w14:paraId="5C5156E1" w14:textId="77777777" w:rsidR="005660A5" w:rsidRPr="00304F82" w:rsidRDefault="005660A5" w:rsidP="005660A5">
            <w:pPr>
              <w:tabs>
                <w:tab w:val="left" w:pos="360"/>
                <w:tab w:val="left" w:pos="720"/>
                <w:tab w:val="left" w:pos="1080"/>
                <w:tab w:val="left" w:pos="1440"/>
                <w:tab w:val="left" w:pos="1800"/>
                <w:tab w:val="left" w:pos="2160"/>
                <w:tab w:val="left" w:pos="2520"/>
                <w:tab w:val="left" w:pos="2880"/>
              </w:tabs>
              <w:jc w:val="both"/>
            </w:pPr>
            <w:r>
              <w:rPr>
                <w:rStyle w:val="componentstylespecialclear"/>
              </w:rPr>
              <w:t>1%</w:t>
            </w:r>
          </w:p>
        </w:tc>
        <w:tc>
          <w:tcPr>
            <w:tcW w:w="5133" w:type="dxa"/>
          </w:tcPr>
          <w:p w14:paraId="377ED07A" w14:textId="77777777" w:rsidR="005660A5" w:rsidRPr="00304F82" w:rsidRDefault="005660A5" w:rsidP="005660A5">
            <w:pPr>
              <w:rPr>
                <w:rStyle w:val="printanswer"/>
              </w:rPr>
            </w:pPr>
            <w:r w:rsidRPr="005660A5">
              <w:rPr>
                <w:rStyle w:val="printanswer"/>
              </w:rPr>
              <w:t>eIRB: Pro00021501</w:t>
            </w:r>
            <w:r w:rsidRPr="005660A5">
              <w:rPr>
                <w:rStyle w:val="Strong"/>
                <w:b w:val="0"/>
                <w:bCs w:val="0"/>
              </w:rPr>
              <w:t> </w:t>
            </w:r>
            <w:r w:rsidRPr="00304F82">
              <w:rPr>
                <w:rStyle w:val="printanswer"/>
              </w:rPr>
              <w:t xml:space="preserve"> Retrospective Study of GRADE IIIB Open Fractures-Does vacuum-assisted closure allow for (&gt;72hours) delayed flap coverage?</w:t>
            </w:r>
          </w:p>
          <w:p w14:paraId="1710B0E3" w14:textId="77777777" w:rsidR="005660A5" w:rsidRPr="005660A5" w:rsidRDefault="005660A5" w:rsidP="005660A5"/>
        </w:tc>
        <w:tc>
          <w:tcPr>
            <w:tcW w:w="1334" w:type="dxa"/>
          </w:tcPr>
          <w:p w14:paraId="765EC2C3" w14:textId="77777777" w:rsidR="005660A5" w:rsidRPr="00304F82" w:rsidRDefault="005660A5" w:rsidP="005660A5">
            <w:pPr>
              <w:tabs>
                <w:tab w:val="left" w:pos="360"/>
                <w:tab w:val="left" w:pos="720"/>
                <w:tab w:val="left" w:pos="1080"/>
                <w:tab w:val="left" w:pos="1440"/>
                <w:tab w:val="left" w:pos="1800"/>
                <w:tab w:val="left" w:pos="2160"/>
                <w:tab w:val="left" w:pos="2520"/>
                <w:tab w:val="left" w:pos="2880"/>
              </w:tabs>
              <w:jc w:val="center"/>
            </w:pPr>
            <w:r>
              <w:t>$2,500</w:t>
            </w:r>
          </w:p>
        </w:tc>
        <w:tc>
          <w:tcPr>
            <w:tcW w:w="1401" w:type="dxa"/>
            <w:gridSpan w:val="2"/>
          </w:tcPr>
          <w:p w14:paraId="2C62ABED" w14:textId="77777777" w:rsidR="005660A5" w:rsidRPr="00304F82" w:rsidRDefault="005660A5" w:rsidP="005660A5">
            <w:pPr>
              <w:tabs>
                <w:tab w:val="left" w:pos="360"/>
                <w:tab w:val="left" w:pos="720"/>
                <w:tab w:val="left" w:pos="1080"/>
                <w:tab w:val="left" w:pos="1440"/>
                <w:tab w:val="left" w:pos="1800"/>
                <w:tab w:val="left" w:pos="2160"/>
                <w:tab w:val="left" w:pos="2520"/>
                <w:tab w:val="left" w:pos="2880"/>
              </w:tabs>
              <w:jc w:val="both"/>
            </w:pPr>
            <w:r w:rsidRPr="00304F82">
              <w:t>12/31/2009- 12/31/201</w:t>
            </w:r>
            <w:r>
              <w:t>3</w:t>
            </w:r>
          </w:p>
        </w:tc>
      </w:tr>
      <w:tr w:rsidR="005660A5" w:rsidRPr="00304F82" w14:paraId="2F2936EB" w14:textId="77777777" w:rsidTr="005660A5">
        <w:trPr>
          <w:trHeight w:val="1260"/>
        </w:trPr>
        <w:tc>
          <w:tcPr>
            <w:tcW w:w="1438" w:type="dxa"/>
          </w:tcPr>
          <w:p w14:paraId="6D95F3E5" w14:textId="77777777" w:rsidR="005660A5" w:rsidRPr="00304F82" w:rsidRDefault="005660A5" w:rsidP="005660A5">
            <w:pPr>
              <w:tabs>
                <w:tab w:val="left" w:pos="360"/>
                <w:tab w:val="left" w:pos="720"/>
                <w:tab w:val="left" w:pos="1080"/>
                <w:tab w:val="left" w:pos="1440"/>
                <w:tab w:val="left" w:pos="1800"/>
                <w:tab w:val="left" w:pos="2160"/>
                <w:tab w:val="left" w:pos="2520"/>
                <w:tab w:val="left" w:pos="2880"/>
              </w:tabs>
              <w:jc w:val="both"/>
            </w:pPr>
            <w:r w:rsidRPr="00304F82">
              <w:lastRenderedPageBreak/>
              <w:t>Zura</w:t>
            </w:r>
          </w:p>
        </w:tc>
        <w:tc>
          <w:tcPr>
            <w:tcW w:w="990" w:type="dxa"/>
          </w:tcPr>
          <w:p w14:paraId="2CBA8F8E" w14:textId="77777777" w:rsidR="005660A5" w:rsidRPr="00304F82" w:rsidRDefault="005660A5" w:rsidP="005660A5">
            <w:pPr>
              <w:tabs>
                <w:tab w:val="left" w:pos="360"/>
                <w:tab w:val="left" w:pos="720"/>
                <w:tab w:val="left" w:pos="1080"/>
                <w:tab w:val="left" w:pos="1440"/>
                <w:tab w:val="left" w:pos="1800"/>
                <w:tab w:val="left" w:pos="2160"/>
                <w:tab w:val="left" w:pos="2520"/>
                <w:tab w:val="left" w:pos="2880"/>
              </w:tabs>
              <w:jc w:val="both"/>
            </w:pPr>
            <w:r w:rsidRPr="00304F82">
              <w:t>N/A</w:t>
            </w:r>
          </w:p>
        </w:tc>
        <w:tc>
          <w:tcPr>
            <w:tcW w:w="5133" w:type="dxa"/>
          </w:tcPr>
          <w:p w14:paraId="0C21FBB4" w14:textId="77777777" w:rsidR="005660A5" w:rsidRPr="00304F82" w:rsidRDefault="005660A5" w:rsidP="005660A5">
            <w:r w:rsidRPr="00304F82">
              <w:t>eIRB: Pro00008160   Outcomes after Treatment of Femoral Head Fractures (Retrospective Study)</w:t>
            </w:r>
          </w:p>
          <w:p w14:paraId="0EC1D5F3" w14:textId="77777777" w:rsidR="005660A5" w:rsidRPr="005660A5" w:rsidRDefault="005660A5" w:rsidP="005660A5">
            <w:r w:rsidRPr="00304F82">
              <w:t>Sponsor: Carolinas Healthcare Systems</w:t>
            </w:r>
          </w:p>
        </w:tc>
        <w:tc>
          <w:tcPr>
            <w:tcW w:w="1334" w:type="dxa"/>
          </w:tcPr>
          <w:p w14:paraId="3D398F8A" w14:textId="77777777" w:rsidR="005660A5" w:rsidRPr="00304F82" w:rsidRDefault="005660A5" w:rsidP="005660A5">
            <w:pPr>
              <w:tabs>
                <w:tab w:val="left" w:pos="360"/>
                <w:tab w:val="left" w:pos="720"/>
                <w:tab w:val="left" w:pos="1080"/>
                <w:tab w:val="left" w:pos="1440"/>
                <w:tab w:val="left" w:pos="1800"/>
                <w:tab w:val="left" w:pos="2160"/>
                <w:tab w:val="left" w:pos="2520"/>
                <w:tab w:val="left" w:pos="2880"/>
              </w:tabs>
              <w:jc w:val="center"/>
            </w:pPr>
            <w:r w:rsidRPr="00304F82">
              <w:rPr>
                <w:rStyle w:val="componentstylespecialclear"/>
              </w:rPr>
              <w:t>$500</w:t>
            </w:r>
          </w:p>
        </w:tc>
        <w:tc>
          <w:tcPr>
            <w:tcW w:w="1401" w:type="dxa"/>
            <w:gridSpan w:val="2"/>
          </w:tcPr>
          <w:p w14:paraId="644466D0" w14:textId="77777777" w:rsidR="005660A5" w:rsidRPr="00304F82" w:rsidRDefault="005660A5" w:rsidP="005660A5">
            <w:pPr>
              <w:tabs>
                <w:tab w:val="left" w:pos="360"/>
                <w:tab w:val="left" w:pos="720"/>
                <w:tab w:val="left" w:pos="1080"/>
                <w:tab w:val="left" w:pos="1440"/>
                <w:tab w:val="left" w:pos="1800"/>
                <w:tab w:val="left" w:pos="2160"/>
                <w:tab w:val="left" w:pos="2520"/>
                <w:tab w:val="left" w:pos="2880"/>
              </w:tabs>
              <w:jc w:val="both"/>
            </w:pPr>
            <w:r w:rsidRPr="005660A5">
              <w:rPr>
                <w:rStyle w:val="Strong"/>
                <w:b w:val="0"/>
                <w:bCs w:val="0"/>
              </w:rPr>
              <w:t>9/01/2008– 08/30/2012</w:t>
            </w:r>
          </w:p>
        </w:tc>
      </w:tr>
    </w:tbl>
    <w:p w14:paraId="5B2CAACA" w14:textId="77777777" w:rsidR="004D7525" w:rsidRDefault="004D7525" w:rsidP="004D7525"/>
    <w:p w14:paraId="5BA0E3EB" w14:textId="77777777" w:rsidR="004D7525" w:rsidRDefault="004D7525" w:rsidP="004D7525">
      <w:r>
        <w:t>b) Present:</w:t>
      </w:r>
      <w:r>
        <w:tab/>
      </w:r>
      <w:r>
        <w:tab/>
      </w:r>
      <w:r>
        <w:tab/>
      </w:r>
      <w:r>
        <w:tab/>
      </w:r>
      <w:r>
        <w:tab/>
      </w:r>
    </w:p>
    <w:tbl>
      <w:tblPr>
        <w:tblW w:w="0" w:type="auto"/>
        <w:tblLook w:val="01E0" w:firstRow="1" w:lastRow="1" w:firstColumn="1" w:lastColumn="1" w:noHBand="0" w:noVBand="0"/>
      </w:tblPr>
      <w:tblGrid>
        <w:gridCol w:w="1496"/>
        <w:gridCol w:w="989"/>
        <w:gridCol w:w="16"/>
        <w:gridCol w:w="5047"/>
        <w:gridCol w:w="30"/>
        <w:gridCol w:w="1101"/>
        <w:gridCol w:w="11"/>
        <w:gridCol w:w="1390"/>
      </w:tblGrid>
      <w:tr w:rsidR="004D7525" w:rsidRPr="00304F82" w14:paraId="130F5C60" w14:textId="77777777" w:rsidTr="005660A5">
        <w:tc>
          <w:tcPr>
            <w:tcW w:w="1496" w:type="dxa"/>
          </w:tcPr>
          <w:p w14:paraId="465494B9"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jc w:val="both"/>
              <w:rPr>
                <w:u w:val="single"/>
              </w:rPr>
            </w:pPr>
            <w:r w:rsidRPr="00304F82">
              <w:rPr>
                <w:u w:val="single"/>
              </w:rPr>
              <w:t>PI</w:t>
            </w:r>
          </w:p>
        </w:tc>
        <w:tc>
          <w:tcPr>
            <w:tcW w:w="989" w:type="dxa"/>
          </w:tcPr>
          <w:p w14:paraId="35DA5BB1"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jc w:val="both"/>
              <w:rPr>
                <w:u w:val="single"/>
              </w:rPr>
            </w:pPr>
            <w:r w:rsidRPr="00304F82">
              <w:rPr>
                <w:u w:val="single"/>
              </w:rPr>
              <w:t>%Effort</w:t>
            </w:r>
          </w:p>
        </w:tc>
        <w:tc>
          <w:tcPr>
            <w:tcW w:w="5272" w:type="dxa"/>
            <w:gridSpan w:val="2"/>
          </w:tcPr>
          <w:p w14:paraId="14FC7104"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jc w:val="both"/>
              <w:rPr>
                <w:u w:val="single"/>
              </w:rPr>
            </w:pPr>
            <w:r w:rsidRPr="00304F82">
              <w:rPr>
                <w:u w:val="single"/>
              </w:rPr>
              <w:t>Purpose</w:t>
            </w:r>
          </w:p>
        </w:tc>
        <w:tc>
          <w:tcPr>
            <w:tcW w:w="1138" w:type="dxa"/>
            <w:gridSpan w:val="2"/>
          </w:tcPr>
          <w:p w14:paraId="33886685"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jc w:val="both"/>
              <w:rPr>
                <w:u w:val="single"/>
              </w:rPr>
            </w:pPr>
            <w:r w:rsidRPr="00304F82">
              <w:rPr>
                <w:u w:val="single"/>
              </w:rPr>
              <w:t>Amount</w:t>
            </w:r>
          </w:p>
        </w:tc>
        <w:tc>
          <w:tcPr>
            <w:tcW w:w="1401" w:type="dxa"/>
            <w:gridSpan w:val="2"/>
          </w:tcPr>
          <w:p w14:paraId="12D1BB69"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jc w:val="both"/>
              <w:rPr>
                <w:u w:val="single"/>
              </w:rPr>
            </w:pPr>
            <w:r w:rsidRPr="00304F82">
              <w:rPr>
                <w:u w:val="single"/>
              </w:rPr>
              <w:t>Duration</w:t>
            </w:r>
          </w:p>
        </w:tc>
      </w:tr>
      <w:tr w:rsidR="004D7525" w:rsidRPr="00304F82" w14:paraId="3B340F18" w14:textId="77777777" w:rsidTr="005660A5">
        <w:trPr>
          <w:trHeight w:val="1800"/>
        </w:trPr>
        <w:tc>
          <w:tcPr>
            <w:tcW w:w="1496" w:type="dxa"/>
          </w:tcPr>
          <w:p w14:paraId="4F578F50"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jc w:val="both"/>
            </w:pPr>
            <w:r w:rsidRPr="00304F82">
              <w:t>Zura</w:t>
            </w:r>
          </w:p>
        </w:tc>
        <w:tc>
          <w:tcPr>
            <w:tcW w:w="989" w:type="dxa"/>
          </w:tcPr>
          <w:p w14:paraId="6D21D1FE" w14:textId="77777777" w:rsidR="004D7525" w:rsidRPr="00304F82" w:rsidRDefault="000E0A69" w:rsidP="00304F82">
            <w:pPr>
              <w:tabs>
                <w:tab w:val="left" w:pos="360"/>
                <w:tab w:val="left" w:pos="720"/>
                <w:tab w:val="left" w:pos="1080"/>
                <w:tab w:val="left" w:pos="1440"/>
                <w:tab w:val="left" w:pos="1800"/>
                <w:tab w:val="left" w:pos="2160"/>
                <w:tab w:val="left" w:pos="2520"/>
                <w:tab w:val="left" w:pos="2880"/>
              </w:tabs>
              <w:jc w:val="both"/>
            </w:pPr>
            <w:r>
              <w:t>1%</w:t>
            </w:r>
          </w:p>
        </w:tc>
        <w:tc>
          <w:tcPr>
            <w:tcW w:w="5272" w:type="dxa"/>
            <w:gridSpan w:val="2"/>
          </w:tcPr>
          <w:p w14:paraId="4581E69F" w14:textId="77777777" w:rsidR="004D7525" w:rsidRPr="00304F82" w:rsidRDefault="00F113A4">
            <w:r>
              <w:t xml:space="preserve">eIRB: </w:t>
            </w:r>
            <w:r w:rsidRPr="00F113A4">
              <w:t>Pro00015940</w:t>
            </w:r>
            <w:r>
              <w:t xml:space="preserve"> </w:t>
            </w:r>
            <w:r w:rsidR="004D7525" w:rsidRPr="00304F82">
              <w:t xml:space="preserve">Flow: Fluid Lavage of Open Wounds: A Multi-Center, Blinded, Factorial Trail   Comparing Alternative Irrigating Solutions and Pressures in Patients with Open Fractures </w:t>
            </w:r>
          </w:p>
          <w:p w14:paraId="23794A97" w14:textId="77777777" w:rsidR="004D7525" w:rsidRPr="00304F82" w:rsidRDefault="004D7525">
            <w:r w:rsidRPr="00304F82">
              <w:t>Sponsor: United States Army Institute of Surgical</w:t>
            </w:r>
          </w:p>
          <w:p w14:paraId="7F2F3AC0" w14:textId="77777777" w:rsidR="004D7525" w:rsidRPr="00304F82" w:rsidRDefault="004D7525">
            <w:r w:rsidRPr="00304F82">
              <w:t>Research (OTRP)</w:t>
            </w:r>
          </w:p>
        </w:tc>
        <w:tc>
          <w:tcPr>
            <w:tcW w:w="1138" w:type="dxa"/>
            <w:gridSpan w:val="2"/>
          </w:tcPr>
          <w:p w14:paraId="51EDC4EB" w14:textId="77777777" w:rsidR="004D7525" w:rsidRPr="00304F82" w:rsidRDefault="004D7525" w:rsidP="00304F82">
            <w:pPr>
              <w:tabs>
                <w:tab w:val="left" w:pos="360"/>
                <w:tab w:val="left" w:pos="720"/>
                <w:tab w:val="left" w:pos="1080"/>
                <w:tab w:val="left" w:pos="1440"/>
                <w:tab w:val="left" w:pos="1800"/>
                <w:tab w:val="left" w:pos="2160"/>
                <w:tab w:val="left" w:pos="2520"/>
                <w:tab w:val="left" w:pos="2880"/>
              </w:tabs>
              <w:rPr>
                <w:rStyle w:val="componentstylespecialclear"/>
              </w:rPr>
            </w:pPr>
          </w:p>
        </w:tc>
        <w:tc>
          <w:tcPr>
            <w:tcW w:w="1401" w:type="dxa"/>
            <w:gridSpan w:val="2"/>
          </w:tcPr>
          <w:p w14:paraId="29A85E3D" w14:textId="77777777" w:rsidR="004D7525" w:rsidRPr="00304F82" w:rsidRDefault="004D7525" w:rsidP="005660A5">
            <w:pPr>
              <w:tabs>
                <w:tab w:val="left" w:pos="360"/>
                <w:tab w:val="left" w:pos="720"/>
                <w:tab w:val="left" w:pos="1080"/>
                <w:tab w:val="left" w:pos="1440"/>
                <w:tab w:val="left" w:pos="1800"/>
                <w:tab w:val="left" w:pos="2160"/>
                <w:tab w:val="left" w:pos="2520"/>
                <w:tab w:val="left" w:pos="2880"/>
              </w:tabs>
              <w:jc w:val="both"/>
            </w:pPr>
            <w:r w:rsidRPr="00304F82">
              <w:t>07/01/2009-06/30/201</w:t>
            </w:r>
            <w:r w:rsidR="005660A5">
              <w:t>5</w:t>
            </w:r>
          </w:p>
        </w:tc>
      </w:tr>
      <w:tr w:rsidR="004D7525" w:rsidRPr="00304F82" w14:paraId="0189FC11" w14:textId="77777777" w:rsidTr="005660A5">
        <w:tc>
          <w:tcPr>
            <w:tcW w:w="1496" w:type="dxa"/>
          </w:tcPr>
          <w:p w14:paraId="5733E9C1" w14:textId="77777777" w:rsidR="004D7525" w:rsidRPr="00304F82" w:rsidRDefault="000E0A69" w:rsidP="00304F82">
            <w:pPr>
              <w:tabs>
                <w:tab w:val="left" w:pos="360"/>
                <w:tab w:val="left" w:pos="720"/>
                <w:tab w:val="left" w:pos="1080"/>
                <w:tab w:val="left" w:pos="1440"/>
                <w:tab w:val="left" w:pos="1800"/>
                <w:tab w:val="left" w:pos="2160"/>
                <w:tab w:val="left" w:pos="2520"/>
                <w:tab w:val="left" w:pos="2880"/>
              </w:tabs>
              <w:jc w:val="both"/>
            </w:pPr>
            <w:r>
              <w:t>Zura</w:t>
            </w:r>
          </w:p>
        </w:tc>
        <w:tc>
          <w:tcPr>
            <w:tcW w:w="1005" w:type="dxa"/>
            <w:gridSpan w:val="2"/>
          </w:tcPr>
          <w:p w14:paraId="7D9B6960" w14:textId="77777777" w:rsidR="004D7525" w:rsidRPr="00304F82" w:rsidRDefault="000E0A69" w:rsidP="00304F82">
            <w:pPr>
              <w:tabs>
                <w:tab w:val="left" w:pos="360"/>
                <w:tab w:val="left" w:pos="720"/>
                <w:tab w:val="left" w:pos="1080"/>
                <w:tab w:val="left" w:pos="1440"/>
                <w:tab w:val="left" w:pos="1800"/>
                <w:tab w:val="left" w:pos="2160"/>
                <w:tab w:val="left" w:pos="2520"/>
                <w:tab w:val="left" w:pos="2880"/>
              </w:tabs>
              <w:jc w:val="both"/>
            </w:pPr>
            <w:r>
              <w:t>1%</w:t>
            </w:r>
          </w:p>
        </w:tc>
        <w:tc>
          <w:tcPr>
            <w:tcW w:w="5286" w:type="dxa"/>
            <w:gridSpan w:val="2"/>
          </w:tcPr>
          <w:p w14:paraId="4E268707" w14:textId="77777777" w:rsidR="004D7525" w:rsidRDefault="00F113A4" w:rsidP="000E0A69">
            <w:pPr>
              <w:tabs>
                <w:tab w:val="left" w:pos="360"/>
                <w:tab w:val="left" w:pos="720"/>
                <w:tab w:val="left" w:pos="1080"/>
                <w:tab w:val="left" w:pos="1440"/>
                <w:tab w:val="left" w:pos="1800"/>
                <w:tab w:val="left" w:pos="2160"/>
                <w:tab w:val="left" w:pos="2520"/>
                <w:tab w:val="left" w:pos="2880"/>
              </w:tabs>
              <w:jc w:val="both"/>
              <w:rPr>
                <w:color w:val="000000"/>
                <w:shd w:val="clear" w:color="auto" w:fill="FFFFFF"/>
              </w:rPr>
            </w:pPr>
            <w:r>
              <w:rPr>
                <w:color w:val="000000"/>
                <w:shd w:val="clear" w:color="auto" w:fill="FFFFFF"/>
              </w:rPr>
              <w:t xml:space="preserve">eIRB: </w:t>
            </w:r>
            <w:r w:rsidRPr="00F113A4">
              <w:rPr>
                <w:color w:val="000000"/>
                <w:shd w:val="clear" w:color="auto" w:fill="FFFFFF"/>
              </w:rPr>
              <w:t xml:space="preserve">Pro00027697 </w:t>
            </w:r>
            <w:r w:rsidR="000E0A69" w:rsidRPr="00B22A09">
              <w:rPr>
                <w:color w:val="000000"/>
                <w:shd w:val="clear" w:color="auto" w:fill="FFFFFF"/>
              </w:rPr>
              <w:t>Hip Fracture Evaluation with ALternatives of Total Hip Arthroplasty versus Hemi-Arthroplasty (HEALTH): A Multi-Centre Randomized Trial Comparing Total Hip Arthroplasty and Hemi-Arthroplasty on Revision Surgery and Quality of Life in Patients with Displaced Femoral Neck Fractures</w:t>
            </w:r>
          </w:p>
          <w:p w14:paraId="3716FAD3" w14:textId="77777777" w:rsidR="00A551EF" w:rsidRPr="00B22A09" w:rsidRDefault="00A551EF" w:rsidP="000E0A69">
            <w:pPr>
              <w:tabs>
                <w:tab w:val="left" w:pos="360"/>
                <w:tab w:val="left" w:pos="720"/>
                <w:tab w:val="left" w:pos="1080"/>
                <w:tab w:val="left" w:pos="1440"/>
                <w:tab w:val="left" w:pos="1800"/>
                <w:tab w:val="left" w:pos="2160"/>
                <w:tab w:val="left" w:pos="2520"/>
                <w:tab w:val="left" w:pos="2880"/>
              </w:tabs>
              <w:jc w:val="both"/>
              <w:rPr>
                <w:u w:val="single"/>
              </w:rPr>
            </w:pPr>
          </w:p>
        </w:tc>
        <w:tc>
          <w:tcPr>
            <w:tcW w:w="1119" w:type="dxa"/>
            <w:gridSpan w:val="2"/>
          </w:tcPr>
          <w:p w14:paraId="07A13DFB" w14:textId="77777777" w:rsidR="004D7525" w:rsidRPr="00304F82" w:rsidRDefault="00F113A4" w:rsidP="00304F82">
            <w:pPr>
              <w:tabs>
                <w:tab w:val="left" w:pos="360"/>
                <w:tab w:val="left" w:pos="720"/>
                <w:tab w:val="left" w:pos="1080"/>
                <w:tab w:val="left" w:pos="1440"/>
                <w:tab w:val="left" w:pos="1800"/>
                <w:tab w:val="left" w:pos="2160"/>
                <w:tab w:val="left" w:pos="2520"/>
                <w:tab w:val="left" w:pos="2880"/>
              </w:tabs>
              <w:jc w:val="center"/>
            </w:pPr>
            <w:r>
              <w:t>$</w:t>
            </w:r>
            <w:r w:rsidR="00B22A09">
              <w:t>24,000</w:t>
            </w:r>
          </w:p>
        </w:tc>
        <w:tc>
          <w:tcPr>
            <w:tcW w:w="1390" w:type="dxa"/>
          </w:tcPr>
          <w:p w14:paraId="4FD38B0B" w14:textId="77777777" w:rsidR="004D7525" w:rsidRPr="00304F82" w:rsidRDefault="00B22A09" w:rsidP="005660A5">
            <w:pPr>
              <w:tabs>
                <w:tab w:val="left" w:pos="360"/>
                <w:tab w:val="left" w:pos="720"/>
                <w:tab w:val="left" w:pos="1080"/>
                <w:tab w:val="left" w:pos="1440"/>
                <w:tab w:val="left" w:pos="1800"/>
                <w:tab w:val="left" w:pos="2160"/>
                <w:tab w:val="left" w:pos="2520"/>
                <w:tab w:val="left" w:pos="2880"/>
              </w:tabs>
              <w:jc w:val="both"/>
            </w:pPr>
            <w:r>
              <w:t>07/01/2010-06/30/201</w:t>
            </w:r>
            <w:r w:rsidR="005660A5">
              <w:t>5</w:t>
            </w:r>
          </w:p>
        </w:tc>
      </w:tr>
      <w:tr w:rsidR="005660A5" w:rsidRPr="00304F82" w14:paraId="05EE5181" w14:textId="77777777" w:rsidTr="005660A5">
        <w:trPr>
          <w:trHeight w:val="1422"/>
        </w:trPr>
        <w:tc>
          <w:tcPr>
            <w:tcW w:w="1496" w:type="dxa"/>
          </w:tcPr>
          <w:p w14:paraId="2597CE33" w14:textId="77777777" w:rsidR="005660A5" w:rsidRPr="00304F82" w:rsidRDefault="005660A5" w:rsidP="005660A5">
            <w:pPr>
              <w:tabs>
                <w:tab w:val="left" w:pos="360"/>
                <w:tab w:val="left" w:pos="720"/>
                <w:tab w:val="left" w:pos="1080"/>
                <w:tab w:val="left" w:pos="1440"/>
                <w:tab w:val="left" w:pos="1800"/>
                <w:tab w:val="left" w:pos="2160"/>
                <w:tab w:val="left" w:pos="2520"/>
                <w:tab w:val="left" w:pos="2880"/>
              </w:tabs>
              <w:jc w:val="both"/>
            </w:pPr>
            <w:r>
              <w:t>Zura</w:t>
            </w:r>
          </w:p>
        </w:tc>
        <w:tc>
          <w:tcPr>
            <w:tcW w:w="1005" w:type="dxa"/>
            <w:gridSpan w:val="2"/>
          </w:tcPr>
          <w:p w14:paraId="4BCE52F2" w14:textId="77777777" w:rsidR="005660A5" w:rsidRPr="00304F82" w:rsidRDefault="005660A5" w:rsidP="005660A5">
            <w:pPr>
              <w:tabs>
                <w:tab w:val="left" w:pos="360"/>
                <w:tab w:val="left" w:pos="720"/>
                <w:tab w:val="left" w:pos="1080"/>
                <w:tab w:val="left" w:pos="1440"/>
                <w:tab w:val="left" w:pos="1800"/>
                <w:tab w:val="left" w:pos="2160"/>
                <w:tab w:val="left" w:pos="2520"/>
                <w:tab w:val="left" w:pos="2880"/>
              </w:tabs>
            </w:pPr>
            <w:r>
              <w:t>1%</w:t>
            </w:r>
          </w:p>
        </w:tc>
        <w:tc>
          <w:tcPr>
            <w:tcW w:w="5286" w:type="dxa"/>
            <w:gridSpan w:val="2"/>
          </w:tcPr>
          <w:p w14:paraId="4550D9C7" w14:textId="77777777" w:rsidR="005660A5" w:rsidRPr="00304F82" w:rsidRDefault="005660A5" w:rsidP="005660A5">
            <w:pPr>
              <w:tabs>
                <w:tab w:val="left" w:pos="360"/>
                <w:tab w:val="left" w:pos="720"/>
                <w:tab w:val="left" w:pos="1080"/>
                <w:tab w:val="left" w:pos="1440"/>
                <w:tab w:val="left" w:pos="1800"/>
                <w:tab w:val="left" w:pos="2160"/>
                <w:tab w:val="left" w:pos="2520"/>
                <w:tab w:val="left" w:pos="2880"/>
              </w:tabs>
            </w:pPr>
            <w:r>
              <w:t xml:space="preserve">eIRB: </w:t>
            </w:r>
            <w:r w:rsidRPr="00F113A4">
              <w:t>Pro00032198 A Prospective Randomized Trial to Assess Fixation Strategies for Severe Open Tibia Fractures: Modern Ring External Fixators vs. Internal Fixation (FIXIT Study)</w:t>
            </w:r>
            <w:r>
              <w:t>-US Department of Defense-METRC</w:t>
            </w:r>
          </w:p>
        </w:tc>
        <w:tc>
          <w:tcPr>
            <w:tcW w:w="1119" w:type="dxa"/>
            <w:gridSpan w:val="2"/>
          </w:tcPr>
          <w:p w14:paraId="49BF90F1" w14:textId="77777777" w:rsidR="005660A5" w:rsidRPr="00304F82" w:rsidRDefault="005660A5" w:rsidP="005660A5">
            <w:pPr>
              <w:tabs>
                <w:tab w:val="left" w:pos="360"/>
                <w:tab w:val="left" w:pos="720"/>
                <w:tab w:val="left" w:pos="1080"/>
                <w:tab w:val="left" w:pos="1440"/>
                <w:tab w:val="left" w:pos="1800"/>
                <w:tab w:val="left" w:pos="2160"/>
                <w:tab w:val="left" w:pos="2520"/>
                <w:tab w:val="left" w:pos="2880"/>
              </w:tabs>
              <w:jc w:val="both"/>
            </w:pPr>
            <w:r>
              <w:t>$35,000</w:t>
            </w:r>
          </w:p>
        </w:tc>
        <w:tc>
          <w:tcPr>
            <w:tcW w:w="1390" w:type="dxa"/>
          </w:tcPr>
          <w:p w14:paraId="55284BBC" w14:textId="77777777" w:rsidR="005660A5" w:rsidRPr="00304F82" w:rsidRDefault="005660A5" w:rsidP="005660A5">
            <w:pPr>
              <w:tabs>
                <w:tab w:val="left" w:pos="360"/>
                <w:tab w:val="left" w:pos="720"/>
                <w:tab w:val="left" w:pos="1080"/>
                <w:tab w:val="left" w:pos="1440"/>
                <w:tab w:val="left" w:pos="1800"/>
                <w:tab w:val="left" w:pos="2160"/>
                <w:tab w:val="left" w:pos="2520"/>
                <w:tab w:val="left" w:pos="2880"/>
              </w:tabs>
              <w:jc w:val="both"/>
            </w:pPr>
            <w:r>
              <w:t>02/01/2012-01/31/2016</w:t>
            </w:r>
          </w:p>
        </w:tc>
      </w:tr>
      <w:tr w:rsidR="005660A5" w:rsidRPr="00304F82" w14:paraId="7BD31225" w14:textId="77777777" w:rsidTr="005660A5">
        <w:trPr>
          <w:trHeight w:val="1143"/>
        </w:trPr>
        <w:tc>
          <w:tcPr>
            <w:tcW w:w="1496" w:type="dxa"/>
          </w:tcPr>
          <w:p w14:paraId="22B96C0D" w14:textId="77777777" w:rsidR="005660A5" w:rsidRPr="00304F82" w:rsidRDefault="005660A5" w:rsidP="00304F82">
            <w:pPr>
              <w:tabs>
                <w:tab w:val="left" w:pos="360"/>
                <w:tab w:val="left" w:pos="720"/>
                <w:tab w:val="left" w:pos="1080"/>
                <w:tab w:val="left" w:pos="1440"/>
                <w:tab w:val="left" w:pos="1800"/>
                <w:tab w:val="left" w:pos="2160"/>
                <w:tab w:val="left" w:pos="2520"/>
                <w:tab w:val="left" w:pos="2880"/>
              </w:tabs>
              <w:jc w:val="both"/>
            </w:pPr>
            <w:r>
              <w:t>Zura</w:t>
            </w:r>
          </w:p>
        </w:tc>
        <w:tc>
          <w:tcPr>
            <w:tcW w:w="1005" w:type="dxa"/>
            <w:gridSpan w:val="2"/>
          </w:tcPr>
          <w:p w14:paraId="3E72EC50" w14:textId="77777777" w:rsidR="005660A5" w:rsidRPr="00304F82" w:rsidRDefault="005660A5" w:rsidP="00304F82">
            <w:pPr>
              <w:tabs>
                <w:tab w:val="left" w:pos="360"/>
                <w:tab w:val="left" w:pos="720"/>
                <w:tab w:val="left" w:pos="1080"/>
                <w:tab w:val="left" w:pos="1440"/>
                <w:tab w:val="left" w:pos="1800"/>
                <w:tab w:val="left" w:pos="2160"/>
                <w:tab w:val="left" w:pos="2520"/>
                <w:tab w:val="left" w:pos="2880"/>
              </w:tabs>
              <w:jc w:val="both"/>
            </w:pPr>
            <w:r>
              <w:t>1%</w:t>
            </w:r>
          </w:p>
        </w:tc>
        <w:tc>
          <w:tcPr>
            <w:tcW w:w="5286" w:type="dxa"/>
            <w:gridSpan w:val="2"/>
          </w:tcPr>
          <w:p w14:paraId="59E09EBD" w14:textId="77777777" w:rsidR="005660A5" w:rsidRPr="00304F82" w:rsidRDefault="005660A5">
            <w:r>
              <w:t xml:space="preserve">eIRB: </w:t>
            </w:r>
            <w:r w:rsidRPr="00F113A4">
              <w:t>Pro00035216 Assessment of Severe Extremity Wound Bioburden at the Time of Definitive Wound Closure or Coverage: Correlation with Subsequent Post-Closure Deep Wound Infection</w:t>
            </w:r>
            <w:r>
              <w:t xml:space="preserve">- </w:t>
            </w:r>
            <w:r w:rsidRPr="005660A5">
              <w:t>US Department of Defense-METRC</w:t>
            </w:r>
          </w:p>
        </w:tc>
        <w:tc>
          <w:tcPr>
            <w:tcW w:w="1119" w:type="dxa"/>
            <w:gridSpan w:val="2"/>
          </w:tcPr>
          <w:p w14:paraId="1936A529" w14:textId="77777777" w:rsidR="005660A5" w:rsidRPr="00304F82" w:rsidRDefault="005660A5" w:rsidP="00304F82">
            <w:pPr>
              <w:tabs>
                <w:tab w:val="left" w:pos="360"/>
                <w:tab w:val="left" w:pos="720"/>
                <w:tab w:val="left" w:pos="1080"/>
                <w:tab w:val="left" w:pos="1440"/>
                <w:tab w:val="left" w:pos="1800"/>
                <w:tab w:val="left" w:pos="2160"/>
                <w:tab w:val="left" w:pos="2520"/>
                <w:tab w:val="left" w:pos="2880"/>
              </w:tabs>
            </w:pPr>
            <w:r>
              <w:t>$25,000</w:t>
            </w:r>
          </w:p>
        </w:tc>
        <w:tc>
          <w:tcPr>
            <w:tcW w:w="1390" w:type="dxa"/>
          </w:tcPr>
          <w:p w14:paraId="606AC9F8" w14:textId="77777777" w:rsidR="005660A5" w:rsidRPr="00304F82" w:rsidRDefault="005660A5" w:rsidP="005660A5">
            <w:pPr>
              <w:tabs>
                <w:tab w:val="left" w:pos="360"/>
                <w:tab w:val="left" w:pos="720"/>
                <w:tab w:val="left" w:pos="1080"/>
                <w:tab w:val="left" w:pos="1440"/>
                <w:tab w:val="left" w:pos="1800"/>
                <w:tab w:val="left" w:pos="2160"/>
                <w:tab w:val="left" w:pos="2520"/>
                <w:tab w:val="left" w:pos="2880"/>
              </w:tabs>
              <w:jc w:val="both"/>
            </w:pPr>
            <w:r>
              <w:t>02/01/2012-01/31/2016</w:t>
            </w:r>
          </w:p>
        </w:tc>
      </w:tr>
      <w:tr w:rsidR="005660A5" w:rsidRPr="00304F82" w14:paraId="4010D9FB" w14:textId="77777777" w:rsidTr="005660A5">
        <w:trPr>
          <w:trHeight w:val="1143"/>
        </w:trPr>
        <w:tc>
          <w:tcPr>
            <w:tcW w:w="1496" w:type="dxa"/>
          </w:tcPr>
          <w:p w14:paraId="6B6C1A96" w14:textId="77777777" w:rsidR="005660A5" w:rsidRPr="00304F82" w:rsidRDefault="005660A5" w:rsidP="00FA078F">
            <w:pPr>
              <w:tabs>
                <w:tab w:val="left" w:pos="360"/>
                <w:tab w:val="left" w:pos="720"/>
                <w:tab w:val="left" w:pos="1080"/>
                <w:tab w:val="left" w:pos="1440"/>
                <w:tab w:val="left" w:pos="1800"/>
                <w:tab w:val="left" w:pos="2160"/>
                <w:tab w:val="left" w:pos="2520"/>
                <w:tab w:val="left" w:pos="2880"/>
              </w:tabs>
              <w:jc w:val="both"/>
            </w:pPr>
            <w:r>
              <w:t>Zura</w:t>
            </w:r>
          </w:p>
        </w:tc>
        <w:tc>
          <w:tcPr>
            <w:tcW w:w="1005" w:type="dxa"/>
            <w:gridSpan w:val="2"/>
          </w:tcPr>
          <w:p w14:paraId="2D44E427" w14:textId="77777777" w:rsidR="005660A5" w:rsidRPr="00304F82" w:rsidRDefault="005660A5" w:rsidP="00FA078F">
            <w:pPr>
              <w:tabs>
                <w:tab w:val="left" w:pos="360"/>
                <w:tab w:val="left" w:pos="720"/>
                <w:tab w:val="left" w:pos="1080"/>
                <w:tab w:val="left" w:pos="1440"/>
                <w:tab w:val="left" w:pos="1800"/>
                <w:tab w:val="left" w:pos="2160"/>
                <w:tab w:val="left" w:pos="2520"/>
                <w:tab w:val="left" w:pos="2880"/>
              </w:tabs>
              <w:jc w:val="both"/>
            </w:pPr>
            <w:r>
              <w:t>1%</w:t>
            </w:r>
          </w:p>
        </w:tc>
        <w:tc>
          <w:tcPr>
            <w:tcW w:w="5286" w:type="dxa"/>
            <w:gridSpan w:val="2"/>
          </w:tcPr>
          <w:p w14:paraId="46F18927" w14:textId="77777777" w:rsidR="005660A5" w:rsidRDefault="005660A5" w:rsidP="00B16F4C">
            <w:r>
              <w:t xml:space="preserve">eIRB: </w:t>
            </w:r>
            <w:r w:rsidRPr="00F113A4">
              <w:t>Pro000</w:t>
            </w:r>
            <w:r w:rsidRPr="00B16F4C">
              <w:t>40026</w:t>
            </w:r>
            <w:r>
              <w:t xml:space="preserve"> </w:t>
            </w:r>
            <w:r w:rsidRPr="00B16F4C">
              <w:t>The Effect of Computer-Assisted Surgery Training In The Placement Of Sacroiliac Screws By Orthopaedic Surgery Residents.</w:t>
            </w:r>
          </w:p>
          <w:p w14:paraId="3B2786F8" w14:textId="77777777" w:rsidR="005660A5" w:rsidRPr="00304F82" w:rsidRDefault="005660A5" w:rsidP="00FA078F"/>
        </w:tc>
        <w:tc>
          <w:tcPr>
            <w:tcW w:w="1119" w:type="dxa"/>
            <w:gridSpan w:val="2"/>
          </w:tcPr>
          <w:p w14:paraId="76719DD9" w14:textId="77777777" w:rsidR="005660A5" w:rsidRPr="00304F82" w:rsidRDefault="005660A5" w:rsidP="005660A5">
            <w:pPr>
              <w:tabs>
                <w:tab w:val="left" w:pos="360"/>
                <w:tab w:val="left" w:pos="720"/>
                <w:tab w:val="left" w:pos="1080"/>
                <w:tab w:val="left" w:pos="1440"/>
                <w:tab w:val="left" w:pos="1800"/>
                <w:tab w:val="left" w:pos="2160"/>
                <w:tab w:val="left" w:pos="2520"/>
                <w:tab w:val="left" w:pos="2880"/>
              </w:tabs>
            </w:pPr>
            <w:r>
              <w:t>$10,000</w:t>
            </w:r>
          </w:p>
        </w:tc>
        <w:tc>
          <w:tcPr>
            <w:tcW w:w="1390" w:type="dxa"/>
          </w:tcPr>
          <w:p w14:paraId="7FC19227" w14:textId="77777777" w:rsidR="005660A5" w:rsidRPr="00304F82" w:rsidRDefault="005660A5" w:rsidP="00B16F4C">
            <w:pPr>
              <w:tabs>
                <w:tab w:val="left" w:pos="360"/>
                <w:tab w:val="left" w:pos="720"/>
                <w:tab w:val="left" w:pos="1080"/>
                <w:tab w:val="left" w:pos="1440"/>
                <w:tab w:val="left" w:pos="1800"/>
                <w:tab w:val="left" w:pos="2160"/>
                <w:tab w:val="left" w:pos="2520"/>
                <w:tab w:val="left" w:pos="2880"/>
              </w:tabs>
              <w:jc w:val="both"/>
            </w:pPr>
            <w:r>
              <w:t>02/01/2013-01/31/2014</w:t>
            </w:r>
          </w:p>
        </w:tc>
      </w:tr>
      <w:tr w:rsidR="005660A5" w:rsidRPr="00304F82" w14:paraId="64138521" w14:textId="77777777" w:rsidTr="005660A5">
        <w:trPr>
          <w:trHeight w:val="1143"/>
        </w:trPr>
        <w:tc>
          <w:tcPr>
            <w:tcW w:w="1496" w:type="dxa"/>
          </w:tcPr>
          <w:p w14:paraId="618736BE" w14:textId="77777777" w:rsidR="005660A5" w:rsidRDefault="005660A5" w:rsidP="00FA078F">
            <w:pPr>
              <w:tabs>
                <w:tab w:val="left" w:pos="360"/>
                <w:tab w:val="left" w:pos="720"/>
                <w:tab w:val="left" w:pos="1080"/>
                <w:tab w:val="left" w:pos="1440"/>
                <w:tab w:val="left" w:pos="1800"/>
                <w:tab w:val="left" w:pos="2160"/>
                <w:tab w:val="left" w:pos="2520"/>
                <w:tab w:val="left" w:pos="2880"/>
              </w:tabs>
              <w:jc w:val="both"/>
            </w:pPr>
            <w:r>
              <w:t>Zura</w:t>
            </w:r>
          </w:p>
        </w:tc>
        <w:tc>
          <w:tcPr>
            <w:tcW w:w="1005" w:type="dxa"/>
            <w:gridSpan w:val="2"/>
          </w:tcPr>
          <w:p w14:paraId="1B4BF895" w14:textId="77777777" w:rsidR="005660A5" w:rsidRDefault="005660A5" w:rsidP="00FA078F">
            <w:pPr>
              <w:tabs>
                <w:tab w:val="left" w:pos="360"/>
                <w:tab w:val="left" w:pos="720"/>
                <w:tab w:val="left" w:pos="1080"/>
                <w:tab w:val="left" w:pos="1440"/>
                <w:tab w:val="left" w:pos="1800"/>
                <w:tab w:val="left" w:pos="2160"/>
                <w:tab w:val="left" w:pos="2520"/>
                <w:tab w:val="left" w:pos="2880"/>
              </w:tabs>
              <w:jc w:val="both"/>
            </w:pPr>
            <w:r>
              <w:t>1%</w:t>
            </w:r>
          </w:p>
        </w:tc>
        <w:tc>
          <w:tcPr>
            <w:tcW w:w="5286" w:type="dxa"/>
            <w:gridSpan w:val="2"/>
          </w:tcPr>
          <w:p w14:paraId="4C8C32A3" w14:textId="77777777" w:rsidR="005660A5" w:rsidRDefault="005660A5" w:rsidP="00B16F4C">
            <w:r>
              <w:t xml:space="preserve">eIRB: Pro00051952 </w:t>
            </w:r>
            <w:r w:rsidRPr="005660A5">
              <w:t>Outcomes Following Severe Distal Tibia, Ankle and/or Foot Trauma: Comparison of Limb Salvage vs. Transtibial Amputation Protocol (OUTLET Study)</w:t>
            </w:r>
            <w:r>
              <w:t xml:space="preserve">- </w:t>
            </w:r>
            <w:r w:rsidRPr="005660A5">
              <w:t>US Department of Defense-METRC</w:t>
            </w:r>
          </w:p>
        </w:tc>
        <w:tc>
          <w:tcPr>
            <w:tcW w:w="1119" w:type="dxa"/>
            <w:gridSpan w:val="2"/>
          </w:tcPr>
          <w:p w14:paraId="397F6E22" w14:textId="77777777" w:rsidR="005660A5" w:rsidRDefault="00A44430" w:rsidP="00FA078F">
            <w:pPr>
              <w:tabs>
                <w:tab w:val="left" w:pos="360"/>
                <w:tab w:val="left" w:pos="720"/>
                <w:tab w:val="left" w:pos="1080"/>
                <w:tab w:val="left" w:pos="1440"/>
                <w:tab w:val="left" w:pos="1800"/>
                <w:tab w:val="left" w:pos="2160"/>
                <w:tab w:val="left" w:pos="2520"/>
                <w:tab w:val="left" w:pos="2880"/>
              </w:tabs>
            </w:pPr>
            <w:r>
              <w:t>$26,250</w:t>
            </w:r>
          </w:p>
        </w:tc>
        <w:tc>
          <w:tcPr>
            <w:tcW w:w="1390" w:type="dxa"/>
          </w:tcPr>
          <w:p w14:paraId="68B0DCCD" w14:textId="77777777" w:rsidR="005660A5" w:rsidRDefault="005660A5" w:rsidP="005660A5">
            <w:pPr>
              <w:tabs>
                <w:tab w:val="left" w:pos="360"/>
                <w:tab w:val="left" w:pos="720"/>
                <w:tab w:val="left" w:pos="1080"/>
                <w:tab w:val="left" w:pos="1440"/>
                <w:tab w:val="left" w:pos="1800"/>
                <w:tab w:val="left" w:pos="2160"/>
                <w:tab w:val="left" w:pos="2520"/>
                <w:tab w:val="left" w:pos="2880"/>
              </w:tabs>
              <w:jc w:val="both"/>
            </w:pPr>
            <w:r>
              <w:t>03/18/2014-03/18/2016</w:t>
            </w:r>
          </w:p>
        </w:tc>
      </w:tr>
      <w:tr w:rsidR="00A44430" w:rsidRPr="00304F82" w14:paraId="684BAC30" w14:textId="77777777" w:rsidTr="005660A5">
        <w:trPr>
          <w:trHeight w:val="1143"/>
        </w:trPr>
        <w:tc>
          <w:tcPr>
            <w:tcW w:w="1496" w:type="dxa"/>
          </w:tcPr>
          <w:p w14:paraId="5BE728F7" w14:textId="77777777" w:rsidR="00A44430" w:rsidRDefault="00A44430" w:rsidP="00FA078F">
            <w:pPr>
              <w:tabs>
                <w:tab w:val="left" w:pos="360"/>
                <w:tab w:val="left" w:pos="720"/>
                <w:tab w:val="left" w:pos="1080"/>
                <w:tab w:val="left" w:pos="1440"/>
                <w:tab w:val="left" w:pos="1800"/>
                <w:tab w:val="left" w:pos="2160"/>
                <w:tab w:val="left" w:pos="2520"/>
                <w:tab w:val="left" w:pos="2880"/>
              </w:tabs>
              <w:jc w:val="both"/>
            </w:pPr>
            <w:r>
              <w:t>Zura</w:t>
            </w:r>
          </w:p>
        </w:tc>
        <w:tc>
          <w:tcPr>
            <w:tcW w:w="1005" w:type="dxa"/>
            <w:gridSpan w:val="2"/>
          </w:tcPr>
          <w:p w14:paraId="4E1B6DBC" w14:textId="77777777" w:rsidR="00A44430" w:rsidRDefault="00A44430" w:rsidP="00FA078F">
            <w:pPr>
              <w:tabs>
                <w:tab w:val="left" w:pos="360"/>
                <w:tab w:val="left" w:pos="720"/>
                <w:tab w:val="left" w:pos="1080"/>
                <w:tab w:val="left" w:pos="1440"/>
                <w:tab w:val="left" w:pos="1800"/>
                <w:tab w:val="left" w:pos="2160"/>
                <w:tab w:val="left" w:pos="2520"/>
                <w:tab w:val="left" w:pos="2880"/>
              </w:tabs>
              <w:jc w:val="both"/>
            </w:pPr>
            <w:r>
              <w:t>1%</w:t>
            </w:r>
          </w:p>
        </w:tc>
        <w:tc>
          <w:tcPr>
            <w:tcW w:w="5286" w:type="dxa"/>
            <w:gridSpan w:val="2"/>
          </w:tcPr>
          <w:p w14:paraId="0D4DB59E" w14:textId="77777777" w:rsidR="00A44430" w:rsidRDefault="00A44430" w:rsidP="00B16F4C">
            <w:r>
              <w:t xml:space="preserve">eIRB: </w:t>
            </w:r>
            <w:r w:rsidRPr="00A44430">
              <w:t>Pro00051954 Streamlining Trauma Research Evaluation with Advanced Measurement: STREAM Study</w:t>
            </w:r>
            <w:r>
              <w:t>-National Institutes of Health-METRC</w:t>
            </w:r>
          </w:p>
        </w:tc>
        <w:tc>
          <w:tcPr>
            <w:tcW w:w="1119" w:type="dxa"/>
            <w:gridSpan w:val="2"/>
          </w:tcPr>
          <w:p w14:paraId="793D2C96" w14:textId="77777777" w:rsidR="00A44430" w:rsidRDefault="00A44430" w:rsidP="00FA078F">
            <w:pPr>
              <w:tabs>
                <w:tab w:val="left" w:pos="360"/>
                <w:tab w:val="left" w:pos="720"/>
                <w:tab w:val="left" w:pos="1080"/>
                <w:tab w:val="left" w:pos="1440"/>
                <w:tab w:val="left" w:pos="1800"/>
                <w:tab w:val="left" w:pos="2160"/>
                <w:tab w:val="left" w:pos="2520"/>
                <w:tab w:val="left" w:pos="2880"/>
              </w:tabs>
            </w:pPr>
            <w:r>
              <w:t>$12,500</w:t>
            </w:r>
          </w:p>
        </w:tc>
        <w:tc>
          <w:tcPr>
            <w:tcW w:w="1390" w:type="dxa"/>
          </w:tcPr>
          <w:p w14:paraId="3AE46D8E" w14:textId="77777777" w:rsidR="00A44430" w:rsidRDefault="00A44430" w:rsidP="005660A5">
            <w:pPr>
              <w:tabs>
                <w:tab w:val="left" w:pos="360"/>
                <w:tab w:val="left" w:pos="720"/>
                <w:tab w:val="left" w:pos="1080"/>
                <w:tab w:val="left" w:pos="1440"/>
                <w:tab w:val="left" w:pos="1800"/>
                <w:tab w:val="left" w:pos="2160"/>
                <w:tab w:val="left" w:pos="2520"/>
                <w:tab w:val="left" w:pos="2880"/>
              </w:tabs>
              <w:jc w:val="both"/>
            </w:pPr>
            <w:r>
              <w:t>02/14/2014-02/10/2016</w:t>
            </w:r>
          </w:p>
        </w:tc>
      </w:tr>
      <w:tr w:rsidR="005660A5" w:rsidRPr="00304F82" w14:paraId="4D6D9BA3" w14:textId="77777777" w:rsidTr="005660A5">
        <w:trPr>
          <w:trHeight w:val="1143"/>
        </w:trPr>
        <w:tc>
          <w:tcPr>
            <w:tcW w:w="1496" w:type="dxa"/>
          </w:tcPr>
          <w:p w14:paraId="3A1991D8" w14:textId="77777777" w:rsidR="005660A5" w:rsidRDefault="005660A5" w:rsidP="00FA078F">
            <w:pPr>
              <w:tabs>
                <w:tab w:val="left" w:pos="360"/>
                <w:tab w:val="left" w:pos="720"/>
                <w:tab w:val="left" w:pos="1080"/>
                <w:tab w:val="left" w:pos="1440"/>
                <w:tab w:val="left" w:pos="1800"/>
                <w:tab w:val="left" w:pos="2160"/>
                <w:tab w:val="left" w:pos="2520"/>
                <w:tab w:val="left" w:pos="2880"/>
              </w:tabs>
              <w:jc w:val="both"/>
            </w:pPr>
            <w:r>
              <w:lastRenderedPageBreak/>
              <w:t>Olson</w:t>
            </w:r>
          </w:p>
          <w:p w14:paraId="01FCCE3C" w14:textId="77777777" w:rsidR="005660A5" w:rsidRDefault="005660A5" w:rsidP="00FA078F">
            <w:pPr>
              <w:tabs>
                <w:tab w:val="left" w:pos="360"/>
                <w:tab w:val="left" w:pos="720"/>
                <w:tab w:val="left" w:pos="1080"/>
                <w:tab w:val="left" w:pos="1440"/>
                <w:tab w:val="left" w:pos="1800"/>
                <w:tab w:val="left" w:pos="2160"/>
                <w:tab w:val="left" w:pos="2520"/>
                <w:tab w:val="left" w:pos="2880"/>
              </w:tabs>
              <w:jc w:val="both"/>
            </w:pPr>
            <w:r>
              <w:t>Collaborator:</w:t>
            </w:r>
          </w:p>
          <w:p w14:paraId="5A808134" w14:textId="77777777" w:rsidR="005660A5" w:rsidRDefault="005660A5" w:rsidP="00FA078F">
            <w:pPr>
              <w:tabs>
                <w:tab w:val="left" w:pos="360"/>
                <w:tab w:val="left" w:pos="720"/>
                <w:tab w:val="left" w:pos="1080"/>
                <w:tab w:val="left" w:pos="1440"/>
                <w:tab w:val="left" w:pos="1800"/>
                <w:tab w:val="left" w:pos="2160"/>
                <w:tab w:val="left" w:pos="2520"/>
                <w:tab w:val="left" w:pos="2880"/>
              </w:tabs>
              <w:jc w:val="both"/>
            </w:pPr>
            <w:r>
              <w:t>Zura</w:t>
            </w:r>
          </w:p>
        </w:tc>
        <w:tc>
          <w:tcPr>
            <w:tcW w:w="1005" w:type="dxa"/>
            <w:gridSpan w:val="2"/>
          </w:tcPr>
          <w:p w14:paraId="0EE98495" w14:textId="77777777" w:rsidR="005660A5" w:rsidRDefault="005660A5" w:rsidP="00FA078F">
            <w:pPr>
              <w:tabs>
                <w:tab w:val="left" w:pos="360"/>
                <w:tab w:val="left" w:pos="720"/>
                <w:tab w:val="left" w:pos="1080"/>
                <w:tab w:val="left" w:pos="1440"/>
                <w:tab w:val="left" w:pos="1800"/>
                <w:tab w:val="left" w:pos="2160"/>
                <w:tab w:val="left" w:pos="2520"/>
                <w:tab w:val="left" w:pos="2880"/>
              </w:tabs>
              <w:jc w:val="both"/>
            </w:pPr>
            <w:r>
              <w:t>NA</w:t>
            </w:r>
          </w:p>
        </w:tc>
        <w:tc>
          <w:tcPr>
            <w:tcW w:w="5286" w:type="dxa"/>
            <w:gridSpan w:val="2"/>
          </w:tcPr>
          <w:p w14:paraId="2F9006B2" w14:textId="77777777" w:rsidR="005660A5" w:rsidRDefault="005660A5" w:rsidP="00B16F4C">
            <w:r>
              <w:t xml:space="preserve">eIRB: </w:t>
            </w:r>
            <w:r w:rsidRPr="005660A5">
              <w:t>Pro00038254</w:t>
            </w:r>
            <w:r>
              <w:t xml:space="preserve"> </w:t>
            </w:r>
            <w:r w:rsidRPr="005660A5">
              <w:t>Assessment of Biomarkers Associated with Joint Injury and Subsequent Post-Traumatic Arthritis</w:t>
            </w:r>
            <w:r>
              <w:t xml:space="preserve"> (US Department of Defense)</w:t>
            </w:r>
          </w:p>
        </w:tc>
        <w:tc>
          <w:tcPr>
            <w:tcW w:w="1119" w:type="dxa"/>
            <w:gridSpan w:val="2"/>
          </w:tcPr>
          <w:p w14:paraId="435DA7D7" w14:textId="77777777" w:rsidR="005660A5" w:rsidRDefault="005660A5" w:rsidP="00FA078F">
            <w:pPr>
              <w:tabs>
                <w:tab w:val="left" w:pos="360"/>
                <w:tab w:val="left" w:pos="720"/>
                <w:tab w:val="left" w:pos="1080"/>
                <w:tab w:val="left" w:pos="1440"/>
                <w:tab w:val="left" w:pos="1800"/>
                <w:tab w:val="left" w:pos="2160"/>
                <w:tab w:val="left" w:pos="2520"/>
                <w:tab w:val="left" w:pos="2880"/>
              </w:tabs>
            </w:pPr>
          </w:p>
        </w:tc>
        <w:tc>
          <w:tcPr>
            <w:tcW w:w="1390" w:type="dxa"/>
          </w:tcPr>
          <w:p w14:paraId="7AFCC063" w14:textId="77777777" w:rsidR="005660A5" w:rsidRDefault="005660A5" w:rsidP="005660A5">
            <w:pPr>
              <w:tabs>
                <w:tab w:val="left" w:pos="360"/>
                <w:tab w:val="left" w:pos="720"/>
                <w:tab w:val="left" w:pos="1080"/>
                <w:tab w:val="left" w:pos="1440"/>
                <w:tab w:val="left" w:pos="1800"/>
                <w:tab w:val="left" w:pos="2160"/>
                <w:tab w:val="left" w:pos="2520"/>
                <w:tab w:val="left" w:pos="2880"/>
              </w:tabs>
              <w:jc w:val="both"/>
            </w:pPr>
            <w:r>
              <w:t>07/11/2012-07/11/2015</w:t>
            </w:r>
          </w:p>
        </w:tc>
      </w:tr>
      <w:tr w:rsidR="005660A5" w:rsidRPr="00304F82" w14:paraId="33AE7B10" w14:textId="77777777" w:rsidTr="005660A5">
        <w:trPr>
          <w:trHeight w:val="1143"/>
        </w:trPr>
        <w:tc>
          <w:tcPr>
            <w:tcW w:w="1496" w:type="dxa"/>
          </w:tcPr>
          <w:p w14:paraId="00F897DB" w14:textId="77777777" w:rsidR="005660A5" w:rsidRDefault="005660A5" w:rsidP="00FA078F">
            <w:pPr>
              <w:tabs>
                <w:tab w:val="left" w:pos="360"/>
                <w:tab w:val="left" w:pos="720"/>
                <w:tab w:val="left" w:pos="1080"/>
                <w:tab w:val="left" w:pos="1440"/>
                <w:tab w:val="left" w:pos="1800"/>
                <w:tab w:val="left" w:pos="2160"/>
                <w:tab w:val="left" w:pos="2520"/>
                <w:tab w:val="left" w:pos="2880"/>
              </w:tabs>
              <w:jc w:val="both"/>
            </w:pPr>
            <w:r>
              <w:t>Olson</w:t>
            </w:r>
          </w:p>
          <w:p w14:paraId="5BE665A7" w14:textId="77777777" w:rsidR="005660A5" w:rsidRDefault="005660A5" w:rsidP="00FA078F">
            <w:pPr>
              <w:tabs>
                <w:tab w:val="left" w:pos="360"/>
                <w:tab w:val="left" w:pos="720"/>
                <w:tab w:val="left" w:pos="1080"/>
                <w:tab w:val="left" w:pos="1440"/>
                <w:tab w:val="left" w:pos="1800"/>
                <w:tab w:val="left" w:pos="2160"/>
                <w:tab w:val="left" w:pos="2520"/>
                <w:tab w:val="left" w:pos="2880"/>
              </w:tabs>
              <w:jc w:val="both"/>
            </w:pPr>
            <w:r>
              <w:t>Collaborator:</w:t>
            </w:r>
          </w:p>
          <w:p w14:paraId="30D6A13F" w14:textId="77777777" w:rsidR="005660A5" w:rsidRDefault="005660A5" w:rsidP="00FA078F">
            <w:pPr>
              <w:tabs>
                <w:tab w:val="left" w:pos="360"/>
                <w:tab w:val="left" w:pos="720"/>
                <w:tab w:val="left" w:pos="1080"/>
                <w:tab w:val="left" w:pos="1440"/>
                <w:tab w:val="left" w:pos="1800"/>
                <w:tab w:val="left" w:pos="2160"/>
                <w:tab w:val="left" w:pos="2520"/>
                <w:tab w:val="left" w:pos="2880"/>
              </w:tabs>
              <w:jc w:val="both"/>
            </w:pPr>
            <w:r>
              <w:t>Zura</w:t>
            </w:r>
          </w:p>
        </w:tc>
        <w:tc>
          <w:tcPr>
            <w:tcW w:w="1005" w:type="dxa"/>
            <w:gridSpan w:val="2"/>
          </w:tcPr>
          <w:p w14:paraId="34F4AA34" w14:textId="77777777" w:rsidR="005660A5" w:rsidRDefault="005660A5" w:rsidP="00FA078F">
            <w:pPr>
              <w:tabs>
                <w:tab w:val="left" w:pos="360"/>
                <w:tab w:val="left" w:pos="720"/>
                <w:tab w:val="left" w:pos="1080"/>
                <w:tab w:val="left" w:pos="1440"/>
                <w:tab w:val="left" w:pos="1800"/>
                <w:tab w:val="left" w:pos="2160"/>
                <w:tab w:val="left" w:pos="2520"/>
                <w:tab w:val="left" w:pos="2880"/>
              </w:tabs>
              <w:jc w:val="both"/>
            </w:pPr>
            <w:r>
              <w:t>NA</w:t>
            </w:r>
          </w:p>
        </w:tc>
        <w:tc>
          <w:tcPr>
            <w:tcW w:w="5286" w:type="dxa"/>
            <w:gridSpan w:val="2"/>
          </w:tcPr>
          <w:p w14:paraId="29326F33" w14:textId="77777777" w:rsidR="005660A5" w:rsidRDefault="005660A5" w:rsidP="00B16F4C">
            <w:r w:rsidRPr="005660A5">
              <w:t>Pro00043568 Does Residual Displacement On Standard Radiographic Views Correlate with Pelvic Ring Injury Clinical Outcome?</w:t>
            </w:r>
          </w:p>
          <w:p w14:paraId="0EE0B6FF" w14:textId="77777777" w:rsidR="00F57586" w:rsidRDefault="00F57586" w:rsidP="00B16F4C"/>
        </w:tc>
        <w:tc>
          <w:tcPr>
            <w:tcW w:w="1119" w:type="dxa"/>
            <w:gridSpan w:val="2"/>
          </w:tcPr>
          <w:p w14:paraId="5DD90257" w14:textId="77777777" w:rsidR="005660A5" w:rsidRDefault="005660A5" w:rsidP="00FA078F">
            <w:pPr>
              <w:tabs>
                <w:tab w:val="left" w:pos="360"/>
                <w:tab w:val="left" w:pos="720"/>
                <w:tab w:val="left" w:pos="1080"/>
                <w:tab w:val="left" w:pos="1440"/>
                <w:tab w:val="left" w:pos="1800"/>
                <w:tab w:val="left" w:pos="2160"/>
                <w:tab w:val="left" w:pos="2520"/>
                <w:tab w:val="left" w:pos="2880"/>
              </w:tabs>
            </w:pPr>
          </w:p>
        </w:tc>
        <w:tc>
          <w:tcPr>
            <w:tcW w:w="1390" w:type="dxa"/>
          </w:tcPr>
          <w:p w14:paraId="693BBC2A" w14:textId="77777777" w:rsidR="005660A5" w:rsidRDefault="005660A5" w:rsidP="00B16F4C">
            <w:pPr>
              <w:tabs>
                <w:tab w:val="left" w:pos="360"/>
                <w:tab w:val="left" w:pos="720"/>
                <w:tab w:val="left" w:pos="1080"/>
                <w:tab w:val="left" w:pos="1440"/>
                <w:tab w:val="left" w:pos="1800"/>
                <w:tab w:val="left" w:pos="2160"/>
                <w:tab w:val="left" w:pos="2520"/>
                <w:tab w:val="left" w:pos="2880"/>
              </w:tabs>
              <w:jc w:val="both"/>
            </w:pPr>
            <w:r>
              <w:t>04/08/2013-04/08/2016</w:t>
            </w:r>
          </w:p>
        </w:tc>
      </w:tr>
    </w:tbl>
    <w:p w14:paraId="47B3EC8E" w14:textId="77777777" w:rsidR="00F57586" w:rsidRPr="00F57586" w:rsidRDefault="00F57586" w:rsidP="00F57586">
      <w:pPr>
        <w:tabs>
          <w:tab w:val="left" w:pos="360"/>
          <w:tab w:val="left" w:pos="720"/>
          <w:tab w:val="left" w:pos="1080"/>
          <w:tab w:val="left" w:pos="1440"/>
          <w:tab w:val="left" w:pos="1800"/>
          <w:tab w:val="left" w:pos="2160"/>
          <w:tab w:val="left" w:pos="2520"/>
          <w:tab w:val="left" w:pos="2880"/>
          <w:tab w:val="left" w:pos="3510"/>
          <w:tab w:val="left" w:pos="3600"/>
        </w:tabs>
        <w:jc w:val="both"/>
      </w:pPr>
      <w:r w:rsidRPr="00F57586">
        <w:t>Funder: Canadian Institutes of Health Research</w:t>
      </w:r>
    </w:p>
    <w:p w14:paraId="5C86D1F6" w14:textId="77777777" w:rsidR="00F57586" w:rsidRPr="00F57586" w:rsidRDefault="00F57586" w:rsidP="00F57586">
      <w:pPr>
        <w:tabs>
          <w:tab w:val="left" w:pos="360"/>
          <w:tab w:val="left" w:pos="720"/>
          <w:tab w:val="left" w:pos="1080"/>
          <w:tab w:val="left" w:pos="1440"/>
          <w:tab w:val="left" w:pos="1800"/>
          <w:tab w:val="left" w:pos="2160"/>
          <w:tab w:val="left" w:pos="2520"/>
          <w:tab w:val="left" w:pos="2880"/>
          <w:tab w:val="left" w:pos="3510"/>
          <w:tab w:val="left" w:pos="3600"/>
        </w:tabs>
        <w:jc w:val="both"/>
      </w:pPr>
      <w:r w:rsidRPr="00F57586">
        <w:t>Grant title: Advancing the Care of Patients with Musculoskeletal Injuries Worldwide through Multi-National Research Initiatives</w:t>
      </w:r>
    </w:p>
    <w:p w14:paraId="3B31A40F" w14:textId="77777777" w:rsidR="00F57586" w:rsidRPr="00F57586" w:rsidRDefault="00F57586" w:rsidP="00F57586">
      <w:pPr>
        <w:tabs>
          <w:tab w:val="left" w:pos="360"/>
          <w:tab w:val="left" w:pos="720"/>
          <w:tab w:val="left" w:pos="1080"/>
          <w:tab w:val="left" w:pos="1440"/>
          <w:tab w:val="left" w:pos="1800"/>
          <w:tab w:val="left" w:pos="2160"/>
          <w:tab w:val="left" w:pos="2520"/>
          <w:tab w:val="left" w:pos="2880"/>
          <w:tab w:val="left" w:pos="3510"/>
          <w:tab w:val="left" w:pos="3600"/>
        </w:tabs>
        <w:jc w:val="both"/>
      </w:pPr>
      <w:r>
        <w:tab/>
      </w:r>
      <w:r>
        <w:tab/>
      </w:r>
      <w:r>
        <w:tab/>
      </w:r>
      <w:r>
        <w:tab/>
      </w:r>
      <w:r>
        <w:tab/>
      </w:r>
      <w:r>
        <w:tab/>
      </w:r>
      <w:r>
        <w:tab/>
      </w:r>
      <w:r>
        <w:tab/>
      </w:r>
      <w:r>
        <w:tab/>
      </w:r>
      <w:r>
        <w:tab/>
      </w:r>
      <w:r>
        <w:tab/>
      </w:r>
      <w:r>
        <w:tab/>
      </w:r>
      <w:r>
        <w:tab/>
      </w:r>
      <w:r>
        <w:tab/>
      </w:r>
      <w:r w:rsidRPr="00F57586">
        <w:t>Amount: $6,943,280</w:t>
      </w:r>
    </w:p>
    <w:p w14:paraId="7A6F972E" w14:textId="77777777" w:rsidR="00577E02" w:rsidRDefault="00F57586" w:rsidP="00F57586">
      <w:pPr>
        <w:tabs>
          <w:tab w:val="left" w:pos="360"/>
          <w:tab w:val="left" w:pos="720"/>
          <w:tab w:val="left" w:pos="1080"/>
          <w:tab w:val="left" w:pos="1440"/>
          <w:tab w:val="left" w:pos="1800"/>
          <w:tab w:val="left" w:pos="2160"/>
          <w:tab w:val="left" w:pos="2520"/>
          <w:tab w:val="left" w:pos="2880"/>
          <w:tab w:val="left" w:pos="3510"/>
          <w:tab w:val="left" w:pos="3600"/>
        </w:tabs>
        <w:jc w:val="both"/>
      </w:pPr>
      <w:r>
        <w:tab/>
      </w:r>
      <w:r>
        <w:tab/>
      </w:r>
      <w:r>
        <w:tab/>
      </w:r>
      <w:r>
        <w:tab/>
      </w:r>
      <w:r>
        <w:tab/>
      </w:r>
      <w:r>
        <w:tab/>
      </w:r>
      <w:r>
        <w:tab/>
      </w:r>
      <w:r>
        <w:tab/>
      </w:r>
      <w:r>
        <w:tab/>
      </w:r>
      <w:r>
        <w:tab/>
      </w:r>
      <w:r>
        <w:tab/>
      </w:r>
      <w:r>
        <w:tab/>
      </w:r>
      <w:r>
        <w:tab/>
      </w:r>
      <w:r w:rsidRPr="00F57586">
        <w:t>Duration: July 1, 2016 – June 30, 2024</w:t>
      </w:r>
    </w:p>
    <w:sectPr w:rsidR="00577E02" w:rsidSect="00C85AC8">
      <w:headerReference w:type="default" r:id="rId152"/>
      <w:footerReference w:type="default" r:id="rId153"/>
      <w:footerReference w:type="first" r:id="rId154"/>
      <w:footnotePr>
        <w:numFmt w:val="lowerRoman"/>
      </w:footnotePr>
      <w:endnotePr>
        <w:numFmt w:val="decimal"/>
      </w:endnotePr>
      <w:pgSz w:w="12240" w:h="15840" w:code="1"/>
      <w:pgMar w:top="1440" w:right="1080" w:bottom="1080" w:left="1080" w:header="720" w:footer="720" w:gutter="0"/>
      <w:paperSrc w:first="11" w:other="1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530F9" w14:textId="77777777" w:rsidR="00787DB4" w:rsidRDefault="00787DB4">
      <w:r>
        <w:separator/>
      </w:r>
    </w:p>
  </w:endnote>
  <w:endnote w:type="continuationSeparator" w:id="0">
    <w:p w14:paraId="64B5A08E" w14:textId="77777777" w:rsidR="00787DB4" w:rsidRDefault="0078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ms Rmn">
    <w:altName w:val="Times New Roman"/>
    <w:panose1 w:val="020B0604020202020204"/>
    <w:charset w:val="00"/>
    <w:family w:val="roman"/>
    <w:notTrueType/>
    <w:pitch w:val="variable"/>
    <w:sig w:usb0="00000003" w:usb1="00000000" w:usb2="00000000" w:usb3="00000000" w:csb0="00000001" w:csb1="00000000"/>
  </w:font>
  <w:font w:name="New Century Schlbk">
    <w:altName w:val="Century Schoolbook"/>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Heavy">
    <w:altName w:val="﷽﷽﷽﷽﷽﷽﷽﷽eavy"/>
    <w:panose1 w:val="020B07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A4B1" w14:textId="77777777" w:rsidR="00DC5367" w:rsidRDefault="00DC5367">
    <w:pPr>
      <w:pStyle w:val="Footer"/>
      <w:tabs>
        <w:tab w:val="clear" w:pos="4320"/>
        <w:tab w:val="clear" w:pos="8640"/>
      </w:tabs>
      <w:jc w:val="center"/>
      <w:rPr>
        <w:rFonts w:ascii="New Century Schlbk" w:hAnsi="New Century Schlbk"/>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F184" w14:textId="77777777" w:rsidR="00DC5367" w:rsidRDefault="00DC5367">
    <w:pPr>
      <w:pStyle w:val="Footer"/>
      <w:jc w:val="center"/>
      <w:rPr>
        <w:rFonts w:ascii="New Century Schlbk" w:hAnsi="New Century Schlbk"/>
        <w:sz w:val="14"/>
      </w:rPr>
    </w:pPr>
  </w:p>
  <w:p w14:paraId="5F2C0488" w14:textId="77777777" w:rsidR="00DC5367" w:rsidRDefault="00DC5367">
    <w:pPr>
      <w:pStyle w:val="Footer"/>
      <w:jc w:val="center"/>
      <w:rPr>
        <w:rFonts w:ascii="New Century Schlbk" w:hAnsi="New Century Schlbk"/>
        <w:sz w:val="14"/>
      </w:rPr>
    </w:pPr>
  </w:p>
  <w:p w14:paraId="36B6BC5C" w14:textId="77777777" w:rsidR="00DC5367" w:rsidRDefault="00DC5367">
    <w:pPr>
      <w:pStyle w:val="Footer"/>
      <w:jc w:val="center"/>
      <w:rPr>
        <w:rFonts w:ascii="New Century Schlbk" w:hAnsi="New Century Schlbk"/>
        <w:sz w:val="14"/>
      </w:rPr>
    </w:pPr>
  </w:p>
  <w:p w14:paraId="1B64DEEE" w14:textId="77777777" w:rsidR="00DC5367" w:rsidRDefault="00DC5367">
    <w:pPr>
      <w:pStyle w:val="Footer"/>
      <w:jc w:val="center"/>
      <w:rPr>
        <w:rFonts w:ascii="New Century Schlbk" w:hAnsi="New Century Schlbk"/>
        <w:sz w:val="14"/>
      </w:rPr>
    </w:pPr>
    <w:r>
      <w:rPr>
        <w:rFonts w:ascii="New Century Schlbk" w:hAnsi="New Century Schlbk"/>
        <w:sz w:val="14"/>
      </w:rPr>
      <w:t>(Use continuation pages when necessary.  If you wish, you may input this form in your computer for completion.)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D7E7B" w14:textId="77777777" w:rsidR="00787DB4" w:rsidRDefault="00787DB4">
      <w:r>
        <w:separator/>
      </w:r>
    </w:p>
  </w:footnote>
  <w:footnote w:type="continuationSeparator" w:id="0">
    <w:p w14:paraId="6A5DFE6B" w14:textId="77777777" w:rsidR="00787DB4" w:rsidRDefault="00787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5316" w14:textId="77777777" w:rsidR="00DC5367" w:rsidRDefault="00DC5367">
    <w:pPr>
      <w:pStyle w:val="Header"/>
      <w:jc w:val="center"/>
      <w:rPr>
        <w:rFonts w:ascii="New Century Schlbk" w:hAnsi="New Century Schlbk"/>
        <w:sz w:val="14"/>
      </w:rPr>
    </w:pPr>
    <w:r>
      <w:rPr>
        <w:rFonts w:ascii="New Century Schlbk" w:hAnsi="New Century Schlbk"/>
        <w:i/>
        <w:sz w:val="14"/>
      </w:rPr>
      <w:t>CURRICULUM VITAE</w:t>
    </w:r>
    <w:r>
      <w:rPr>
        <w:rFonts w:ascii="New Century Schlbk" w:hAnsi="New Century Schlbk"/>
        <w:sz w:val="14"/>
      </w:rPr>
      <w:t xml:space="preserve"> for Permanent Record and the Appointments and Promotions Committee ~ Page </w:t>
    </w:r>
    <w:r>
      <w:rPr>
        <w:sz w:val="14"/>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E56"/>
    <w:multiLevelType w:val="hybridMultilevel"/>
    <w:tmpl w:val="EFBEF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13A25"/>
    <w:multiLevelType w:val="hybridMultilevel"/>
    <w:tmpl w:val="C4A474B2"/>
    <w:lvl w:ilvl="0" w:tplc="36D266CA">
      <w:start w:val="1"/>
      <w:numFmt w:val="decimal"/>
      <w:lvlText w:val="%1."/>
      <w:lvlJc w:val="left"/>
      <w:pPr>
        <w:tabs>
          <w:tab w:val="num" w:pos="1080"/>
        </w:tabs>
        <w:ind w:left="1080" w:hanging="720"/>
      </w:pPr>
      <w:rPr>
        <w:rFonts w:ascii="Times New Roman" w:hAnsi="Times New Roman" w:cs="Times New Roman"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0C1431"/>
    <w:multiLevelType w:val="hybridMultilevel"/>
    <w:tmpl w:val="E0C805EC"/>
    <w:lvl w:ilvl="0" w:tplc="2C5420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5A1EFF"/>
    <w:multiLevelType w:val="hybridMultilevel"/>
    <w:tmpl w:val="CB369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0452D"/>
    <w:multiLevelType w:val="hybridMultilevel"/>
    <w:tmpl w:val="3A146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826E6B"/>
    <w:multiLevelType w:val="hybridMultilevel"/>
    <w:tmpl w:val="9336FF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B3522"/>
    <w:multiLevelType w:val="hybridMultilevel"/>
    <w:tmpl w:val="4702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936E4"/>
    <w:multiLevelType w:val="hybridMultilevel"/>
    <w:tmpl w:val="F900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35544"/>
    <w:multiLevelType w:val="hybridMultilevel"/>
    <w:tmpl w:val="238898D2"/>
    <w:lvl w:ilvl="0" w:tplc="19AE803C">
      <w:start w:val="1"/>
      <w:numFmt w:val="decimal"/>
      <w:lvlText w:val="%1."/>
      <w:lvlJc w:val="left"/>
      <w:pPr>
        <w:tabs>
          <w:tab w:val="num" w:pos="1080"/>
        </w:tabs>
        <w:ind w:left="1080" w:hanging="720"/>
      </w:pPr>
      <w:rPr>
        <w:rFonts w:hint="default"/>
      </w:rPr>
    </w:lvl>
    <w:lvl w:ilvl="1" w:tplc="24D2EBE2">
      <w:start w:val="3"/>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93A429C"/>
    <w:multiLevelType w:val="hybridMultilevel"/>
    <w:tmpl w:val="3EB6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B13FC"/>
    <w:multiLevelType w:val="hybridMultilevel"/>
    <w:tmpl w:val="C7EC3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E06D20"/>
    <w:multiLevelType w:val="hybridMultilevel"/>
    <w:tmpl w:val="25B03A00"/>
    <w:lvl w:ilvl="0" w:tplc="8EFCBDBC">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4C7E7F"/>
    <w:multiLevelType w:val="hybridMultilevel"/>
    <w:tmpl w:val="A4828B9A"/>
    <w:lvl w:ilvl="0" w:tplc="29F86C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DA2D8C"/>
    <w:multiLevelType w:val="hybridMultilevel"/>
    <w:tmpl w:val="3DFA29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7F6141"/>
    <w:multiLevelType w:val="hybridMultilevel"/>
    <w:tmpl w:val="8A148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C0B52"/>
    <w:multiLevelType w:val="hybridMultilevel"/>
    <w:tmpl w:val="C4A474B2"/>
    <w:lvl w:ilvl="0" w:tplc="36D266CA">
      <w:start w:val="1"/>
      <w:numFmt w:val="decimal"/>
      <w:lvlText w:val="%1."/>
      <w:lvlJc w:val="left"/>
      <w:pPr>
        <w:tabs>
          <w:tab w:val="num" w:pos="1080"/>
        </w:tabs>
        <w:ind w:left="1080" w:hanging="720"/>
      </w:pPr>
      <w:rPr>
        <w:rFonts w:ascii="Times New Roman" w:hAnsi="Times New Roman" w:cs="Times New Roman"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6612C0"/>
    <w:multiLevelType w:val="hybridMultilevel"/>
    <w:tmpl w:val="0FF80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D74A51"/>
    <w:multiLevelType w:val="hybridMultilevel"/>
    <w:tmpl w:val="A80A2444"/>
    <w:lvl w:ilvl="0" w:tplc="CE7A9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AF1DD2"/>
    <w:multiLevelType w:val="singleLevel"/>
    <w:tmpl w:val="4D6A5432"/>
    <w:lvl w:ilvl="0">
      <w:start w:val="1"/>
      <w:numFmt w:val="lowerLetter"/>
      <w:lvlText w:val="%1)"/>
      <w:legacy w:legacy="1" w:legacySpace="0" w:legacyIndent="360"/>
      <w:lvlJc w:val="left"/>
      <w:pPr>
        <w:ind w:left="360" w:hanging="360"/>
      </w:pPr>
    </w:lvl>
  </w:abstractNum>
  <w:abstractNum w:abstractNumId="19" w15:restartNumberingAfterBreak="0">
    <w:nsid w:val="3EFC1712"/>
    <w:multiLevelType w:val="hybridMultilevel"/>
    <w:tmpl w:val="EFA4F4A0"/>
    <w:lvl w:ilvl="0" w:tplc="4FA2777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A60B0A"/>
    <w:multiLevelType w:val="hybridMultilevel"/>
    <w:tmpl w:val="3572DE28"/>
    <w:lvl w:ilvl="0" w:tplc="3AAE9F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6E7661"/>
    <w:multiLevelType w:val="hybridMultilevel"/>
    <w:tmpl w:val="CDF6FD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2" w15:restartNumberingAfterBreak="0">
    <w:nsid w:val="41A467BD"/>
    <w:multiLevelType w:val="hybridMultilevel"/>
    <w:tmpl w:val="F3EC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C7A99"/>
    <w:multiLevelType w:val="hybridMultilevel"/>
    <w:tmpl w:val="120A7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5F5064"/>
    <w:multiLevelType w:val="hybridMultilevel"/>
    <w:tmpl w:val="F85441CC"/>
    <w:lvl w:ilvl="0" w:tplc="B7502DBC">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24176A"/>
    <w:multiLevelType w:val="hybridMultilevel"/>
    <w:tmpl w:val="0706D80E"/>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6" w15:restartNumberingAfterBreak="0">
    <w:nsid w:val="470136AB"/>
    <w:multiLevelType w:val="hybridMultilevel"/>
    <w:tmpl w:val="0B60A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D908DA"/>
    <w:multiLevelType w:val="multilevel"/>
    <w:tmpl w:val="C70248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0A919FB"/>
    <w:multiLevelType w:val="hybridMultilevel"/>
    <w:tmpl w:val="F63C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549A3"/>
    <w:multiLevelType w:val="hybridMultilevel"/>
    <w:tmpl w:val="7AC09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3F5B02"/>
    <w:multiLevelType w:val="hybridMultilevel"/>
    <w:tmpl w:val="729AD710"/>
    <w:lvl w:ilvl="0" w:tplc="91169F6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5A703F96"/>
    <w:multiLevelType w:val="hybridMultilevel"/>
    <w:tmpl w:val="2A382E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F9F168C"/>
    <w:multiLevelType w:val="hybridMultilevel"/>
    <w:tmpl w:val="79B6D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206D75"/>
    <w:multiLevelType w:val="hybridMultilevel"/>
    <w:tmpl w:val="BF023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056E63"/>
    <w:multiLevelType w:val="hybridMultilevel"/>
    <w:tmpl w:val="524C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254A93"/>
    <w:multiLevelType w:val="multilevel"/>
    <w:tmpl w:val="DAD49710"/>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C5125CA"/>
    <w:multiLevelType w:val="hybridMultilevel"/>
    <w:tmpl w:val="34EEE14A"/>
    <w:lvl w:ilvl="0" w:tplc="DAF2EF92">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1F7193"/>
    <w:multiLevelType w:val="hybridMultilevel"/>
    <w:tmpl w:val="D6DA1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302C04"/>
    <w:multiLevelType w:val="hybridMultilevel"/>
    <w:tmpl w:val="DAD49710"/>
    <w:lvl w:ilvl="0" w:tplc="0409000F">
      <w:start w:val="1"/>
      <w:numFmt w:val="decimal"/>
      <w:lvlText w:val="%1."/>
      <w:lvlJc w:val="left"/>
      <w:pPr>
        <w:tabs>
          <w:tab w:val="num" w:pos="720"/>
        </w:tabs>
        <w:ind w:left="720" w:hanging="360"/>
      </w:pPr>
    </w:lvl>
    <w:lvl w:ilvl="1" w:tplc="BFCEF4A4">
      <w:start w:val="3"/>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19542E"/>
    <w:multiLevelType w:val="hybridMultilevel"/>
    <w:tmpl w:val="1D5807BE"/>
    <w:lvl w:ilvl="0" w:tplc="93A83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1D5E72"/>
    <w:multiLevelType w:val="hybridMultilevel"/>
    <w:tmpl w:val="9D320E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76C2C62"/>
    <w:multiLevelType w:val="hybridMultilevel"/>
    <w:tmpl w:val="9336FA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
  </w:num>
  <w:num w:numId="3">
    <w:abstractNumId w:val="38"/>
  </w:num>
  <w:num w:numId="4">
    <w:abstractNumId w:val="21"/>
  </w:num>
  <w:num w:numId="5">
    <w:abstractNumId w:val="31"/>
  </w:num>
  <w:num w:numId="6">
    <w:abstractNumId w:val="41"/>
  </w:num>
  <w:num w:numId="7">
    <w:abstractNumId w:val="40"/>
  </w:num>
  <w:num w:numId="8">
    <w:abstractNumId w:val="13"/>
  </w:num>
  <w:num w:numId="9">
    <w:abstractNumId w:val="25"/>
  </w:num>
  <w:num w:numId="10">
    <w:abstractNumId w:val="30"/>
  </w:num>
  <w:num w:numId="11">
    <w:abstractNumId w:val="27"/>
  </w:num>
  <w:num w:numId="12">
    <w:abstractNumId w:val="35"/>
  </w:num>
  <w:num w:numId="13">
    <w:abstractNumId w:val="8"/>
  </w:num>
  <w:num w:numId="14">
    <w:abstractNumId w:val="36"/>
  </w:num>
  <w:num w:numId="15">
    <w:abstractNumId w:val="11"/>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num>
  <w:num w:numId="19">
    <w:abstractNumId w:val="37"/>
  </w:num>
  <w:num w:numId="20">
    <w:abstractNumId w:val="20"/>
  </w:num>
  <w:num w:numId="21">
    <w:abstractNumId w:val="24"/>
  </w:num>
  <w:num w:numId="22">
    <w:abstractNumId w:val="2"/>
  </w:num>
  <w:num w:numId="23">
    <w:abstractNumId w:val="19"/>
  </w:num>
  <w:num w:numId="24">
    <w:abstractNumId w:val="17"/>
  </w:num>
  <w:num w:numId="25">
    <w:abstractNumId w:val="9"/>
  </w:num>
  <w:num w:numId="26">
    <w:abstractNumId w:val="22"/>
  </w:num>
  <w:num w:numId="27">
    <w:abstractNumId w:val="3"/>
  </w:num>
  <w:num w:numId="28">
    <w:abstractNumId w:val="6"/>
  </w:num>
  <w:num w:numId="29">
    <w:abstractNumId w:val="16"/>
  </w:num>
  <w:num w:numId="30">
    <w:abstractNumId w:val="39"/>
  </w:num>
  <w:num w:numId="31">
    <w:abstractNumId w:val="7"/>
  </w:num>
  <w:num w:numId="32">
    <w:abstractNumId w:val="32"/>
  </w:num>
  <w:num w:numId="33">
    <w:abstractNumId w:val="23"/>
  </w:num>
  <w:num w:numId="34">
    <w:abstractNumId w:val="26"/>
  </w:num>
  <w:num w:numId="35">
    <w:abstractNumId w:val="33"/>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4"/>
  </w:num>
  <w:num w:numId="39">
    <w:abstractNumId w:val="10"/>
  </w:num>
  <w:num w:numId="40">
    <w:abstractNumId w:val="0"/>
  </w:num>
  <w:num w:numId="41">
    <w:abstractNumId w:val="29"/>
  </w:num>
  <w:num w:numId="42">
    <w:abstractNumId w:val="14"/>
  </w:num>
  <w:num w:numId="43">
    <w:abstractNumId w:val="28"/>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activeWritingStyle w:appName="MSWord" w:lang="es-A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numFmt w:val="lowerRoman"/>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A6"/>
    <w:rsid w:val="00001099"/>
    <w:rsid w:val="00001896"/>
    <w:rsid w:val="00002D64"/>
    <w:rsid w:val="00007D1C"/>
    <w:rsid w:val="00011B0D"/>
    <w:rsid w:val="00023A7E"/>
    <w:rsid w:val="00025BAA"/>
    <w:rsid w:val="00025FA6"/>
    <w:rsid w:val="0003058C"/>
    <w:rsid w:val="000357C9"/>
    <w:rsid w:val="00043017"/>
    <w:rsid w:val="00054DD5"/>
    <w:rsid w:val="000570E5"/>
    <w:rsid w:val="00057F20"/>
    <w:rsid w:val="00061ACA"/>
    <w:rsid w:val="00072312"/>
    <w:rsid w:val="000818C1"/>
    <w:rsid w:val="000824C2"/>
    <w:rsid w:val="00083861"/>
    <w:rsid w:val="00086DAE"/>
    <w:rsid w:val="000901FF"/>
    <w:rsid w:val="00094AE5"/>
    <w:rsid w:val="0009662D"/>
    <w:rsid w:val="000A2FED"/>
    <w:rsid w:val="000A5D0D"/>
    <w:rsid w:val="000B36CA"/>
    <w:rsid w:val="000B3E2A"/>
    <w:rsid w:val="000B3EE9"/>
    <w:rsid w:val="000C420D"/>
    <w:rsid w:val="000C5870"/>
    <w:rsid w:val="000C6C33"/>
    <w:rsid w:val="000D4859"/>
    <w:rsid w:val="000E0A69"/>
    <w:rsid w:val="000E0CFE"/>
    <w:rsid w:val="000E335B"/>
    <w:rsid w:val="000E6327"/>
    <w:rsid w:val="000F5B27"/>
    <w:rsid w:val="001056CB"/>
    <w:rsid w:val="0010661A"/>
    <w:rsid w:val="00106DA8"/>
    <w:rsid w:val="0010774B"/>
    <w:rsid w:val="00111ECF"/>
    <w:rsid w:val="001140ED"/>
    <w:rsid w:val="001210FB"/>
    <w:rsid w:val="001314A0"/>
    <w:rsid w:val="00132729"/>
    <w:rsid w:val="001423A5"/>
    <w:rsid w:val="001434A6"/>
    <w:rsid w:val="001447F2"/>
    <w:rsid w:val="0015244F"/>
    <w:rsid w:val="00155F21"/>
    <w:rsid w:val="00165E81"/>
    <w:rsid w:val="00175CD5"/>
    <w:rsid w:val="00181E5C"/>
    <w:rsid w:val="00191376"/>
    <w:rsid w:val="001923F9"/>
    <w:rsid w:val="00193831"/>
    <w:rsid w:val="00194CC0"/>
    <w:rsid w:val="00196137"/>
    <w:rsid w:val="001A14BB"/>
    <w:rsid w:val="001B1531"/>
    <w:rsid w:val="001B6BC7"/>
    <w:rsid w:val="001B702A"/>
    <w:rsid w:val="001B79AB"/>
    <w:rsid w:val="001C214B"/>
    <w:rsid w:val="001C5DA4"/>
    <w:rsid w:val="001C6D19"/>
    <w:rsid w:val="001D25B0"/>
    <w:rsid w:val="001D2A13"/>
    <w:rsid w:val="001D5ACE"/>
    <w:rsid w:val="001D5D40"/>
    <w:rsid w:val="001D70FF"/>
    <w:rsid w:val="001D7F1A"/>
    <w:rsid w:val="001E00A2"/>
    <w:rsid w:val="001E214F"/>
    <w:rsid w:val="001E2F9F"/>
    <w:rsid w:val="001E2FE2"/>
    <w:rsid w:val="001E606E"/>
    <w:rsid w:val="001F004C"/>
    <w:rsid w:val="001F0339"/>
    <w:rsid w:val="001F29DD"/>
    <w:rsid w:val="001F34FC"/>
    <w:rsid w:val="001F3D65"/>
    <w:rsid w:val="00204EB0"/>
    <w:rsid w:val="00205FFB"/>
    <w:rsid w:val="00206540"/>
    <w:rsid w:val="00211B50"/>
    <w:rsid w:val="0021221D"/>
    <w:rsid w:val="00214F0C"/>
    <w:rsid w:val="002167FA"/>
    <w:rsid w:val="002236EB"/>
    <w:rsid w:val="00223AB3"/>
    <w:rsid w:val="00223C8F"/>
    <w:rsid w:val="0022410A"/>
    <w:rsid w:val="002255F5"/>
    <w:rsid w:val="00225E1C"/>
    <w:rsid w:val="002366CA"/>
    <w:rsid w:val="00236FE0"/>
    <w:rsid w:val="0024155B"/>
    <w:rsid w:val="00252F63"/>
    <w:rsid w:val="00261FC2"/>
    <w:rsid w:val="002624A8"/>
    <w:rsid w:val="002630A8"/>
    <w:rsid w:val="0026328B"/>
    <w:rsid w:val="00265BC4"/>
    <w:rsid w:val="00272CB0"/>
    <w:rsid w:val="00277519"/>
    <w:rsid w:val="00277EE2"/>
    <w:rsid w:val="0028138E"/>
    <w:rsid w:val="00282FF4"/>
    <w:rsid w:val="002838B8"/>
    <w:rsid w:val="00285B15"/>
    <w:rsid w:val="00286FD1"/>
    <w:rsid w:val="00287588"/>
    <w:rsid w:val="00291805"/>
    <w:rsid w:val="00295C13"/>
    <w:rsid w:val="00296B28"/>
    <w:rsid w:val="002A1506"/>
    <w:rsid w:val="002A40A7"/>
    <w:rsid w:val="002A60D9"/>
    <w:rsid w:val="002A69CB"/>
    <w:rsid w:val="002A6E9E"/>
    <w:rsid w:val="002A7901"/>
    <w:rsid w:val="002B48F9"/>
    <w:rsid w:val="002B59B0"/>
    <w:rsid w:val="002B73D9"/>
    <w:rsid w:val="002B7E32"/>
    <w:rsid w:val="002C1C9C"/>
    <w:rsid w:val="002C4546"/>
    <w:rsid w:val="002D063F"/>
    <w:rsid w:val="002D4784"/>
    <w:rsid w:val="002E2595"/>
    <w:rsid w:val="002F0EAB"/>
    <w:rsid w:val="003013BC"/>
    <w:rsid w:val="003025D3"/>
    <w:rsid w:val="00304F82"/>
    <w:rsid w:val="00306D3C"/>
    <w:rsid w:val="003167DB"/>
    <w:rsid w:val="00321115"/>
    <w:rsid w:val="0032172A"/>
    <w:rsid w:val="003242C5"/>
    <w:rsid w:val="00331DB9"/>
    <w:rsid w:val="00334D7A"/>
    <w:rsid w:val="00341CC8"/>
    <w:rsid w:val="0034517F"/>
    <w:rsid w:val="00347817"/>
    <w:rsid w:val="00351E45"/>
    <w:rsid w:val="0036197B"/>
    <w:rsid w:val="0036386B"/>
    <w:rsid w:val="00363C07"/>
    <w:rsid w:val="0037007A"/>
    <w:rsid w:val="0037197D"/>
    <w:rsid w:val="00380ACD"/>
    <w:rsid w:val="00381DFA"/>
    <w:rsid w:val="00382212"/>
    <w:rsid w:val="00385783"/>
    <w:rsid w:val="00391995"/>
    <w:rsid w:val="00392970"/>
    <w:rsid w:val="0039737D"/>
    <w:rsid w:val="003A077E"/>
    <w:rsid w:val="003A274B"/>
    <w:rsid w:val="003B04FA"/>
    <w:rsid w:val="003B1771"/>
    <w:rsid w:val="003B40BA"/>
    <w:rsid w:val="003B5E61"/>
    <w:rsid w:val="003C273B"/>
    <w:rsid w:val="003D616D"/>
    <w:rsid w:val="003E333C"/>
    <w:rsid w:val="003E5807"/>
    <w:rsid w:val="003E7F6B"/>
    <w:rsid w:val="003F3652"/>
    <w:rsid w:val="003F51B6"/>
    <w:rsid w:val="00402729"/>
    <w:rsid w:val="00403BCF"/>
    <w:rsid w:val="00404A2F"/>
    <w:rsid w:val="00407516"/>
    <w:rsid w:val="0041180B"/>
    <w:rsid w:val="0042019E"/>
    <w:rsid w:val="004304ED"/>
    <w:rsid w:val="00430700"/>
    <w:rsid w:val="004402F9"/>
    <w:rsid w:val="004442C2"/>
    <w:rsid w:val="0044572E"/>
    <w:rsid w:val="0044641B"/>
    <w:rsid w:val="004479DA"/>
    <w:rsid w:val="004608CE"/>
    <w:rsid w:val="0046351B"/>
    <w:rsid w:val="004678B2"/>
    <w:rsid w:val="0047539B"/>
    <w:rsid w:val="00476A95"/>
    <w:rsid w:val="004779EF"/>
    <w:rsid w:val="00484A97"/>
    <w:rsid w:val="00490BA6"/>
    <w:rsid w:val="00491672"/>
    <w:rsid w:val="00492955"/>
    <w:rsid w:val="00496CED"/>
    <w:rsid w:val="004A1516"/>
    <w:rsid w:val="004A6D89"/>
    <w:rsid w:val="004A7018"/>
    <w:rsid w:val="004A742F"/>
    <w:rsid w:val="004B3486"/>
    <w:rsid w:val="004B7ADE"/>
    <w:rsid w:val="004C477C"/>
    <w:rsid w:val="004C69F5"/>
    <w:rsid w:val="004C7C16"/>
    <w:rsid w:val="004D3D7B"/>
    <w:rsid w:val="004D56B4"/>
    <w:rsid w:val="004D5C90"/>
    <w:rsid w:val="004D6A65"/>
    <w:rsid w:val="004D7525"/>
    <w:rsid w:val="004E11F4"/>
    <w:rsid w:val="004E2407"/>
    <w:rsid w:val="004E30B8"/>
    <w:rsid w:val="004E4CB6"/>
    <w:rsid w:val="004E597D"/>
    <w:rsid w:val="004F0CE1"/>
    <w:rsid w:val="004F14EA"/>
    <w:rsid w:val="004F1FD6"/>
    <w:rsid w:val="004F4882"/>
    <w:rsid w:val="004F5629"/>
    <w:rsid w:val="004F6ED6"/>
    <w:rsid w:val="005010E0"/>
    <w:rsid w:val="00503734"/>
    <w:rsid w:val="00514C09"/>
    <w:rsid w:val="005301F0"/>
    <w:rsid w:val="005308C0"/>
    <w:rsid w:val="00532204"/>
    <w:rsid w:val="00533979"/>
    <w:rsid w:val="00536444"/>
    <w:rsid w:val="00536C63"/>
    <w:rsid w:val="00543509"/>
    <w:rsid w:val="00552F63"/>
    <w:rsid w:val="00556BF2"/>
    <w:rsid w:val="005571E6"/>
    <w:rsid w:val="005624E1"/>
    <w:rsid w:val="00562EB4"/>
    <w:rsid w:val="00562F24"/>
    <w:rsid w:val="00563322"/>
    <w:rsid w:val="0056363F"/>
    <w:rsid w:val="00563AB4"/>
    <w:rsid w:val="00565290"/>
    <w:rsid w:val="005660A5"/>
    <w:rsid w:val="005700EE"/>
    <w:rsid w:val="00571A42"/>
    <w:rsid w:val="005732EB"/>
    <w:rsid w:val="00577E02"/>
    <w:rsid w:val="0058013D"/>
    <w:rsid w:val="005807A8"/>
    <w:rsid w:val="005818DD"/>
    <w:rsid w:val="00584BFC"/>
    <w:rsid w:val="00584F8E"/>
    <w:rsid w:val="00586321"/>
    <w:rsid w:val="00587116"/>
    <w:rsid w:val="005907E4"/>
    <w:rsid w:val="00591DE9"/>
    <w:rsid w:val="005A3E2F"/>
    <w:rsid w:val="005B120E"/>
    <w:rsid w:val="005D52CA"/>
    <w:rsid w:val="005D536A"/>
    <w:rsid w:val="005E38B8"/>
    <w:rsid w:val="005E5CAD"/>
    <w:rsid w:val="005E7C4A"/>
    <w:rsid w:val="005F1D17"/>
    <w:rsid w:val="005F6190"/>
    <w:rsid w:val="00600681"/>
    <w:rsid w:val="00616D35"/>
    <w:rsid w:val="006231E6"/>
    <w:rsid w:val="0062343B"/>
    <w:rsid w:val="006271C1"/>
    <w:rsid w:val="00627DE0"/>
    <w:rsid w:val="00631237"/>
    <w:rsid w:val="00632B2A"/>
    <w:rsid w:val="00632CB4"/>
    <w:rsid w:val="006419D3"/>
    <w:rsid w:val="006426EF"/>
    <w:rsid w:val="00644D1A"/>
    <w:rsid w:val="00645471"/>
    <w:rsid w:val="00645764"/>
    <w:rsid w:val="00650471"/>
    <w:rsid w:val="00650E81"/>
    <w:rsid w:val="00656DD5"/>
    <w:rsid w:val="006578B9"/>
    <w:rsid w:val="00657EA9"/>
    <w:rsid w:val="0066493D"/>
    <w:rsid w:val="00665767"/>
    <w:rsid w:val="00666E73"/>
    <w:rsid w:val="00670298"/>
    <w:rsid w:val="00670778"/>
    <w:rsid w:val="0067468C"/>
    <w:rsid w:val="00677701"/>
    <w:rsid w:val="00683D3B"/>
    <w:rsid w:val="00683F6E"/>
    <w:rsid w:val="00686602"/>
    <w:rsid w:val="00690460"/>
    <w:rsid w:val="00691A43"/>
    <w:rsid w:val="006A3476"/>
    <w:rsid w:val="006A3E3A"/>
    <w:rsid w:val="006A4701"/>
    <w:rsid w:val="006A53AD"/>
    <w:rsid w:val="006B0366"/>
    <w:rsid w:val="006B2FD9"/>
    <w:rsid w:val="006C2016"/>
    <w:rsid w:val="006C25D6"/>
    <w:rsid w:val="006C3847"/>
    <w:rsid w:val="006C592E"/>
    <w:rsid w:val="006D3070"/>
    <w:rsid w:val="006D3724"/>
    <w:rsid w:val="006D390E"/>
    <w:rsid w:val="006D60A8"/>
    <w:rsid w:val="006D7BFF"/>
    <w:rsid w:val="006E0584"/>
    <w:rsid w:val="006E6EC6"/>
    <w:rsid w:val="006F0909"/>
    <w:rsid w:val="006F130F"/>
    <w:rsid w:val="006F2E2A"/>
    <w:rsid w:val="006F4503"/>
    <w:rsid w:val="006F47D0"/>
    <w:rsid w:val="00701B89"/>
    <w:rsid w:val="00702EBB"/>
    <w:rsid w:val="00704552"/>
    <w:rsid w:val="00705F01"/>
    <w:rsid w:val="00710A5B"/>
    <w:rsid w:val="00711E64"/>
    <w:rsid w:val="00724A59"/>
    <w:rsid w:val="00731915"/>
    <w:rsid w:val="00743255"/>
    <w:rsid w:val="00743C5A"/>
    <w:rsid w:val="00753204"/>
    <w:rsid w:val="00756495"/>
    <w:rsid w:val="007567B7"/>
    <w:rsid w:val="0076023A"/>
    <w:rsid w:val="00776FF2"/>
    <w:rsid w:val="00787DB4"/>
    <w:rsid w:val="0079179A"/>
    <w:rsid w:val="00793788"/>
    <w:rsid w:val="0079415A"/>
    <w:rsid w:val="007946D6"/>
    <w:rsid w:val="007A1148"/>
    <w:rsid w:val="007A2751"/>
    <w:rsid w:val="007A3C20"/>
    <w:rsid w:val="007A43D8"/>
    <w:rsid w:val="007A43F7"/>
    <w:rsid w:val="007A66BE"/>
    <w:rsid w:val="007A7D61"/>
    <w:rsid w:val="007B1A24"/>
    <w:rsid w:val="007B2D7A"/>
    <w:rsid w:val="007B7988"/>
    <w:rsid w:val="007B7AAE"/>
    <w:rsid w:val="007C2BC0"/>
    <w:rsid w:val="007C3434"/>
    <w:rsid w:val="007C58FE"/>
    <w:rsid w:val="007C658D"/>
    <w:rsid w:val="007D7187"/>
    <w:rsid w:val="007E4CB9"/>
    <w:rsid w:val="007E612E"/>
    <w:rsid w:val="007E7E7C"/>
    <w:rsid w:val="008011B6"/>
    <w:rsid w:val="00803CC4"/>
    <w:rsid w:val="0082225C"/>
    <w:rsid w:val="00824C7E"/>
    <w:rsid w:val="008257B3"/>
    <w:rsid w:val="00826BA6"/>
    <w:rsid w:val="00835C75"/>
    <w:rsid w:val="008427DB"/>
    <w:rsid w:val="00851FE2"/>
    <w:rsid w:val="00853E6B"/>
    <w:rsid w:val="00863B83"/>
    <w:rsid w:val="00870878"/>
    <w:rsid w:val="00876BC1"/>
    <w:rsid w:val="00880A42"/>
    <w:rsid w:val="00886512"/>
    <w:rsid w:val="00887872"/>
    <w:rsid w:val="008941DD"/>
    <w:rsid w:val="008951B9"/>
    <w:rsid w:val="00895745"/>
    <w:rsid w:val="00895EB5"/>
    <w:rsid w:val="008A3D39"/>
    <w:rsid w:val="008A652B"/>
    <w:rsid w:val="008B130D"/>
    <w:rsid w:val="008B38DE"/>
    <w:rsid w:val="008B4FAC"/>
    <w:rsid w:val="008C0A7D"/>
    <w:rsid w:val="008C4546"/>
    <w:rsid w:val="008C477E"/>
    <w:rsid w:val="008C7CC5"/>
    <w:rsid w:val="008D5E06"/>
    <w:rsid w:val="008D6BA3"/>
    <w:rsid w:val="008E0F82"/>
    <w:rsid w:val="008E19C6"/>
    <w:rsid w:val="008E42FF"/>
    <w:rsid w:val="008E52B0"/>
    <w:rsid w:val="008F5B49"/>
    <w:rsid w:val="008F7254"/>
    <w:rsid w:val="00903699"/>
    <w:rsid w:val="00906C0A"/>
    <w:rsid w:val="00906F8C"/>
    <w:rsid w:val="009129C5"/>
    <w:rsid w:val="00914EC8"/>
    <w:rsid w:val="00917206"/>
    <w:rsid w:val="0092410C"/>
    <w:rsid w:val="00924901"/>
    <w:rsid w:val="00925392"/>
    <w:rsid w:val="00926BAD"/>
    <w:rsid w:val="009309C0"/>
    <w:rsid w:val="00930E79"/>
    <w:rsid w:val="00937976"/>
    <w:rsid w:val="009423B2"/>
    <w:rsid w:val="0094485A"/>
    <w:rsid w:val="00944B0E"/>
    <w:rsid w:val="009455BC"/>
    <w:rsid w:val="00953553"/>
    <w:rsid w:val="0095500E"/>
    <w:rsid w:val="00955068"/>
    <w:rsid w:val="009605B0"/>
    <w:rsid w:val="00970486"/>
    <w:rsid w:val="00973E41"/>
    <w:rsid w:val="00975F0F"/>
    <w:rsid w:val="00976B4D"/>
    <w:rsid w:val="00982E7E"/>
    <w:rsid w:val="009842A7"/>
    <w:rsid w:val="00986AE4"/>
    <w:rsid w:val="009A2823"/>
    <w:rsid w:val="009B3E60"/>
    <w:rsid w:val="009B47C3"/>
    <w:rsid w:val="009B5581"/>
    <w:rsid w:val="009B6087"/>
    <w:rsid w:val="009C4A94"/>
    <w:rsid w:val="009D75AE"/>
    <w:rsid w:val="009E015B"/>
    <w:rsid w:val="009E267C"/>
    <w:rsid w:val="009E41CB"/>
    <w:rsid w:val="009F0417"/>
    <w:rsid w:val="009F0DA9"/>
    <w:rsid w:val="009F1044"/>
    <w:rsid w:val="009F26B5"/>
    <w:rsid w:val="00A03AD7"/>
    <w:rsid w:val="00A069F0"/>
    <w:rsid w:val="00A07CC2"/>
    <w:rsid w:val="00A12923"/>
    <w:rsid w:val="00A20B46"/>
    <w:rsid w:val="00A33615"/>
    <w:rsid w:val="00A33EEA"/>
    <w:rsid w:val="00A36B64"/>
    <w:rsid w:val="00A421B7"/>
    <w:rsid w:val="00A4290F"/>
    <w:rsid w:val="00A4410E"/>
    <w:rsid w:val="00A44430"/>
    <w:rsid w:val="00A46375"/>
    <w:rsid w:val="00A551EF"/>
    <w:rsid w:val="00A576C6"/>
    <w:rsid w:val="00A61F27"/>
    <w:rsid w:val="00A64399"/>
    <w:rsid w:val="00A75E47"/>
    <w:rsid w:val="00A75FBA"/>
    <w:rsid w:val="00A813A6"/>
    <w:rsid w:val="00A839BF"/>
    <w:rsid w:val="00A95565"/>
    <w:rsid w:val="00A96CB0"/>
    <w:rsid w:val="00A9733C"/>
    <w:rsid w:val="00AA1C7C"/>
    <w:rsid w:val="00AA2C4D"/>
    <w:rsid w:val="00AA307B"/>
    <w:rsid w:val="00AA3140"/>
    <w:rsid w:val="00AB4B42"/>
    <w:rsid w:val="00AB67EC"/>
    <w:rsid w:val="00AC0BB9"/>
    <w:rsid w:val="00AD0CEE"/>
    <w:rsid w:val="00AF5F3C"/>
    <w:rsid w:val="00B0007C"/>
    <w:rsid w:val="00B01728"/>
    <w:rsid w:val="00B0211D"/>
    <w:rsid w:val="00B11F10"/>
    <w:rsid w:val="00B13250"/>
    <w:rsid w:val="00B1641E"/>
    <w:rsid w:val="00B169E9"/>
    <w:rsid w:val="00B16F4C"/>
    <w:rsid w:val="00B20D40"/>
    <w:rsid w:val="00B217B2"/>
    <w:rsid w:val="00B21C26"/>
    <w:rsid w:val="00B22A09"/>
    <w:rsid w:val="00B243BA"/>
    <w:rsid w:val="00B30757"/>
    <w:rsid w:val="00B31C76"/>
    <w:rsid w:val="00B4010A"/>
    <w:rsid w:val="00B4457A"/>
    <w:rsid w:val="00B448F0"/>
    <w:rsid w:val="00B45AAF"/>
    <w:rsid w:val="00B45C45"/>
    <w:rsid w:val="00B53287"/>
    <w:rsid w:val="00B564F8"/>
    <w:rsid w:val="00B56DA0"/>
    <w:rsid w:val="00B61F49"/>
    <w:rsid w:val="00B637C7"/>
    <w:rsid w:val="00B65DFD"/>
    <w:rsid w:val="00B70FCD"/>
    <w:rsid w:val="00B7155D"/>
    <w:rsid w:val="00B77C0E"/>
    <w:rsid w:val="00B81AE6"/>
    <w:rsid w:val="00B840EA"/>
    <w:rsid w:val="00B84311"/>
    <w:rsid w:val="00B84688"/>
    <w:rsid w:val="00B85AED"/>
    <w:rsid w:val="00B867B6"/>
    <w:rsid w:val="00B87413"/>
    <w:rsid w:val="00B91548"/>
    <w:rsid w:val="00B95306"/>
    <w:rsid w:val="00BA0E67"/>
    <w:rsid w:val="00BA379C"/>
    <w:rsid w:val="00BA6A64"/>
    <w:rsid w:val="00BB19F3"/>
    <w:rsid w:val="00BB2F40"/>
    <w:rsid w:val="00BB4FD8"/>
    <w:rsid w:val="00BC3B3F"/>
    <w:rsid w:val="00BC51E0"/>
    <w:rsid w:val="00BC7672"/>
    <w:rsid w:val="00BD2F78"/>
    <w:rsid w:val="00BE286D"/>
    <w:rsid w:val="00BF2243"/>
    <w:rsid w:val="00BF702E"/>
    <w:rsid w:val="00C03B49"/>
    <w:rsid w:val="00C16FB7"/>
    <w:rsid w:val="00C23DA9"/>
    <w:rsid w:val="00C2752B"/>
    <w:rsid w:val="00C32CBE"/>
    <w:rsid w:val="00C32CFA"/>
    <w:rsid w:val="00C3304E"/>
    <w:rsid w:val="00C339A8"/>
    <w:rsid w:val="00C34033"/>
    <w:rsid w:val="00C42955"/>
    <w:rsid w:val="00C439B7"/>
    <w:rsid w:val="00C45D13"/>
    <w:rsid w:val="00C51543"/>
    <w:rsid w:val="00C533CB"/>
    <w:rsid w:val="00C57903"/>
    <w:rsid w:val="00C57EEC"/>
    <w:rsid w:val="00C63F6E"/>
    <w:rsid w:val="00C64E51"/>
    <w:rsid w:val="00C6630A"/>
    <w:rsid w:val="00C670F6"/>
    <w:rsid w:val="00C734C5"/>
    <w:rsid w:val="00C73E9A"/>
    <w:rsid w:val="00C83BCB"/>
    <w:rsid w:val="00C85AC8"/>
    <w:rsid w:val="00C904AA"/>
    <w:rsid w:val="00C917F9"/>
    <w:rsid w:val="00C927A6"/>
    <w:rsid w:val="00C97CE2"/>
    <w:rsid w:val="00CA2383"/>
    <w:rsid w:val="00CA660C"/>
    <w:rsid w:val="00CB0097"/>
    <w:rsid w:val="00CB05F7"/>
    <w:rsid w:val="00CB2C10"/>
    <w:rsid w:val="00CB3693"/>
    <w:rsid w:val="00CB45B5"/>
    <w:rsid w:val="00CB5D83"/>
    <w:rsid w:val="00CC28A7"/>
    <w:rsid w:val="00CD1899"/>
    <w:rsid w:val="00CD1F73"/>
    <w:rsid w:val="00CD4D37"/>
    <w:rsid w:val="00CD69F9"/>
    <w:rsid w:val="00CE1CC4"/>
    <w:rsid w:val="00CF1E73"/>
    <w:rsid w:val="00CF5278"/>
    <w:rsid w:val="00D0125B"/>
    <w:rsid w:val="00D02380"/>
    <w:rsid w:val="00D05A11"/>
    <w:rsid w:val="00D0646C"/>
    <w:rsid w:val="00D07E15"/>
    <w:rsid w:val="00D14539"/>
    <w:rsid w:val="00D30C28"/>
    <w:rsid w:val="00D30FF0"/>
    <w:rsid w:val="00D4177C"/>
    <w:rsid w:val="00D42DDB"/>
    <w:rsid w:val="00D430E3"/>
    <w:rsid w:val="00D43676"/>
    <w:rsid w:val="00D437FE"/>
    <w:rsid w:val="00D4702B"/>
    <w:rsid w:val="00D5093E"/>
    <w:rsid w:val="00D5556A"/>
    <w:rsid w:val="00D55814"/>
    <w:rsid w:val="00D610DE"/>
    <w:rsid w:val="00D64120"/>
    <w:rsid w:val="00D644BF"/>
    <w:rsid w:val="00D65788"/>
    <w:rsid w:val="00D65B92"/>
    <w:rsid w:val="00D76B01"/>
    <w:rsid w:val="00D93725"/>
    <w:rsid w:val="00D960D4"/>
    <w:rsid w:val="00DA57A6"/>
    <w:rsid w:val="00DA7F2A"/>
    <w:rsid w:val="00DB3CE4"/>
    <w:rsid w:val="00DC0137"/>
    <w:rsid w:val="00DC5367"/>
    <w:rsid w:val="00DD2576"/>
    <w:rsid w:val="00DD698C"/>
    <w:rsid w:val="00DE15B2"/>
    <w:rsid w:val="00DE2776"/>
    <w:rsid w:val="00DE2A11"/>
    <w:rsid w:val="00DF4EA4"/>
    <w:rsid w:val="00DF5DF5"/>
    <w:rsid w:val="00DF7229"/>
    <w:rsid w:val="00E01138"/>
    <w:rsid w:val="00E116B5"/>
    <w:rsid w:val="00E125BD"/>
    <w:rsid w:val="00E14CA2"/>
    <w:rsid w:val="00E15BB1"/>
    <w:rsid w:val="00E17292"/>
    <w:rsid w:val="00E22EFB"/>
    <w:rsid w:val="00E2653F"/>
    <w:rsid w:val="00E300A0"/>
    <w:rsid w:val="00E330BF"/>
    <w:rsid w:val="00E42DC7"/>
    <w:rsid w:val="00E42FEB"/>
    <w:rsid w:val="00E46438"/>
    <w:rsid w:val="00E502D9"/>
    <w:rsid w:val="00E6571B"/>
    <w:rsid w:val="00E65C2F"/>
    <w:rsid w:val="00E706B6"/>
    <w:rsid w:val="00E70EAE"/>
    <w:rsid w:val="00E85D21"/>
    <w:rsid w:val="00E85FFB"/>
    <w:rsid w:val="00E8698C"/>
    <w:rsid w:val="00E9531F"/>
    <w:rsid w:val="00E9661B"/>
    <w:rsid w:val="00EA03F1"/>
    <w:rsid w:val="00EA46EF"/>
    <w:rsid w:val="00EA4808"/>
    <w:rsid w:val="00EA747D"/>
    <w:rsid w:val="00EB0B07"/>
    <w:rsid w:val="00EB4A5D"/>
    <w:rsid w:val="00EB51DB"/>
    <w:rsid w:val="00EC2B75"/>
    <w:rsid w:val="00EC2D34"/>
    <w:rsid w:val="00ED2251"/>
    <w:rsid w:val="00ED64C0"/>
    <w:rsid w:val="00ED72FE"/>
    <w:rsid w:val="00EE2108"/>
    <w:rsid w:val="00EE2474"/>
    <w:rsid w:val="00EE274C"/>
    <w:rsid w:val="00EE2C24"/>
    <w:rsid w:val="00EE650C"/>
    <w:rsid w:val="00EE6F08"/>
    <w:rsid w:val="00EF1C70"/>
    <w:rsid w:val="00EF3858"/>
    <w:rsid w:val="00EF413C"/>
    <w:rsid w:val="00EF48DE"/>
    <w:rsid w:val="00EF567C"/>
    <w:rsid w:val="00EF592F"/>
    <w:rsid w:val="00EF64DC"/>
    <w:rsid w:val="00F02D6F"/>
    <w:rsid w:val="00F044DA"/>
    <w:rsid w:val="00F06AA7"/>
    <w:rsid w:val="00F06DC2"/>
    <w:rsid w:val="00F075B6"/>
    <w:rsid w:val="00F113A4"/>
    <w:rsid w:val="00F173FC"/>
    <w:rsid w:val="00F255BE"/>
    <w:rsid w:val="00F37751"/>
    <w:rsid w:val="00F37CC9"/>
    <w:rsid w:val="00F407C6"/>
    <w:rsid w:val="00F447E3"/>
    <w:rsid w:val="00F51AB4"/>
    <w:rsid w:val="00F55170"/>
    <w:rsid w:val="00F57586"/>
    <w:rsid w:val="00F6548A"/>
    <w:rsid w:val="00F75576"/>
    <w:rsid w:val="00F75C29"/>
    <w:rsid w:val="00F80B5E"/>
    <w:rsid w:val="00F853E5"/>
    <w:rsid w:val="00F869F7"/>
    <w:rsid w:val="00F97DC8"/>
    <w:rsid w:val="00FA01D8"/>
    <w:rsid w:val="00FA078F"/>
    <w:rsid w:val="00FA6BD6"/>
    <w:rsid w:val="00FA74FB"/>
    <w:rsid w:val="00FA777A"/>
    <w:rsid w:val="00FB0E1C"/>
    <w:rsid w:val="00FB1857"/>
    <w:rsid w:val="00FB4F02"/>
    <w:rsid w:val="00FB607D"/>
    <w:rsid w:val="00FB7ADB"/>
    <w:rsid w:val="00FC0432"/>
    <w:rsid w:val="00FC31B5"/>
    <w:rsid w:val="00FC345D"/>
    <w:rsid w:val="00FC35C4"/>
    <w:rsid w:val="00FD0BE8"/>
    <w:rsid w:val="00FD1718"/>
    <w:rsid w:val="00FD1C91"/>
    <w:rsid w:val="00FD213E"/>
    <w:rsid w:val="00FD5E2E"/>
    <w:rsid w:val="00FD68D4"/>
    <w:rsid w:val="00FE1E89"/>
    <w:rsid w:val="00FE4F96"/>
    <w:rsid w:val="00FE554F"/>
    <w:rsid w:val="00FE7794"/>
    <w:rsid w:val="00FF0115"/>
    <w:rsid w:val="00FF169A"/>
    <w:rsid w:val="00FF2373"/>
    <w:rsid w:val="00FF43EB"/>
    <w:rsid w:val="00FF5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439AB"/>
  <w15:docId w15:val="{6F6155E8-B4D9-471E-81B7-6ECFD8F4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8C1"/>
    <w:rPr>
      <w:sz w:val="24"/>
      <w:szCs w:val="24"/>
    </w:rPr>
  </w:style>
  <w:style w:type="paragraph" w:styleId="Heading1">
    <w:name w:val="heading 1"/>
    <w:basedOn w:val="Normal"/>
    <w:link w:val="Heading1Char"/>
    <w:uiPriority w:val="9"/>
    <w:qFormat/>
    <w:rsid w:val="00A20B46"/>
    <w:pPr>
      <w:spacing w:before="100" w:beforeAutospacing="1" w:after="100" w:afterAutospacing="1" w:line="264" w:lineRule="atLeast"/>
      <w:outlineLvl w:val="0"/>
    </w:pPr>
    <w:rPr>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85AC8"/>
    <w:pPr>
      <w:overflowPunct w:val="0"/>
      <w:autoSpaceDE w:val="0"/>
      <w:autoSpaceDN w:val="0"/>
      <w:adjustRightInd w:val="0"/>
      <w:textAlignment w:val="baseline"/>
    </w:pPr>
    <w:rPr>
      <w:rFonts w:ascii="Tms Rmn" w:hAnsi="Tms Rmn"/>
      <w:noProof/>
      <w:sz w:val="20"/>
      <w:szCs w:val="20"/>
    </w:rPr>
  </w:style>
  <w:style w:type="paragraph" w:styleId="Footer">
    <w:name w:val="footer"/>
    <w:basedOn w:val="Normal"/>
    <w:rsid w:val="00C85AC8"/>
    <w:pPr>
      <w:tabs>
        <w:tab w:val="center" w:pos="4320"/>
        <w:tab w:val="right" w:pos="8640"/>
      </w:tabs>
      <w:overflowPunct w:val="0"/>
      <w:autoSpaceDE w:val="0"/>
      <w:autoSpaceDN w:val="0"/>
      <w:adjustRightInd w:val="0"/>
      <w:textAlignment w:val="baseline"/>
    </w:pPr>
    <w:rPr>
      <w:rFonts w:ascii="Tms Rmn" w:hAnsi="Tms Rmn"/>
      <w:noProof/>
      <w:sz w:val="20"/>
      <w:szCs w:val="20"/>
    </w:rPr>
  </w:style>
  <w:style w:type="paragraph" w:styleId="Header">
    <w:name w:val="header"/>
    <w:basedOn w:val="Normal"/>
    <w:rsid w:val="00C85AC8"/>
    <w:pPr>
      <w:tabs>
        <w:tab w:val="center" w:pos="4320"/>
        <w:tab w:val="right" w:pos="8640"/>
      </w:tabs>
      <w:overflowPunct w:val="0"/>
      <w:autoSpaceDE w:val="0"/>
      <w:autoSpaceDN w:val="0"/>
      <w:adjustRightInd w:val="0"/>
      <w:textAlignment w:val="baseline"/>
    </w:pPr>
    <w:rPr>
      <w:rFonts w:ascii="Tms Rmn" w:hAnsi="Tms Rmn"/>
      <w:noProof/>
      <w:sz w:val="20"/>
      <w:szCs w:val="20"/>
    </w:rPr>
  </w:style>
  <w:style w:type="paragraph" w:customStyle="1" w:styleId="Ltrs">
    <w:name w:val="Ltrs"/>
    <w:basedOn w:val="Normal"/>
    <w:rsid w:val="00C85AC8"/>
    <w:pPr>
      <w:overflowPunct w:val="0"/>
      <w:autoSpaceDE w:val="0"/>
      <w:autoSpaceDN w:val="0"/>
      <w:adjustRightInd w:val="0"/>
      <w:jc w:val="both"/>
      <w:textAlignment w:val="baseline"/>
    </w:pPr>
    <w:rPr>
      <w:rFonts w:ascii="New Century Schlbk" w:hAnsi="New Century Schlbk"/>
      <w:b/>
      <w:noProof/>
      <w:sz w:val="20"/>
      <w:szCs w:val="20"/>
    </w:rPr>
  </w:style>
  <w:style w:type="paragraph" w:styleId="Title">
    <w:name w:val="Title"/>
    <w:basedOn w:val="Normal"/>
    <w:qFormat/>
    <w:rsid w:val="00C85AC8"/>
    <w:pPr>
      <w:overflowPunct w:val="0"/>
      <w:autoSpaceDE w:val="0"/>
      <w:autoSpaceDN w:val="0"/>
      <w:adjustRightInd w:val="0"/>
      <w:jc w:val="center"/>
      <w:textAlignment w:val="baseline"/>
    </w:pPr>
    <w:rPr>
      <w:rFonts w:ascii="New Century Schlbk" w:hAnsi="New Century Schlbk"/>
      <w:b/>
      <w:noProof/>
      <w:sz w:val="20"/>
      <w:szCs w:val="20"/>
    </w:rPr>
  </w:style>
  <w:style w:type="paragraph" w:styleId="BodyText">
    <w:name w:val="Body Text"/>
    <w:basedOn w:val="Normal"/>
    <w:rsid w:val="00C85AC8"/>
    <w:pPr>
      <w:overflowPunct w:val="0"/>
      <w:autoSpaceDE w:val="0"/>
      <w:autoSpaceDN w:val="0"/>
      <w:adjustRightInd w:val="0"/>
      <w:jc w:val="both"/>
      <w:textAlignment w:val="baseline"/>
    </w:pPr>
    <w:rPr>
      <w:szCs w:val="20"/>
    </w:rPr>
  </w:style>
  <w:style w:type="character" w:styleId="Hyperlink">
    <w:name w:val="Hyperlink"/>
    <w:basedOn w:val="DefaultParagraphFont"/>
    <w:rsid w:val="00C85AC8"/>
    <w:rPr>
      <w:color w:val="auto"/>
      <w:u w:val="none"/>
    </w:rPr>
  </w:style>
  <w:style w:type="paragraph" w:styleId="BalloonText">
    <w:name w:val="Balloon Text"/>
    <w:basedOn w:val="Normal"/>
    <w:rsid w:val="00C85AC8"/>
    <w:pPr>
      <w:overflowPunct w:val="0"/>
      <w:autoSpaceDE w:val="0"/>
      <w:autoSpaceDN w:val="0"/>
      <w:adjustRightInd w:val="0"/>
      <w:textAlignment w:val="baseline"/>
    </w:pPr>
    <w:rPr>
      <w:rFonts w:ascii="Tahoma" w:hAnsi="Tahoma"/>
      <w:noProof/>
      <w:sz w:val="16"/>
      <w:szCs w:val="20"/>
    </w:rPr>
  </w:style>
  <w:style w:type="character" w:customStyle="1" w:styleId="articletitle">
    <w:name w:val="articletitle"/>
    <w:basedOn w:val="DefaultParagraphFont"/>
    <w:rsid w:val="00B56DA0"/>
  </w:style>
  <w:style w:type="paragraph" w:customStyle="1" w:styleId="authors">
    <w:name w:val="authors"/>
    <w:basedOn w:val="Normal"/>
    <w:rsid w:val="00B56DA0"/>
    <w:pPr>
      <w:spacing w:before="100" w:beforeAutospacing="1" w:after="100" w:afterAutospacing="1"/>
    </w:pPr>
  </w:style>
  <w:style w:type="character" w:styleId="Strong">
    <w:name w:val="Strong"/>
    <w:basedOn w:val="DefaultParagraphFont"/>
    <w:uiPriority w:val="22"/>
    <w:qFormat/>
    <w:rsid w:val="00B56DA0"/>
    <w:rPr>
      <w:b/>
      <w:bCs/>
    </w:rPr>
  </w:style>
  <w:style w:type="character" w:styleId="Emphasis">
    <w:name w:val="Emphasis"/>
    <w:basedOn w:val="DefaultParagraphFont"/>
    <w:qFormat/>
    <w:rsid w:val="00B56DA0"/>
    <w:rPr>
      <w:i/>
      <w:iCs/>
    </w:rPr>
  </w:style>
  <w:style w:type="character" w:customStyle="1" w:styleId="componentstylespecialclear">
    <w:name w:val="componentstyle_specialclear"/>
    <w:basedOn w:val="DefaultParagraphFont"/>
    <w:rsid w:val="00B169E9"/>
  </w:style>
  <w:style w:type="character" w:customStyle="1" w:styleId="printanswer">
    <w:name w:val="printanswer"/>
    <w:basedOn w:val="DefaultParagraphFont"/>
    <w:rsid w:val="00B169E9"/>
  </w:style>
  <w:style w:type="character" w:customStyle="1" w:styleId="highlight">
    <w:name w:val="highlight"/>
    <w:basedOn w:val="DefaultParagraphFont"/>
    <w:rsid w:val="00EF1C70"/>
  </w:style>
  <w:style w:type="table" w:styleId="TableGrid">
    <w:name w:val="Table Grid"/>
    <w:basedOn w:val="TableNormal"/>
    <w:rsid w:val="002624A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AF5F3C"/>
    <w:rPr>
      <w:sz w:val="16"/>
      <w:szCs w:val="16"/>
    </w:rPr>
  </w:style>
  <w:style w:type="paragraph" w:styleId="CommentText">
    <w:name w:val="annotation text"/>
    <w:basedOn w:val="Normal"/>
    <w:semiHidden/>
    <w:rsid w:val="00AF5F3C"/>
    <w:pPr>
      <w:overflowPunct w:val="0"/>
      <w:autoSpaceDE w:val="0"/>
      <w:autoSpaceDN w:val="0"/>
      <w:adjustRightInd w:val="0"/>
      <w:textAlignment w:val="baseline"/>
    </w:pPr>
    <w:rPr>
      <w:rFonts w:ascii="Tms Rmn" w:hAnsi="Tms Rmn"/>
      <w:noProof/>
      <w:sz w:val="20"/>
      <w:szCs w:val="20"/>
    </w:rPr>
  </w:style>
  <w:style w:type="paragraph" w:styleId="CommentSubject">
    <w:name w:val="annotation subject"/>
    <w:basedOn w:val="CommentText"/>
    <w:next w:val="CommentText"/>
    <w:semiHidden/>
    <w:rsid w:val="00AF5F3C"/>
    <w:rPr>
      <w:b/>
      <w:bCs/>
    </w:rPr>
  </w:style>
  <w:style w:type="character" w:customStyle="1" w:styleId="src1">
    <w:name w:val="src1"/>
    <w:basedOn w:val="DefaultParagraphFont"/>
    <w:rsid w:val="00565290"/>
    <w:rPr>
      <w:vanish w:val="0"/>
      <w:webHidden w:val="0"/>
      <w:specVanish w:val="0"/>
    </w:rPr>
  </w:style>
  <w:style w:type="character" w:customStyle="1" w:styleId="jrnl">
    <w:name w:val="jrnl"/>
    <w:basedOn w:val="DefaultParagraphFont"/>
    <w:rsid w:val="00565290"/>
  </w:style>
  <w:style w:type="character" w:customStyle="1" w:styleId="src">
    <w:name w:val="src"/>
    <w:basedOn w:val="DefaultParagraphFont"/>
    <w:rsid w:val="003A274B"/>
  </w:style>
  <w:style w:type="character" w:customStyle="1" w:styleId="Heading1Char">
    <w:name w:val="Heading 1 Char"/>
    <w:basedOn w:val="DefaultParagraphFont"/>
    <w:link w:val="Heading1"/>
    <w:uiPriority w:val="9"/>
    <w:rsid w:val="00A20B46"/>
    <w:rPr>
      <w:b/>
      <w:bCs/>
      <w:kern w:val="36"/>
      <w:sz w:val="36"/>
      <w:szCs w:val="36"/>
    </w:rPr>
  </w:style>
  <w:style w:type="paragraph" w:styleId="ListParagraph">
    <w:name w:val="List Paragraph"/>
    <w:basedOn w:val="Normal"/>
    <w:uiPriority w:val="34"/>
    <w:qFormat/>
    <w:rsid w:val="00683D3B"/>
    <w:pPr>
      <w:overflowPunct w:val="0"/>
      <w:autoSpaceDE w:val="0"/>
      <w:autoSpaceDN w:val="0"/>
      <w:adjustRightInd w:val="0"/>
      <w:ind w:left="720"/>
      <w:contextualSpacing/>
      <w:textAlignment w:val="baseline"/>
    </w:pPr>
    <w:rPr>
      <w:rFonts w:ascii="Tms Rmn" w:hAnsi="Tms Rmn"/>
      <w:noProof/>
      <w:sz w:val="20"/>
      <w:szCs w:val="20"/>
    </w:rPr>
  </w:style>
  <w:style w:type="paragraph" w:customStyle="1" w:styleId="authlist">
    <w:name w:val="auth_list"/>
    <w:basedOn w:val="Normal"/>
    <w:rsid w:val="00382212"/>
    <w:pPr>
      <w:spacing w:before="100" w:beforeAutospacing="1" w:after="100" w:afterAutospacing="1"/>
    </w:pPr>
  </w:style>
  <w:style w:type="paragraph" w:customStyle="1" w:styleId="title1">
    <w:name w:val="title1"/>
    <w:basedOn w:val="Normal"/>
    <w:rsid w:val="004F5629"/>
    <w:rPr>
      <w:sz w:val="29"/>
      <w:szCs w:val="29"/>
    </w:rPr>
  </w:style>
  <w:style w:type="paragraph" w:customStyle="1" w:styleId="desc2">
    <w:name w:val="desc2"/>
    <w:basedOn w:val="Normal"/>
    <w:rsid w:val="004F5629"/>
    <w:pPr>
      <w:spacing w:before="100" w:beforeAutospacing="1" w:after="100" w:afterAutospacing="1"/>
    </w:pPr>
    <w:rPr>
      <w:sz w:val="28"/>
      <w:szCs w:val="28"/>
    </w:rPr>
  </w:style>
  <w:style w:type="paragraph" w:customStyle="1" w:styleId="details1">
    <w:name w:val="details1"/>
    <w:basedOn w:val="Normal"/>
    <w:rsid w:val="004F5629"/>
    <w:pPr>
      <w:spacing w:before="100" w:beforeAutospacing="1" w:after="100" w:afterAutospacing="1"/>
    </w:pPr>
  </w:style>
  <w:style w:type="paragraph" w:customStyle="1" w:styleId="H1">
    <w:name w:val="H1"/>
    <w:basedOn w:val="Normal"/>
    <w:next w:val="Normal"/>
    <w:uiPriority w:val="99"/>
    <w:rsid w:val="006C592E"/>
    <w:pPr>
      <w:keepNext/>
      <w:autoSpaceDE w:val="0"/>
      <w:autoSpaceDN w:val="0"/>
      <w:adjustRightInd w:val="0"/>
      <w:spacing w:before="100" w:after="100"/>
      <w:outlineLvl w:val="1"/>
    </w:pPr>
    <w:rPr>
      <w:b/>
      <w:bCs/>
      <w:kern w:val="36"/>
      <w:sz w:val="48"/>
      <w:szCs w:val="48"/>
    </w:rPr>
  </w:style>
  <w:style w:type="paragraph" w:customStyle="1" w:styleId="desc">
    <w:name w:val="desc"/>
    <w:basedOn w:val="Normal"/>
    <w:rsid w:val="00926BAD"/>
    <w:pPr>
      <w:spacing w:before="100" w:beforeAutospacing="1" w:after="100" w:afterAutospacing="1"/>
    </w:pPr>
  </w:style>
  <w:style w:type="paragraph" w:customStyle="1" w:styleId="Title10">
    <w:name w:val="Title1"/>
    <w:basedOn w:val="Normal"/>
    <w:rsid w:val="006D3724"/>
  </w:style>
  <w:style w:type="paragraph" w:customStyle="1" w:styleId="details">
    <w:name w:val="details"/>
    <w:basedOn w:val="Normal"/>
    <w:rsid w:val="006D3724"/>
  </w:style>
  <w:style w:type="paragraph" w:styleId="NormalWeb">
    <w:name w:val="Normal (Web)"/>
    <w:basedOn w:val="Normal"/>
    <w:uiPriority w:val="99"/>
    <w:unhideWhenUsed/>
    <w:rsid w:val="00DC0137"/>
    <w:pPr>
      <w:spacing w:before="100" w:beforeAutospacing="1" w:after="100" w:afterAutospacing="1"/>
    </w:pPr>
  </w:style>
  <w:style w:type="character" w:customStyle="1" w:styleId="apple-converted-space">
    <w:name w:val="apple-converted-space"/>
    <w:basedOn w:val="DefaultParagraphFont"/>
    <w:rsid w:val="006578B9"/>
  </w:style>
  <w:style w:type="character" w:customStyle="1" w:styleId="highlight2">
    <w:name w:val="highlight2"/>
    <w:basedOn w:val="DefaultParagraphFont"/>
    <w:rsid w:val="00C42955"/>
  </w:style>
  <w:style w:type="paragraph" w:customStyle="1" w:styleId="Pa4">
    <w:name w:val="Pa4"/>
    <w:basedOn w:val="Normal"/>
    <w:next w:val="Normal"/>
    <w:uiPriority w:val="99"/>
    <w:rsid w:val="00C42955"/>
    <w:pPr>
      <w:autoSpaceDE w:val="0"/>
      <w:autoSpaceDN w:val="0"/>
      <w:adjustRightInd w:val="0"/>
      <w:spacing w:line="241" w:lineRule="atLeast"/>
    </w:pPr>
    <w:rPr>
      <w:rFonts w:ascii="Avenir Heavy" w:hAnsi="Avenir Heavy"/>
    </w:rPr>
  </w:style>
  <w:style w:type="character" w:customStyle="1" w:styleId="A14">
    <w:name w:val="A14"/>
    <w:uiPriority w:val="99"/>
    <w:rsid w:val="00C42955"/>
    <w:rPr>
      <w:rFonts w:cs="Avenir Heavy"/>
      <w:b/>
      <w:bCs/>
      <w:color w:val="000000"/>
      <w:sz w:val="20"/>
      <w:szCs w:val="20"/>
    </w:rPr>
  </w:style>
  <w:style w:type="paragraph" w:customStyle="1" w:styleId="xmsonormal">
    <w:name w:val="x_msonormal"/>
    <w:basedOn w:val="Normal"/>
    <w:rsid w:val="003F3652"/>
    <w:pPr>
      <w:spacing w:before="100" w:beforeAutospacing="1" w:after="100" w:afterAutospacing="1"/>
    </w:pPr>
  </w:style>
  <w:style w:type="character" w:styleId="UnresolvedMention">
    <w:name w:val="Unresolved Mention"/>
    <w:basedOn w:val="DefaultParagraphFont"/>
    <w:uiPriority w:val="99"/>
    <w:semiHidden/>
    <w:unhideWhenUsed/>
    <w:rsid w:val="009129C5"/>
    <w:rPr>
      <w:color w:val="605E5C"/>
      <w:shd w:val="clear" w:color="auto" w:fill="E1DFDD"/>
    </w:rPr>
  </w:style>
  <w:style w:type="character" w:customStyle="1" w:styleId="authors-list-item">
    <w:name w:val="authors-list-item"/>
    <w:basedOn w:val="DefaultParagraphFont"/>
    <w:rsid w:val="00DC5367"/>
  </w:style>
  <w:style w:type="character" w:customStyle="1" w:styleId="author-sup-separator">
    <w:name w:val="author-sup-separator"/>
    <w:basedOn w:val="DefaultParagraphFont"/>
    <w:rsid w:val="00DC5367"/>
  </w:style>
  <w:style w:type="character" w:customStyle="1" w:styleId="comma">
    <w:name w:val="comma"/>
    <w:basedOn w:val="DefaultParagraphFont"/>
    <w:rsid w:val="00DC5367"/>
  </w:style>
  <w:style w:type="character" w:styleId="FollowedHyperlink">
    <w:name w:val="FollowedHyperlink"/>
    <w:basedOn w:val="DefaultParagraphFont"/>
    <w:rsid w:val="00DC5367"/>
    <w:rPr>
      <w:color w:val="800080" w:themeColor="followedHyperlink"/>
      <w:u w:val="single"/>
    </w:rPr>
  </w:style>
  <w:style w:type="paragraph" w:styleId="z-BottomofForm">
    <w:name w:val="HTML Bottom of Form"/>
    <w:basedOn w:val="Normal"/>
    <w:next w:val="Normal"/>
    <w:link w:val="z-BottomofFormChar"/>
    <w:hidden/>
    <w:uiPriority w:val="99"/>
    <w:unhideWhenUsed/>
    <w:rsid w:val="000818C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0818C1"/>
    <w:rPr>
      <w:rFonts w:ascii="Arial" w:hAnsi="Arial" w:cs="Arial"/>
      <w:vanish/>
      <w:sz w:val="16"/>
      <w:szCs w:val="16"/>
    </w:rPr>
  </w:style>
  <w:style w:type="character" w:customStyle="1" w:styleId="xapple-converted-space">
    <w:name w:val="x_apple-converted-space"/>
    <w:basedOn w:val="DefaultParagraphFont"/>
    <w:rsid w:val="00345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579">
      <w:bodyDiv w:val="1"/>
      <w:marLeft w:val="0"/>
      <w:marRight w:val="0"/>
      <w:marTop w:val="0"/>
      <w:marBottom w:val="0"/>
      <w:divBdr>
        <w:top w:val="none" w:sz="0" w:space="0" w:color="auto"/>
        <w:left w:val="none" w:sz="0" w:space="0" w:color="auto"/>
        <w:bottom w:val="none" w:sz="0" w:space="0" w:color="auto"/>
        <w:right w:val="none" w:sz="0" w:space="0" w:color="auto"/>
      </w:divBdr>
      <w:divsChild>
        <w:div w:id="1477071698">
          <w:marLeft w:val="0"/>
          <w:marRight w:val="0"/>
          <w:marTop w:val="0"/>
          <w:marBottom w:val="0"/>
          <w:divBdr>
            <w:top w:val="none" w:sz="0" w:space="0" w:color="auto"/>
            <w:left w:val="none" w:sz="0" w:space="0" w:color="auto"/>
            <w:bottom w:val="none" w:sz="0" w:space="0" w:color="auto"/>
            <w:right w:val="none" w:sz="0" w:space="0" w:color="auto"/>
          </w:divBdr>
          <w:divsChild>
            <w:div w:id="1705669976">
              <w:marLeft w:val="0"/>
              <w:marRight w:val="0"/>
              <w:marTop w:val="0"/>
              <w:marBottom w:val="0"/>
              <w:divBdr>
                <w:top w:val="none" w:sz="0" w:space="0" w:color="auto"/>
                <w:left w:val="none" w:sz="0" w:space="0" w:color="auto"/>
                <w:bottom w:val="none" w:sz="0" w:space="0" w:color="auto"/>
                <w:right w:val="none" w:sz="0" w:space="0" w:color="auto"/>
              </w:divBdr>
              <w:divsChild>
                <w:div w:id="1430348122">
                  <w:marLeft w:val="0"/>
                  <w:marRight w:val="0"/>
                  <w:marTop w:val="0"/>
                  <w:marBottom w:val="0"/>
                  <w:divBdr>
                    <w:top w:val="none" w:sz="0" w:space="0" w:color="auto"/>
                    <w:left w:val="none" w:sz="0" w:space="0" w:color="auto"/>
                    <w:bottom w:val="none" w:sz="0" w:space="0" w:color="auto"/>
                    <w:right w:val="none" w:sz="0" w:space="0" w:color="auto"/>
                  </w:divBdr>
                  <w:divsChild>
                    <w:div w:id="1324091008">
                      <w:marLeft w:val="0"/>
                      <w:marRight w:val="0"/>
                      <w:marTop w:val="0"/>
                      <w:marBottom w:val="0"/>
                      <w:divBdr>
                        <w:top w:val="none" w:sz="0" w:space="0" w:color="auto"/>
                        <w:left w:val="none" w:sz="0" w:space="0" w:color="auto"/>
                        <w:bottom w:val="none" w:sz="0" w:space="0" w:color="auto"/>
                        <w:right w:val="none" w:sz="0" w:space="0" w:color="auto"/>
                      </w:divBdr>
                      <w:divsChild>
                        <w:div w:id="567500108">
                          <w:marLeft w:val="0"/>
                          <w:marRight w:val="0"/>
                          <w:marTop w:val="0"/>
                          <w:marBottom w:val="0"/>
                          <w:divBdr>
                            <w:top w:val="none" w:sz="0" w:space="0" w:color="auto"/>
                            <w:left w:val="none" w:sz="0" w:space="0" w:color="auto"/>
                            <w:bottom w:val="none" w:sz="0" w:space="0" w:color="auto"/>
                            <w:right w:val="none" w:sz="0" w:space="0" w:color="auto"/>
                          </w:divBdr>
                          <w:divsChild>
                            <w:div w:id="919749938">
                              <w:marLeft w:val="0"/>
                              <w:marRight w:val="0"/>
                              <w:marTop w:val="0"/>
                              <w:marBottom w:val="0"/>
                              <w:divBdr>
                                <w:top w:val="none" w:sz="0" w:space="0" w:color="auto"/>
                                <w:left w:val="none" w:sz="0" w:space="0" w:color="auto"/>
                                <w:bottom w:val="none" w:sz="0" w:space="0" w:color="auto"/>
                                <w:right w:val="none" w:sz="0" w:space="0" w:color="auto"/>
                              </w:divBdr>
                              <w:divsChild>
                                <w:div w:id="1130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9956">
      <w:bodyDiv w:val="1"/>
      <w:marLeft w:val="0"/>
      <w:marRight w:val="0"/>
      <w:marTop w:val="0"/>
      <w:marBottom w:val="0"/>
      <w:divBdr>
        <w:top w:val="none" w:sz="0" w:space="0" w:color="auto"/>
        <w:left w:val="none" w:sz="0" w:space="0" w:color="auto"/>
        <w:bottom w:val="none" w:sz="0" w:space="0" w:color="auto"/>
        <w:right w:val="none" w:sz="0" w:space="0" w:color="auto"/>
      </w:divBdr>
    </w:div>
    <w:div w:id="5258779">
      <w:bodyDiv w:val="1"/>
      <w:marLeft w:val="0"/>
      <w:marRight w:val="0"/>
      <w:marTop w:val="0"/>
      <w:marBottom w:val="0"/>
      <w:divBdr>
        <w:top w:val="none" w:sz="0" w:space="0" w:color="auto"/>
        <w:left w:val="none" w:sz="0" w:space="0" w:color="auto"/>
        <w:bottom w:val="none" w:sz="0" w:space="0" w:color="auto"/>
        <w:right w:val="none" w:sz="0" w:space="0" w:color="auto"/>
      </w:divBdr>
      <w:divsChild>
        <w:div w:id="1505783335">
          <w:marLeft w:val="0"/>
          <w:marRight w:val="0"/>
          <w:marTop w:val="0"/>
          <w:marBottom w:val="0"/>
          <w:divBdr>
            <w:top w:val="none" w:sz="0" w:space="0" w:color="auto"/>
            <w:left w:val="none" w:sz="0" w:space="0" w:color="auto"/>
            <w:bottom w:val="none" w:sz="0" w:space="0" w:color="auto"/>
            <w:right w:val="none" w:sz="0" w:space="0" w:color="auto"/>
          </w:divBdr>
          <w:divsChild>
            <w:div w:id="61681126">
              <w:marLeft w:val="0"/>
              <w:marRight w:val="0"/>
              <w:marTop w:val="0"/>
              <w:marBottom w:val="0"/>
              <w:divBdr>
                <w:top w:val="none" w:sz="0" w:space="0" w:color="auto"/>
                <w:left w:val="none" w:sz="0" w:space="0" w:color="auto"/>
                <w:bottom w:val="none" w:sz="0" w:space="0" w:color="auto"/>
                <w:right w:val="none" w:sz="0" w:space="0" w:color="auto"/>
              </w:divBdr>
              <w:divsChild>
                <w:div w:id="1372535845">
                  <w:marLeft w:val="0"/>
                  <w:marRight w:val="-6084"/>
                  <w:marTop w:val="0"/>
                  <w:marBottom w:val="0"/>
                  <w:divBdr>
                    <w:top w:val="none" w:sz="0" w:space="0" w:color="auto"/>
                    <w:left w:val="none" w:sz="0" w:space="0" w:color="auto"/>
                    <w:bottom w:val="none" w:sz="0" w:space="0" w:color="auto"/>
                    <w:right w:val="none" w:sz="0" w:space="0" w:color="auto"/>
                  </w:divBdr>
                  <w:divsChild>
                    <w:div w:id="1891451123">
                      <w:marLeft w:val="0"/>
                      <w:marRight w:val="5604"/>
                      <w:marTop w:val="0"/>
                      <w:marBottom w:val="0"/>
                      <w:divBdr>
                        <w:top w:val="none" w:sz="0" w:space="0" w:color="auto"/>
                        <w:left w:val="none" w:sz="0" w:space="0" w:color="auto"/>
                        <w:bottom w:val="none" w:sz="0" w:space="0" w:color="auto"/>
                        <w:right w:val="none" w:sz="0" w:space="0" w:color="auto"/>
                      </w:divBdr>
                      <w:divsChild>
                        <w:div w:id="869994130">
                          <w:marLeft w:val="0"/>
                          <w:marRight w:val="0"/>
                          <w:marTop w:val="0"/>
                          <w:marBottom w:val="0"/>
                          <w:divBdr>
                            <w:top w:val="none" w:sz="0" w:space="0" w:color="auto"/>
                            <w:left w:val="none" w:sz="0" w:space="0" w:color="auto"/>
                            <w:bottom w:val="none" w:sz="0" w:space="0" w:color="auto"/>
                            <w:right w:val="none" w:sz="0" w:space="0" w:color="auto"/>
                          </w:divBdr>
                          <w:divsChild>
                            <w:div w:id="198011242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6630">
      <w:bodyDiv w:val="1"/>
      <w:marLeft w:val="0"/>
      <w:marRight w:val="0"/>
      <w:marTop w:val="0"/>
      <w:marBottom w:val="0"/>
      <w:divBdr>
        <w:top w:val="none" w:sz="0" w:space="0" w:color="auto"/>
        <w:left w:val="none" w:sz="0" w:space="0" w:color="auto"/>
        <w:bottom w:val="none" w:sz="0" w:space="0" w:color="auto"/>
        <w:right w:val="none" w:sz="0" w:space="0" w:color="auto"/>
      </w:divBdr>
      <w:divsChild>
        <w:div w:id="2130278959">
          <w:marLeft w:val="0"/>
          <w:marRight w:val="1"/>
          <w:marTop w:val="0"/>
          <w:marBottom w:val="0"/>
          <w:divBdr>
            <w:top w:val="none" w:sz="0" w:space="0" w:color="auto"/>
            <w:left w:val="none" w:sz="0" w:space="0" w:color="auto"/>
            <w:bottom w:val="none" w:sz="0" w:space="0" w:color="auto"/>
            <w:right w:val="none" w:sz="0" w:space="0" w:color="auto"/>
          </w:divBdr>
          <w:divsChild>
            <w:div w:id="2023975256">
              <w:marLeft w:val="0"/>
              <w:marRight w:val="0"/>
              <w:marTop w:val="0"/>
              <w:marBottom w:val="0"/>
              <w:divBdr>
                <w:top w:val="none" w:sz="0" w:space="0" w:color="auto"/>
                <w:left w:val="none" w:sz="0" w:space="0" w:color="auto"/>
                <w:bottom w:val="none" w:sz="0" w:space="0" w:color="auto"/>
                <w:right w:val="none" w:sz="0" w:space="0" w:color="auto"/>
              </w:divBdr>
              <w:divsChild>
                <w:div w:id="1681662768">
                  <w:marLeft w:val="0"/>
                  <w:marRight w:val="1"/>
                  <w:marTop w:val="0"/>
                  <w:marBottom w:val="0"/>
                  <w:divBdr>
                    <w:top w:val="none" w:sz="0" w:space="0" w:color="auto"/>
                    <w:left w:val="none" w:sz="0" w:space="0" w:color="auto"/>
                    <w:bottom w:val="none" w:sz="0" w:space="0" w:color="auto"/>
                    <w:right w:val="none" w:sz="0" w:space="0" w:color="auto"/>
                  </w:divBdr>
                  <w:divsChild>
                    <w:div w:id="940646351">
                      <w:marLeft w:val="0"/>
                      <w:marRight w:val="0"/>
                      <w:marTop w:val="0"/>
                      <w:marBottom w:val="0"/>
                      <w:divBdr>
                        <w:top w:val="none" w:sz="0" w:space="0" w:color="auto"/>
                        <w:left w:val="none" w:sz="0" w:space="0" w:color="auto"/>
                        <w:bottom w:val="none" w:sz="0" w:space="0" w:color="auto"/>
                        <w:right w:val="none" w:sz="0" w:space="0" w:color="auto"/>
                      </w:divBdr>
                      <w:divsChild>
                        <w:div w:id="1516916703">
                          <w:marLeft w:val="0"/>
                          <w:marRight w:val="0"/>
                          <w:marTop w:val="0"/>
                          <w:marBottom w:val="0"/>
                          <w:divBdr>
                            <w:top w:val="none" w:sz="0" w:space="0" w:color="auto"/>
                            <w:left w:val="none" w:sz="0" w:space="0" w:color="auto"/>
                            <w:bottom w:val="none" w:sz="0" w:space="0" w:color="auto"/>
                            <w:right w:val="none" w:sz="0" w:space="0" w:color="auto"/>
                          </w:divBdr>
                          <w:divsChild>
                            <w:div w:id="29819349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22283">
      <w:bodyDiv w:val="1"/>
      <w:marLeft w:val="0"/>
      <w:marRight w:val="0"/>
      <w:marTop w:val="0"/>
      <w:marBottom w:val="0"/>
      <w:divBdr>
        <w:top w:val="none" w:sz="0" w:space="0" w:color="auto"/>
        <w:left w:val="none" w:sz="0" w:space="0" w:color="auto"/>
        <w:bottom w:val="none" w:sz="0" w:space="0" w:color="auto"/>
        <w:right w:val="none" w:sz="0" w:space="0" w:color="auto"/>
      </w:divBdr>
      <w:divsChild>
        <w:div w:id="1179731896">
          <w:marLeft w:val="0"/>
          <w:marRight w:val="0"/>
          <w:marTop w:val="0"/>
          <w:marBottom w:val="0"/>
          <w:divBdr>
            <w:top w:val="none" w:sz="0" w:space="0" w:color="auto"/>
            <w:left w:val="none" w:sz="0" w:space="0" w:color="auto"/>
            <w:bottom w:val="none" w:sz="0" w:space="0" w:color="auto"/>
            <w:right w:val="none" w:sz="0" w:space="0" w:color="auto"/>
          </w:divBdr>
          <w:divsChild>
            <w:div w:id="752354600">
              <w:marLeft w:val="0"/>
              <w:marRight w:val="0"/>
              <w:marTop w:val="0"/>
              <w:marBottom w:val="0"/>
              <w:divBdr>
                <w:top w:val="none" w:sz="0" w:space="0" w:color="auto"/>
                <w:left w:val="none" w:sz="0" w:space="0" w:color="auto"/>
                <w:bottom w:val="none" w:sz="0" w:space="0" w:color="auto"/>
                <w:right w:val="none" w:sz="0" w:space="0" w:color="auto"/>
              </w:divBdr>
              <w:divsChild>
                <w:div w:id="360210937">
                  <w:marLeft w:val="0"/>
                  <w:marRight w:val="-6084"/>
                  <w:marTop w:val="0"/>
                  <w:marBottom w:val="0"/>
                  <w:divBdr>
                    <w:top w:val="none" w:sz="0" w:space="0" w:color="auto"/>
                    <w:left w:val="none" w:sz="0" w:space="0" w:color="auto"/>
                    <w:bottom w:val="none" w:sz="0" w:space="0" w:color="auto"/>
                    <w:right w:val="none" w:sz="0" w:space="0" w:color="auto"/>
                  </w:divBdr>
                  <w:divsChild>
                    <w:div w:id="1834759389">
                      <w:marLeft w:val="0"/>
                      <w:marRight w:val="5844"/>
                      <w:marTop w:val="0"/>
                      <w:marBottom w:val="0"/>
                      <w:divBdr>
                        <w:top w:val="none" w:sz="0" w:space="0" w:color="auto"/>
                        <w:left w:val="none" w:sz="0" w:space="0" w:color="auto"/>
                        <w:bottom w:val="none" w:sz="0" w:space="0" w:color="auto"/>
                        <w:right w:val="none" w:sz="0" w:space="0" w:color="auto"/>
                      </w:divBdr>
                      <w:divsChild>
                        <w:div w:id="1394810067">
                          <w:marLeft w:val="0"/>
                          <w:marRight w:val="0"/>
                          <w:marTop w:val="0"/>
                          <w:marBottom w:val="0"/>
                          <w:divBdr>
                            <w:top w:val="none" w:sz="0" w:space="0" w:color="auto"/>
                            <w:left w:val="none" w:sz="0" w:space="0" w:color="auto"/>
                            <w:bottom w:val="none" w:sz="0" w:space="0" w:color="auto"/>
                            <w:right w:val="none" w:sz="0" w:space="0" w:color="auto"/>
                          </w:divBdr>
                          <w:divsChild>
                            <w:div w:id="702555477">
                              <w:marLeft w:val="0"/>
                              <w:marRight w:val="0"/>
                              <w:marTop w:val="120"/>
                              <w:marBottom w:val="360"/>
                              <w:divBdr>
                                <w:top w:val="none" w:sz="0" w:space="0" w:color="auto"/>
                                <w:left w:val="none" w:sz="0" w:space="0" w:color="auto"/>
                                <w:bottom w:val="none" w:sz="0" w:space="0" w:color="auto"/>
                                <w:right w:val="none" w:sz="0" w:space="0" w:color="auto"/>
                              </w:divBdr>
                              <w:divsChild>
                                <w:div w:id="1162817801">
                                  <w:marLeft w:val="420"/>
                                  <w:marRight w:val="0"/>
                                  <w:marTop w:val="0"/>
                                  <w:marBottom w:val="0"/>
                                  <w:divBdr>
                                    <w:top w:val="none" w:sz="0" w:space="0" w:color="auto"/>
                                    <w:left w:val="none" w:sz="0" w:space="0" w:color="auto"/>
                                    <w:bottom w:val="none" w:sz="0" w:space="0" w:color="auto"/>
                                    <w:right w:val="none" w:sz="0" w:space="0" w:color="auto"/>
                                  </w:divBdr>
                                  <w:divsChild>
                                    <w:div w:id="170413275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72398">
      <w:bodyDiv w:val="1"/>
      <w:marLeft w:val="0"/>
      <w:marRight w:val="0"/>
      <w:marTop w:val="0"/>
      <w:marBottom w:val="0"/>
      <w:divBdr>
        <w:top w:val="none" w:sz="0" w:space="0" w:color="auto"/>
        <w:left w:val="none" w:sz="0" w:space="0" w:color="auto"/>
        <w:bottom w:val="none" w:sz="0" w:space="0" w:color="auto"/>
        <w:right w:val="none" w:sz="0" w:space="0" w:color="auto"/>
      </w:divBdr>
    </w:div>
    <w:div w:id="111638038">
      <w:bodyDiv w:val="1"/>
      <w:marLeft w:val="0"/>
      <w:marRight w:val="0"/>
      <w:marTop w:val="0"/>
      <w:marBottom w:val="0"/>
      <w:divBdr>
        <w:top w:val="none" w:sz="0" w:space="0" w:color="auto"/>
        <w:left w:val="none" w:sz="0" w:space="0" w:color="auto"/>
        <w:bottom w:val="none" w:sz="0" w:space="0" w:color="auto"/>
        <w:right w:val="none" w:sz="0" w:space="0" w:color="auto"/>
      </w:divBdr>
      <w:divsChild>
        <w:div w:id="1954359716">
          <w:marLeft w:val="0"/>
          <w:marRight w:val="1"/>
          <w:marTop w:val="0"/>
          <w:marBottom w:val="0"/>
          <w:divBdr>
            <w:top w:val="none" w:sz="0" w:space="0" w:color="auto"/>
            <w:left w:val="none" w:sz="0" w:space="0" w:color="auto"/>
            <w:bottom w:val="none" w:sz="0" w:space="0" w:color="auto"/>
            <w:right w:val="none" w:sz="0" w:space="0" w:color="auto"/>
          </w:divBdr>
          <w:divsChild>
            <w:div w:id="1945378621">
              <w:marLeft w:val="0"/>
              <w:marRight w:val="0"/>
              <w:marTop w:val="0"/>
              <w:marBottom w:val="0"/>
              <w:divBdr>
                <w:top w:val="none" w:sz="0" w:space="0" w:color="auto"/>
                <w:left w:val="none" w:sz="0" w:space="0" w:color="auto"/>
                <w:bottom w:val="none" w:sz="0" w:space="0" w:color="auto"/>
                <w:right w:val="none" w:sz="0" w:space="0" w:color="auto"/>
              </w:divBdr>
              <w:divsChild>
                <w:div w:id="979115877">
                  <w:marLeft w:val="0"/>
                  <w:marRight w:val="1"/>
                  <w:marTop w:val="0"/>
                  <w:marBottom w:val="0"/>
                  <w:divBdr>
                    <w:top w:val="none" w:sz="0" w:space="0" w:color="auto"/>
                    <w:left w:val="none" w:sz="0" w:space="0" w:color="auto"/>
                    <w:bottom w:val="none" w:sz="0" w:space="0" w:color="auto"/>
                    <w:right w:val="none" w:sz="0" w:space="0" w:color="auto"/>
                  </w:divBdr>
                  <w:divsChild>
                    <w:div w:id="1099329549">
                      <w:marLeft w:val="0"/>
                      <w:marRight w:val="0"/>
                      <w:marTop w:val="0"/>
                      <w:marBottom w:val="0"/>
                      <w:divBdr>
                        <w:top w:val="none" w:sz="0" w:space="0" w:color="auto"/>
                        <w:left w:val="none" w:sz="0" w:space="0" w:color="auto"/>
                        <w:bottom w:val="none" w:sz="0" w:space="0" w:color="auto"/>
                        <w:right w:val="none" w:sz="0" w:space="0" w:color="auto"/>
                      </w:divBdr>
                      <w:divsChild>
                        <w:div w:id="1036271045">
                          <w:marLeft w:val="0"/>
                          <w:marRight w:val="0"/>
                          <w:marTop w:val="0"/>
                          <w:marBottom w:val="0"/>
                          <w:divBdr>
                            <w:top w:val="none" w:sz="0" w:space="0" w:color="auto"/>
                            <w:left w:val="none" w:sz="0" w:space="0" w:color="auto"/>
                            <w:bottom w:val="none" w:sz="0" w:space="0" w:color="auto"/>
                            <w:right w:val="none" w:sz="0" w:space="0" w:color="auto"/>
                          </w:divBdr>
                          <w:divsChild>
                            <w:div w:id="1313868575">
                              <w:marLeft w:val="0"/>
                              <w:marRight w:val="0"/>
                              <w:marTop w:val="120"/>
                              <w:marBottom w:val="360"/>
                              <w:divBdr>
                                <w:top w:val="none" w:sz="0" w:space="0" w:color="auto"/>
                                <w:left w:val="none" w:sz="0" w:space="0" w:color="auto"/>
                                <w:bottom w:val="none" w:sz="0" w:space="0" w:color="auto"/>
                                <w:right w:val="none" w:sz="0" w:space="0" w:color="auto"/>
                              </w:divBdr>
                              <w:divsChild>
                                <w:div w:id="11076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80942">
      <w:bodyDiv w:val="1"/>
      <w:marLeft w:val="0"/>
      <w:marRight w:val="0"/>
      <w:marTop w:val="0"/>
      <w:marBottom w:val="0"/>
      <w:divBdr>
        <w:top w:val="none" w:sz="0" w:space="0" w:color="auto"/>
        <w:left w:val="none" w:sz="0" w:space="0" w:color="auto"/>
        <w:bottom w:val="none" w:sz="0" w:space="0" w:color="auto"/>
        <w:right w:val="none" w:sz="0" w:space="0" w:color="auto"/>
      </w:divBdr>
      <w:divsChild>
        <w:div w:id="738482182">
          <w:marLeft w:val="0"/>
          <w:marRight w:val="0"/>
          <w:marTop w:val="0"/>
          <w:marBottom w:val="0"/>
          <w:divBdr>
            <w:top w:val="none" w:sz="0" w:space="0" w:color="auto"/>
            <w:left w:val="none" w:sz="0" w:space="0" w:color="auto"/>
            <w:bottom w:val="none" w:sz="0" w:space="0" w:color="auto"/>
            <w:right w:val="none" w:sz="0" w:space="0" w:color="auto"/>
          </w:divBdr>
          <w:divsChild>
            <w:div w:id="1476750888">
              <w:marLeft w:val="0"/>
              <w:marRight w:val="0"/>
              <w:marTop w:val="0"/>
              <w:marBottom w:val="0"/>
              <w:divBdr>
                <w:top w:val="none" w:sz="0" w:space="0" w:color="auto"/>
                <w:left w:val="none" w:sz="0" w:space="0" w:color="auto"/>
                <w:bottom w:val="none" w:sz="0" w:space="0" w:color="auto"/>
                <w:right w:val="none" w:sz="0" w:space="0" w:color="auto"/>
              </w:divBdr>
              <w:divsChild>
                <w:div w:id="13838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3020">
      <w:bodyDiv w:val="1"/>
      <w:marLeft w:val="0"/>
      <w:marRight w:val="0"/>
      <w:marTop w:val="0"/>
      <w:marBottom w:val="0"/>
      <w:divBdr>
        <w:top w:val="none" w:sz="0" w:space="0" w:color="auto"/>
        <w:left w:val="none" w:sz="0" w:space="0" w:color="auto"/>
        <w:bottom w:val="none" w:sz="0" w:space="0" w:color="auto"/>
        <w:right w:val="none" w:sz="0" w:space="0" w:color="auto"/>
      </w:divBdr>
    </w:div>
    <w:div w:id="186219098">
      <w:bodyDiv w:val="1"/>
      <w:marLeft w:val="0"/>
      <w:marRight w:val="0"/>
      <w:marTop w:val="0"/>
      <w:marBottom w:val="0"/>
      <w:divBdr>
        <w:top w:val="none" w:sz="0" w:space="0" w:color="auto"/>
        <w:left w:val="none" w:sz="0" w:space="0" w:color="auto"/>
        <w:bottom w:val="none" w:sz="0" w:space="0" w:color="auto"/>
        <w:right w:val="none" w:sz="0" w:space="0" w:color="auto"/>
      </w:divBdr>
    </w:div>
    <w:div w:id="230847311">
      <w:bodyDiv w:val="1"/>
      <w:marLeft w:val="0"/>
      <w:marRight w:val="0"/>
      <w:marTop w:val="0"/>
      <w:marBottom w:val="0"/>
      <w:divBdr>
        <w:top w:val="none" w:sz="0" w:space="0" w:color="auto"/>
        <w:left w:val="none" w:sz="0" w:space="0" w:color="auto"/>
        <w:bottom w:val="none" w:sz="0" w:space="0" w:color="auto"/>
        <w:right w:val="none" w:sz="0" w:space="0" w:color="auto"/>
      </w:divBdr>
    </w:div>
    <w:div w:id="247809769">
      <w:bodyDiv w:val="1"/>
      <w:marLeft w:val="0"/>
      <w:marRight w:val="0"/>
      <w:marTop w:val="0"/>
      <w:marBottom w:val="0"/>
      <w:divBdr>
        <w:top w:val="none" w:sz="0" w:space="0" w:color="auto"/>
        <w:left w:val="none" w:sz="0" w:space="0" w:color="auto"/>
        <w:bottom w:val="none" w:sz="0" w:space="0" w:color="auto"/>
        <w:right w:val="none" w:sz="0" w:space="0" w:color="auto"/>
      </w:divBdr>
    </w:div>
    <w:div w:id="265623937">
      <w:bodyDiv w:val="1"/>
      <w:marLeft w:val="0"/>
      <w:marRight w:val="0"/>
      <w:marTop w:val="0"/>
      <w:marBottom w:val="0"/>
      <w:divBdr>
        <w:top w:val="none" w:sz="0" w:space="0" w:color="auto"/>
        <w:left w:val="none" w:sz="0" w:space="0" w:color="auto"/>
        <w:bottom w:val="none" w:sz="0" w:space="0" w:color="auto"/>
        <w:right w:val="none" w:sz="0" w:space="0" w:color="auto"/>
      </w:divBdr>
    </w:div>
    <w:div w:id="272055107">
      <w:bodyDiv w:val="1"/>
      <w:marLeft w:val="0"/>
      <w:marRight w:val="0"/>
      <w:marTop w:val="0"/>
      <w:marBottom w:val="0"/>
      <w:divBdr>
        <w:top w:val="none" w:sz="0" w:space="0" w:color="auto"/>
        <w:left w:val="none" w:sz="0" w:space="0" w:color="auto"/>
        <w:bottom w:val="none" w:sz="0" w:space="0" w:color="auto"/>
        <w:right w:val="none" w:sz="0" w:space="0" w:color="auto"/>
      </w:divBdr>
      <w:divsChild>
        <w:div w:id="635111725">
          <w:marLeft w:val="0"/>
          <w:marRight w:val="0"/>
          <w:marTop w:val="0"/>
          <w:marBottom w:val="0"/>
          <w:divBdr>
            <w:top w:val="none" w:sz="0" w:space="0" w:color="auto"/>
            <w:left w:val="none" w:sz="0" w:space="0" w:color="auto"/>
            <w:bottom w:val="none" w:sz="0" w:space="0" w:color="auto"/>
            <w:right w:val="none" w:sz="0" w:space="0" w:color="auto"/>
          </w:divBdr>
          <w:divsChild>
            <w:div w:id="1145396305">
              <w:marLeft w:val="0"/>
              <w:marRight w:val="0"/>
              <w:marTop w:val="0"/>
              <w:marBottom w:val="0"/>
              <w:divBdr>
                <w:top w:val="none" w:sz="0" w:space="0" w:color="auto"/>
                <w:left w:val="none" w:sz="0" w:space="0" w:color="auto"/>
                <w:bottom w:val="none" w:sz="0" w:space="0" w:color="auto"/>
                <w:right w:val="none" w:sz="0" w:space="0" w:color="auto"/>
              </w:divBdr>
              <w:divsChild>
                <w:div w:id="1627664452">
                  <w:marLeft w:val="0"/>
                  <w:marRight w:val="0"/>
                  <w:marTop w:val="0"/>
                  <w:marBottom w:val="0"/>
                  <w:divBdr>
                    <w:top w:val="none" w:sz="0" w:space="0" w:color="auto"/>
                    <w:left w:val="none" w:sz="0" w:space="0" w:color="auto"/>
                    <w:bottom w:val="none" w:sz="0" w:space="0" w:color="auto"/>
                    <w:right w:val="none" w:sz="0" w:space="0" w:color="auto"/>
                  </w:divBdr>
                  <w:divsChild>
                    <w:div w:id="1499731178">
                      <w:marLeft w:val="0"/>
                      <w:marRight w:val="0"/>
                      <w:marTop w:val="0"/>
                      <w:marBottom w:val="0"/>
                      <w:divBdr>
                        <w:top w:val="none" w:sz="0" w:space="0" w:color="auto"/>
                        <w:left w:val="none" w:sz="0" w:space="0" w:color="auto"/>
                        <w:bottom w:val="none" w:sz="0" w:space="0" w:color="auto"/>
                        <w:right w:val="none" w:sz="0" w:space="0" w:color="auto"/>
                      </w:divBdr>
                      <w:divsChild>
                        <w:div w:id="253709963">
                          <w:marLeft w:val="0"/>
                          <w:marRight w:val="0"/>
                          <w:marTop w:val="0"/>
                          <w:marBottom w:val="0"/>
                          <w:divBdr>
                            <w:top w:val="none" w:sz="0" w:space="0" w:color="auto"/>
                            <w:left w:val="none" w:sz="0" w:space="0" w:color="auto"/>
                            <w:bottom w:val="none" w:sz="0" w:space="0" w:color="auto"/>
                            <w:right w:val="none" w:sz="0" w:space="0" w:color="auto"/>
                          </w:divBdr>
                          <w:divsChild>
                            <w:div w:id="1783723784">
                              <w:marLeft w:val="0"/>
                              <w:marRight w:val="0"/>
                              <w:marTop w:val="0"/>
                              <w:marBottom w:val="0"/>
                              <w:divBdr>
                                <w:top w:val="none" w:sz="0" w:space="0" w:color="auto"/>
                                <w:left w:val="none" w:sz="0" w:space="0" w:color="auto"/>
                                <w:bottom w:val="none" w:sz="0" w:space="0" w:color="auto"/>
                                <w:right w:val="none" w:sz="0" w:space="0" w:color="auto"/>
                              </w:divBdr>
                              <w:divsChild>
                                <w:div w:id="3395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828694">
      <w:bodyDiv w:val="1"/>
      <w:marLeft w:val="0"/>
      <w:marRight w:val="0"/>
      <w:marTop w:val="0"/>
      <w:marBottom w:val="0"/>
      <w:divBdr>
        <w:top w:val="none" w:sz="0" w:space="0" w:color="auto"/>
        <w:left w:val="none" w:sz="0" w:space="0" w:color="auto"/>
        <w:bottom w:val="none" w:sz="0" w:space="0" w:color="auto"/>
        <w:right w:val="none" w:sz="0" w:space="0" w:color="auto"/>
      </w:divBdr>
    </w:div>
    <w:div w:id="355696491">
      <w:bodyDiv w:val="1"/>
      <w:marLeft w:val="0"/>
      <w:marRight w:val="0"/>
      <w:marTop w:val="0"/>
      <w:marBottom w:val="0"/>
      <w:divBdr>
        <w:top w:val="none" w:sz="0" w:space="0" w:color="auto"/>
        <w:left w:val="none" w:sz="0" w:space="0" w:color="auto"/>
        <w:bottom w:val="none" w:sz="0" w:space="0" w:color="auto"/>
        <w:right w:val="none" w:sz="0" w:space="0" w:color="auto"/>
      </w:divBdr>
    </w:div>
    <w:div w:id="360281867">
      <w:bodyDiv w:val="1"/>
      <w:marLeft w:val="0"/>
      <w:marRight w:val="0"/>
      <w:marTop w:val="0"/>
      <w:marBottom w:val="0"/>
      <w:divBdr>
        <w:top w:val="none" w:sz="0" w:space="0" w:color="auto"/>
        <w:left w:val="none" w:sz="0" w:space="0" w:color="auto"/>
        <w:bottom w:val="none" w:sz="0" w:space="0" w:color="auto"/>
        <w:right w:val="none" w:sz="0" w:space="0" w:color="auto"/>
      </w:divBdr>
    </w:div>
    <w:div w:id="382486641">
      <w:bodyDiv w:val="1"/>
      <w:marLeft w:val="0"/>
      <w:marRight w:val="0"/>
      <w:marTop w:val="0"/>
      <w:marBottom w:val="0"/>
      <w:divBdr>
        <w:top w:val="none" w:sz="0" w:space="0" w:color="auto"/>
        <w:left w:val="none" w:sz="0" w:space="0" w:color="auto"/>
        <w:bottom w:val="none" w:sz="0" w:space="0" w:color="auto"/>
        <w:right w:val="none" w:sz="0" w:space="0" w:color="auto"/>
      </w:divBdr>
      <w:divsChild>
        <w:div w:id="1743257824">
          <w:marLeft w:val="0"/>
          <w:marRight w:val="0"/>
          <w:marTop w:val="0"/>
          <w:marBottom w:val="0"/>
          <w:divBdr>
            <w:top w:val="none" w:sz="0" w:space="0" w:color="auto"/>
            <w:left w:val="none" w:sz="0" w:space="0" w:color="auto"/>
            <w:bottom w:val="none" w:sz="0" w:space="0" w:color="auto"/>
            <w:right w:val="none" w:sz="0" w:space="0" w:color="auto"/>
          </w:divBdr>
          <w:divsChild>
            <w:div w:id="1478840865">
              <w:marLeft w:val="0"/>
              <w:marRight w:val="0"/>
              <w:marTop w:val="0"/>
              <w:marBottom w:val="0"/>
              <w:divBdr>
                <w:top w:val="none" w:sz="0" w:space="0" w:color="auto"/>
                <w:left w:val="none" w:sz="0" w:space="0" w:color="auto"/>
                <w:bottom w:val="none" w:sz="0" w:space="0" w:color="auto"/>
                <w:right w:val="none" w:sz="0" w:space="0" w:color="auto"/>
              </w:divBdr>
              <w:divsChild>
                <w:div w:id="1918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15265">
      <w:bodyDiv w:val="1"/>
      <w:marLeft w:val="0"/>
      <w:marRight w:val="0"/>
      <w:marTop w:val="0"/>
      <w:marBottom w:val="0"/>
      <w:divBdr>
        <w:top w:val="none" w:sz="0" w:space="0" w:color="auto"/>
        <w:left w:val="none" w:sz="0" w:space="0" w:color="auto"/>
        <w:bottom w:val="none" w:sz="0" w:space="0" w:color="auto"/>
        <w:right w:val="none" w:sz="0" w:space="0" w:color="auto"/>
      </w:divBdr>
    </w:div>
    <w:div w:id="451829304">
      <w:bodyDiv w:val="1"/>
      <w:marLeft w:val="0"/>
      <w:marRight w:val="0"/>
      <w:marTop w:val="0"/>
      <w:marBottom w:val="0"/>
      <w:divBdr>
        <w:top w:val="none" w:sz="0" w:space="0" w:color="auto"/>
        <w:left w:val="none" w:sz="0" w:space="0" w:color="auto"/>
        <w:bottom w:val="none" w:sz="0" w:space="0" w:color="auto"/>
        <w:right w:val="none" w:sz="0" w:space="0" w:color="auto"/>
      </w:divBdr>
    </w:div>
    <w:div w:id="453330890">
      <w:bodyDiv w:val="1"/>
      <w:marLeft w:val="0"/>
      <w:marRight w:val="0"/>
      <w:marTop w:val="0"/>
      <w:marBottom w:val="0"/>
      <w:divBdr>
        <w:top w:val="none" w:sz="0" w:space="0" w:color="auto"/>
        <w:left w:val="none" w:sz="0" w:space="0" w:color="auto"/>
        <w:bottom w:val="none" w:sz="0" w:space="0" w:color="auto"/>
        <w:right w:val="none" w:sz="0" w:space="0" w:color="auto"/>
      </w:divBdr>
    </w:div>
    <w:div w:id="459539582">
      <w:bodyDiv w:val="1"/>
      <w:marLeft w:val="0"/>
      <w:marRight w:val="0"/>
      <w:marTop w:val="0"/>
      <w:marBottom w:val="0"/>
      <w:divBdr>
        <w:top w:val="none" w:sz="0" w:space="0" w:color="auto"/>
        <w:left w:val="none" w:sz="0" w:space="0" w:color="auto"/>
        <w:bottom w:val="none" w:sz="0" w:space="0" w:color="auto"/>
        <w:right w:val="none" w:sz="0" w:space="0" w:color="auto"/>
      </w:divBdr>
    </w:div>
    <w:div w:id="474838520">
      <w:bodyDiv w:val="1"/>
      <w:marLeft w:val="0"/>
      <w:marRight w:val="0"/>
      <w:marTop w:val="0"/>
      <w:marBottom w:val="0"/>
      <w:divBdr>
        <w:top w:val="none" w:sz="0" w:space="0" w:color="auto"/>
        <w:left w:val="none" w:sz="0" w:space="0" w:color="auto"/>
        <w:bottom w:val="none" w:sz="0" w:space="0" w:color="auto"/>
        <w:right w:val="none" w:sz="0" w:space="0" w:color="auto"/>
      </w:divBdr>
      <w:divsChild>
        <w:div w:id="366638396">
          <w:marLeft w:val="0"/>
          <w:marRight w:val="0"/>
          <w:marTop w:val="0"/>
          <w:marBottom w:val="0"/>
          <w:divBdr>
            <w:top w:val="none" w:sz="0" w:space="0" w:color="auto"/>
            <w:left w:val="none" w:sz="0" w:space="0" w:color="auto"/>
            <w:bottom w:val="none" w:sz="0" w:space="0" w:color="auto"/>
            <w:right w:val="none" w:sz="0" w:space="0" w:color="auto"/>
          </w:divBdr>
          <w:divsChild>
            <w:div w:id="655112733">
              <w:marLeft w:val="0"/>
              <w:marRight w:val="0"/>
              <w:marTop w:val="0"/>
              <w:marBottom w:val="0"/>
              <w:divBdr>
                <w:top w:val="none" w:sz="0" w:space="0" w:color="auto"/>
                <w:left w:val="none" w:sz="0" w:space="0" w:color="auto"/>
                <w:bottom w:val="none" w:sz="0" w:space="0" w:color="auto"/>
                <w:right w:val="none" w:sz="0" w:space="0" w:color="auto"/>
              </w:divBdr>
              <w:divsChild>
                <w:div w:id="129448501">
                  <w:marLeft w:val="0"/>
                  <w:marRight w:val="0"/>
                  <w:marTop w:val="0"/>
                  <w:marBottom w:val="0"/>
                  <w:divBdr>
                    <w:top w:val="none" w:sz="0" w:space="0" w:color="auto"/>
                    <w:left w:val="none" w:sz="0" w:space="0" w:color="auto"/>
                    <w:bottom w:val="none" w:sz="0" w:space="0" w:color="auto"/>
                    <w:right w:val="none" w:sz="0" w:space="0" w:color="auto"/>
                  </w:divBdr>
                  <w:divsChild>
                    <w:div w:id="328942303">
                      <w:marLeft w:val="0"/>
                      <w:marRight w:val="0"/>
                      <w:marTop w:val="0"/>
                      <w:marBottom w:val="0"/>
                      <w:divBdr>
                        <w:top w:val="none" w:sz="0" w:space="0" w:color="auto"/>
                        <w:left w:val="none" w:sz="0" w:space="0" w:color="auto"/>
                        <w:bottom w:val="none" w:sz="0" w:space="0" w:color="auto"/>
                        <w:right w:val="none" w:sz="0" w:space="0" w:color="auto"/>
                      </w:divBdr>
                      <w:divsChild>
                        <w:div w:id="1102143532">
                          <w:marLeft w:val="0"/>
                          <w:marRight w:val="0"/>
                          <w:marTop w:val="0"/>
                          <w:marBottom w:val="0"/>
                          <w:divBdr>
                            <w:top w:val="none" w:sz="0" w:space="0" w:color="auto"/>
                            <w:left w:val="none" w:sz="0" w:space="0" w:color="auto"/>
                            <w:bottom w:val="none" w:sz="0" w:space="0" w:color="auto"/>
                            <w:right w:val="none" w:sz="0" w:space="0" w:color="auto"/>
                          </w:divBdr>
                          <w:divsChild>
                            <w:div w:id="309948579">
                              <w:marLeft w:val="0"/>
                              <w:marRight w:val="0"/>
                              <w:marTop w:val="0"/>
                              <w:marBottom w:val="0"/>
                              <w:divBdr>
                                <w:top w:val="none" w:sz="0" w:space="0" w:color="auto"/>
                                <w:left w:val="none" w:sz="0" w:space="0" w:color="auto"/>
                                <w:bottom w:val="none" w:sz="0" w:space="0" w:color="auto"/>
                                <w:right w:val="none" w:sz="0" w:space="0" w:color="auto"/>
                              </w:divBdr>
                              <w:divsChild>
                                <w:div w:id="1880510660">
                                  <w:marLeft w:val="0"/>
                                  <w:marRight w:val="0"/>
                                  <w:marTop w:val="0"/>
                                  <w:marBottom w:val="0"/>
                                  <w:divBdr>
                                    <w:top w:val="none" w:sz="0" w:space="0" w:color="auto"/>
                                    <w:left w:val="none" w:sz="0" w:space="0" w:color="auto"/>
                                    <w:bottom w:val="none" w:sz="0" w:space="0" w:color="auto"/>
                                    <w:right w:val="none" w:sz="0" w:space="0" w:color="auto"/>
                                  </w:divBdr>
                                  <w:divsChild>
                                    <w:div w:id="1462965659">
                                      <w:marLeft w:val="0"/>
                                      <w:marRight w:val="0"/>
                                      <w:marTop w:val="0"/>
                                      <w:marBottom w:val="0"/>
                                      <w:divBdr>
                                        <w:top w:val="none" w:sz="0" w:space="0" w:color="auto"/>
                                        <w:left w:val="none" w:sz="0" w:space="0" w:color="auto"/>
                                        <w:bottom w:val="none" w:sz="0" w:space="0" w:color="auto"/>
                                        <w:right w:val="none" w:sz="0" w:space="0" w:color="auto"/>
                                      </w:divBdr>
                                      <w:divsChild>
                                        <w:div w:id="20816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879655">
      <w:bodyDiv w:val="1"/>
      <w:marLeft w:val="0"/>
      <w:marRight w:val="0"/>
      <w:marTop w:val="0"/>
      <w:marBottom w:val="0"/>
      <w:divBdr>
        <w:top w:val="none" w:sz="0" w:space="0" w:color="auto"/>
        <w:left w:val="none" w:sz="0" w:space="0" w:color="auto"/>
        <w:bottom w:val="none" w:sz="0" w:space="0" w:color="auto"/>
        <w:right w:val="none" w:sz="0" w:space="0" w:color="auto"/>
      </w:divBdr>
    </w:div>
    <w:div w:id="585847097">
      <w:bodyDiv w:val="1"/>
      <w:marLeft w:val="0"/>
      <w:marRight w:val="0"/>
      <w:marTop w:val="0"/>
      <w:marBottom w:val="0"/>
      <w:divBdr>
        <w:top w:val="none" w:sz="0" w:space="0" w:color="auto"/>
        <w:left w:val="none" w:sz="0" w:space="0" w:color="auto"/>
        <w:bottom w:val="none" w:sz="0" w:space="0" w:color="auto"/>
        <w:right w:val="none" w:sz="0" w:space="0" w:color="auto"/>
      </w:divBdr>
      <w:divsChild>
        <w:div w:id="1306275217">
          <w:marLeft w:val="0"/>
          <w:marRight w:val="0"/>
          <w:marTop w:val="0"/>
          <w:marBottom w:val="0"/>
          <w:divBdr>
            <w:top w:val="none" w:sz="0" w:space="0" w:color="auto"/>
            <w:left w:val="none" w:sz="0" w:space="0" w:color="auto"/>
            <w:bottom w:val="none" w:sz="0" w:space="0" w:color="auto"/>
            <w:right w:val="none" w:sz="0" w:space="0" w:color="auto"/>
          </w:divBdr>
          <w:divsChild>
            <w:div w:id="11669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7557">
      <w:bodyDiv w:val="1"/>
      <w:marLeft w:val="0"/>
      <w:marRight w:val="0"/>
      <w:marTop w:val="0"/>
      <w:marBottom w:val="0"/>
      <w:divBdr>
        <w:top w:val="none" w:sz="0" w:space="0" w:color="auto"/>
        <w:left w:val="none" w:sz="0" w:space="0" w:color="auto"/>
        <w:bottom w:val="none" w:sz="0" w:space="0" w:color="auto"/>
        <w:right w:val="none" w:sz="0" w:space="0" w:color="auto"/>
      </w:divBdr>
    </w:div>
    <w:div w:id="591357000">
      <w:bodyDiv w:val="1"/>
      <w:marLeft w:val="0"/>
      <w:marRight w:val="0"/>
      <w:marTop w:val="0"/>
      <w:marBottom w:val="0"/>
      <w:divBdr>
        <w:top w:val="none" w:sz="0" w:space="0" w:color="auto"/>
        <w:left w:val="none" w:sz="0" w:space="0" w:color="auto"/>
        <w:bottom w:val="none" w:sz="0" w:space="0" w:color="auto"/>
        <w:right w:val="none" w:sz="0" w:space="0" w:color="auto"/>
      </w:divBdr>
    </w:div>
    <w:div w:id="624165018">
      <w:bodyDiv w:val="1"/>
      <w:marLeft w:val="0"/>
      <w:marRight w:val="0"/>
      <w:marTop w:val="0"/>
      <w:marBottom w:val="0"/>
      <w:divBdr>
        <w:top w:val="none" w:sz="0" w:space="0" w:color="auto"/>
        <w:left w:val="none" w:sz="0" w:space="0" w:color="auto"/>
        <w:bottom w:val="none" w:sz="0" w:space="0" w:color="auto"/>
        <w:right w:val="none" w:sz="0" w:space="0" w:color="auto"/>
      </w:divBdr>
    </w:div>
    <w:div w:id="634257649">
      <w:bodyDiv w:val="1"/>
      <w:marLeft w:val="0"/>
      <w:marRight w:val="0"/>
      <w:marTop w:val="0"/>
      <w:marBottom w:val="0"/>
      <w:divBdr>
        <w:top w:val="none" w:sz="0" w:space="0" w:color="auto"/>
        <w:left w:val="none" w:sz="0" w:space="0" w:color="auto"/>
        <w:bottom w:val="none" w:sz="0" w:space="0" w:color="auto"/>
        <w:right w:val="none" w:sz="0" w:space="0" w:color="auto"/>
      </w:divBdr>
    </w:div>
    <w:div w:id="639388369">
      <w:bodyDiv w:val="1"/>
      <w:marLeft w:val="0"/>
      <w:marRight w:val="0"/>
      <w:marTop w:val="0"/>
      <w:marBottom w:val="0"/>
      <w:divBdr>
        <w:top w:val="none" w:sz="0" w:space="0" w:color="auto"/>
        <w:left w:val="none" w:sz="0" w:space="0" w:color="auto"/>
        <w:bottom w:val="none" w:sz="0" w:space="0" w:color="auto"/>
        <w:right w:val="none" w:sz="0" w:space="0" w:color="auto"/>
      </w:divBdr>
    </w:div>
    <w:div w:id="652295480">
      <w:bodyDiv w:val="1"/>
      <w:marLeft w:val="0"/>
      <w:marRight w:val="0"/>
      <w:marTop w:val="0"/>
      <w:marBottom w:val="0"/>
      <w:divBdr>
        <w:top w:val="none" w:sz="0" w:space="0" w:color="auto"/>
        <w:left w:val="none" w:sz="0" w:space="0" w:color="auto"/>
        <w:bottom w:val="none" w:sz="0" w:space="0" w:color="auto"/>
        <w:right w:val="none" w:sz="0" w:space="0" w:color="auto"/>
      </w:divBdr>
      <w:divsChild>
        <w:div w:id="1752653912">
          <w:marLeft w:val="0"/>
          <w:marRight w:val="0"/>
          <w:marTop w:val="0"/>
          <w:marBottom w:val="0"/>
          <w:divBdr>
            <w:top w:val="none" w:sz="0" w:space="0" w:color="auto"/>
            <w:left w:val="none" w:sz="0" w:space="0" w:color="auto"/>
            <w:bottom w:val="none" w:sz="0" w:space="0" w:color="auto"/>
            <w:right w:val="none" w:sz="0" w:space="0" w:color="auto"/>
          </w:divBdr>
          <w:divsChild>
            <w:div w:id="622426417">
              <w:marLeft w:val="0"/>
              <w:marRight w:val="0"/>
              <w:marTop w:val="0"/>
              <w:marBottom w:val="0"/>
              <w:divBdr>
                <w:top w:val="none" w:sz="0" w:space="0" w:color="auto"/>
                <w:left w:val="none" w:sz="0" w:space="0" w:color="auto"/>
                <w:bottom w:val="none" w:sz="0" w:space="0" w:color="auto"/>
                <w:right w:val="none" w:sz="0" w:space="0" w:color="auto"/>
              </w:divBdr>
              <w:divsChild>
                <w:div w:id="2046754924">
                  <w:marLeft w:val="0"/>
                  <w:marRight w:val="0"/>
                  <w:marTop w:val="0"/>
                  <w:marBottom w:val="0"/>
                  <w:divBdr>
                    <w:top w:val="none" w:sz="0" w:space="0" w:color="auto"/>
                    <w:left w:val="none" w:sz="0" w:space="0" w:color="auto"/>
                    <w:bottom w:val="none" w:sz="0" w:space="0" w:color="auto"/>
                    <w:right w:val="none" w:sz="0" w:space="0" w:color="auto"/>
                  </w:divBdr>
                  <w:divsChild>
                    <w:div w:id="1820993879">
                      <w:marLeft w:val="0"/>
                      <w:marRight w:val="0"/>
                      <w:marTop w:val="0"/>
                      <w:marBottom w:val="0"/>
                      <w:divBdr>
                        <w:top w:val="none" w:sz="0" w:space="0" w:color="auto"/>
                        <w:left w:val="none" w:sz="0" w:space="0" w:color="auto"/>
                        <w:bottom w:val="none" w:sz="0" w:space="0" w:color="auto"/>
                        <w:right w:val="none" w:sz="0" w:space="0" w:color="auto"/>
                      </w:divBdr>
                      <w:divsChild>
                        <w:div w:id="321928846">
                          <w:marLeft w:val="0"/>
                          <w:marRight w:val="0"/>
                          <w:marTop w:val="0"/>
                          <w:marBottom w:val="0"/>
                          <w:divBdr>
                            <w:top w:val="none" w:sz="0" w:space="0" w:color="auto"/>
                            <w:left w:val="none" w:sz="0" w:space="0" w:color="auto"/>
                            <w:bottom w:val="none" w:sz="0" w:space="0" w:color="auto"/>
                            <w:right w:val="none" w:sz="0" w:space="0" w:color="auto"/>
                          </w:divBdr>
                          <w:divsChild>
                            <w:div w:id="1098210091">
                              <w:marLeft w:val="0"/>
                              <w:marRight w:val="0"/>
                              <w:marTop w:val="0"/>
                              <w:marBottom w:val="0"/>
                              <w:divBdr>
                                <w:top w:val="none" w:sz="0" w:space="0" w:color="auto"/>
                                <w:left w:val="none" w:sz="0" w:space="0" w:color="auto"/>
                                <w:bottom w:val="none" w:sz="0" w:space="0" w:color="auto"/>
                                <w:right w:val="none" w:sz="0" w:space="0" w:color="auto"/>
                              </w:divBdr>
                              <w:divsChild>
                                <w:div w:id="1821994337">
                                  <w:marLeft w:val="0"/>
                                  <w:marRight w:val="0"/>
                                  <w:marTop w:val="0"/>
                                  <w:marBottom w:val="0"/>
                                  <w:divBdr>
                                    <w:top w:val="none" w:sz="0" w:space="0" w:color="auto"/>
                                    <w:left w:val="none" w:sz="0" w:space="0" w:color="auto"/>
                                    <w:bottom w:val="none" w:sz="0" w:space="0" w:color="auto"/>
                                    <w:right w:val="none" w:sz="0" w:space="0" w:color="auto"/>
                                  </w:divBdr>
                                  <w:divsChild>
                                    <w:div w:id="112145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198126">
      <w:bodyDiv w:val="1"/>
      <w:marLeft w:val="0"/>
      <w:marRight w:val="0"/>
      <w:marTop w:val="0"/>
      <w:marBottom w:val="0"/>
      <w:divBdr>
        <w:top w:val="none" w:sz="0" w:space="0" w:color="auto"/>
        <w:left w:val="none" w:sz="0" w:space="0" w:color="auto"/>
        <w:bottom w:val="none" w:sz="0" w:space="0" w:color="auto"/>
        <w:right w:val="none" w:sz="0" w:space="0" w:color="auto"/>
      </w:divBdr>
    </w:div>
    <w:div w:id="747968914">
      <w:bodyDiv w:val="1"/>
      <w:marLeft w:val="0"/>
      <w:marRight w:val="0"/>
      <w:marTop w:val="0"/>
      <w:marBottom w:val="0"/>
      <w:divBdr>
        <w:top w:val="none" w:sz="0" w:space="0" w:color="auto"/>
        <w:left w:val="none" w:sz="0" w:space="0" w:color="auto"/>
        <w:bottom w:val="none" w:sz="0" w:space="0" w:color="auto"/>
        <w:right w:val="none" w:sz="0" w:space="0" w:color="auto"/>
      </w:divBdr>
    </w:div>
    <w:div w:id="765076103">
      <w:bodyDiv w:val="1"/>
      <w:marLeft w:val="0"/>
      <w:marRight w:val="0"/>
      <w:marTop w:val="0"/>
      <w:marBottom w:val="0"/>
      <w:divBdr>
        <w:top w:val="none" w:sz="0" w:space="0" w:color="auto"/>
        <w:left w:val="none" w:sz="0" w:space="0" w:color="auto"/>
        <w:bottom w:val="none" w:sz="0" w:space="0" w:color="auto"/>
        <w:right w:val="none" w:sz="0" w:space="0" w:color="auto"/>
      </w:divBdr>
      <w:divsChild>
        <w:div w:id="280960280">
          <w:marLeft w:val="0"/>
          <w:marRight w:val="0"/>
          <w:marTop w:val="0"/>
          <w:marBottom w:val="0"/>
          <w:divBdr>
            <w:top w:val="none" w:sz="0" w:space="0" w:color="auto"/>
            <w:left w:val="none" w:sz="0" w:space="0" w:color="auto"/>
            <w:bottom w:val="none" w:sz="0" w:space="0" w:color="auto"/>
            <w:right w:val="none" w:sz="0" w:space="0" w:color="auto"/>
          </w:divBdr>
          <w:divsChild>
            <w:div w:id="1639336202">
              <w:marLeft w:val="0"/>
              <w:marRight w:val="0"/>
              <w:marTop w:val="0"/>
              <w:marBottom w:val="0"/>
              <w:divBdr>
                <w:top w:val="none" w:sz="0" w:space="0" w:color="auto"/>
                <w:left w:val="none" w:sz="0" w:space="0" w:color="auto"/>
                <w:bottom w:val="none" w:sz="0" w:space="0" w:color="auto"/>
                <w:right w:val="none" w:sz="0" w:space="0" w:color="auto"/>
              </w:divBdr>
              <w:divsChild>
                <w:div w:id="923802448">
                  <w:marLeft w:val="0"/>
                  <w:marRight w:val="0"/>
                  <w:marTop w:val="0"/>
                  <w:marBottom w:val="0"/>
                  <w:divBdr>
                    <w:top w:val="none" w:sz="0" w:space="0" w:color="auto"/>
                    <w:left w:val="none" w:sz="0" w:space="0" w:color="auto"/>
                    <w:bottom w:val="none" w:sz="0" w:space="0" w:color="auto"/>
                    <w:right w:val="none" w:sz="0" w:space="0" w:color="auto"/>
                  </w:divBdr>
                  <w:divsChild>
                    <w:div w:id="1453089550">
                      <w:marLeft w:val="0"/>
                      <w:marRight w:val="0"/>
                      <w:marTop w:val="0"/>
                      <w:marBottom w:val="0"/>
                      <w:divBdr>
                        <w:top w:val="none" w:sz="0" w:space="0" w:color="auto"/>
                        <w:left w:val="none" w:sz="0" w:space="0" w:color="auto"/>
                        <w:bottom w:val="none" w:sz="0" w:space="0" w:color="auto"/>
                        <w:right w:val="none" w:sz="0" w:space="0" w:color="auto"/>
                      </w:divBdr>
                      <w:divsChild>
                        <w:div w:id="1722943411">
                          <w:marLeft w:val="0"/>
                          <w:marRight w:val="0"/>
                          <w:marTop w:val="0"/>
                          <w:marBottom w:val="0"/>
                          <w:divBdr>
                            <w:top w:val="none" w:sz="0" w:space="0" w:color="auto"/>
                            <w:left w:val="none" w:sz="0" w:space="0" w:color="auto"/>
                            <w:bottom w:val="none" w:sz="0" w:space="0" w:color="auto"/>
                            <w:right w:val="none" w:sz="0" w:space="0" w:color="auto"/>
                          </w:divBdr>
                          <w:divsChild>
                            <w:div w:id="1746800450">
                              <w:marLeft w:val="0"/>
                              <w:marRight w:val="0"/>
                              <w:marTop w:val="0"/>
                              <w:marBottom w:val="0"/>
                              <w:divBdr>
                                <w:top w:val="none" w:sz="0" w:space="0" w:color="auto"/>
                                <w:left w:val="none" w:sz="0" w:space="0" w:color="auto"/>
                                <w:bottom w:val="none" w:sz="0" w:space="0" w:color="auto"/>
                                <w:right w:val="none" w:sz="0" w:space="0" w:color="auto"/>
                              </w:divBdr>
                              <w:divsChild>
                                <w:div w:id="951353215">
                                  <w:marLeft w:val="0"/>
                                  <w:marRight w:val="0"/>
                                  <w:marTop w:val="0"/>
                                  <w:marBottom w:val="0"/>
                                  <w:divBdr>
                                    <w:top w:val="none" w:sz="0" w:space="0" w:color="auto"/>
                                    <w:left w:val="none" w:sz="0" w:space="0" w:color="auto"/>
                                    <w:bottom w:val="none" w:sz="0" w:space="0" w:color="auto"/>
                                    <w:right w:val="none" w:sz="0" w:space="0" w:color="auto"/>
                                  </w:divBdr>
                                  <w:divsChild>
                                    <w:div w:id="1444298871">
                                      <w:marLeft w:val="0"/>
                                      <w:marRight w:val="0"/>
                                      <w:marTop w:val="0"/>
                                      <w:marBottom w:val="0"/>
                                      <w:divBdr>
                                        <w:top w:val="none" w:sz="0" w:space="0" w:color="auto"/>
                                        <w:left w:val="none" w:sz="0" w:space="0" w:color="auto"/>
                                        <w:bottom w:val="none" w:sz="0" w:space="0" w:color="auto"/>
                                        <w:right w:val="none" w:sz="0" w:space="0" w:color="auto"/>
                                      </w:divBdr>
                                      <w:divsChild>
                                        <w:div w:id="6220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7338602">
      <w:bodyDiv w:val="1"/>
      <w:marLeft w:val="0"/>
      <w:marRight w:val="0"/>
      <w:marTop w:val="0"/>
      <w:marBottom w:val="0"/>
      <w:divBdr>
        <w:top w:val="none" w:sz="0" w:space="0" w:color="auto"/>
        <w:left w:val="none" w:sz="0" w:space="0" w:color="auto"/>
        <w:bottom w:val="none" w:sz="0" w:space="0" w:color="auto"/>
        <w:right w:val="none" w:sz="0" w:space="0" w:color="auto"/>
      </w:divBdr>
    </w:div>
    <w:div w:id="788621770">
      <w:bodyDiv w:val="1"/>
      <w:marLeft w:val="0"/>
      <w:marRight w:val="0"/>
      <w:marTop w:val="0"/>
      <w:marBottom w:val="0"/>
      <w:divBdr>
        <w:top w:val="none" w:sz="0" w:space="0" w:color="auto"/>
        <w:left w:val="none" w:sz="0" w:space="0" w:color="auto"/>
        <w:bottom w:val="none" w:sz="0" w:space="0" w:color="auto"/>
        <w:right w:val="none" w:sz="0" w:space="0" w:color="auto"/>
      </w:divBdr>
    </w:div>
    <w:div w:id="837500381">
      <w:bodyDiv w:val="1"/>
      <w:marLeft w:val="0"/>
      <w:marRight w:val="0"/>
      <w:marTop w:val="0"/>
      <w:marBottom w:val="0"/>
      <w:divBdr>
        <w:top w:val="none" w:sz="0" w:space="0" w:color="auto"/>
        <w:left w:val="none" w:sz="0" w:space="0" w:color="auto"/>
        <w:bottom w:val="none" w:sz="0" w:space="0" w:color="auto"/>
        <w:right w:val="none" w:sz="0" w:space="0" w:color="auto"/>
      </w:divBdr>
      <w:divsChild>
        <w:div w:id="643463184">
          <w:marLeft w:val="0"/>
          <w:marRight w:val="0"/>
          <w:marTop w:val="0"/>
          <w:marBottom w:val="0"/>
          <w:divBdr>
            <w:top w:val="none" w:sz="0" w:space="0" w:color="auto"/>
            <w:left w:val="none" w:sz="0" w:space="0" w:color="auto"/>
            <w:bottom w:val="none" w:sz="0" w:space="0" w:color="auto"/>
            <w:right w:val="none" w:sz="0" w:space="0" w:color="auto"/>
          </w:divBdr>
          <w:divsChild>
            <w:div w:id="1689679267">
              <w:marLeft w:val="0"/>
              <w:marRight w:val="0"/>
              <w:marTop w:val="0"/>
              <w:marBottom w:val="0"/>
              <w:divBdr>
                <w:top w:val="none" w:sz="0" w:space="0" w:color="auto"/>
                <w:left w:val="none" w:sz="0" w:space="0" w:color="auto"/>
                <w:bottom w:val="none" w:sz="0" w:space="0" w:color="auto"/>
                <w:right w:val="none" w:sz="0" w:space="0" w:color="auto"/>
              </w:divBdr>
              <w:divsChild>
                <w:div w:id="264071508">
                  <w:marLeft w:val="0"/>
                  <w:marRight w:val="0"/>
                  <w:marTop w:val="0"/>
                  <w:marBottom w:val="0"/>
                  <w:divBdr>
                    <w:top w:val="none" w:sz="0" w:space="0" w:color="auto"/>
                    <w:left w:val="none" w:sz="0" w:space="0" w:color="auto"/>
                    <w:bottom w:val="none" w:sz="0" w:space="0" w:color="auto"/>
                    <w:right w:val="none" w:sz="0" w:space="0" w:color="auto"/>
                  </w:divBdr>
                  <w:divsChild>
                    <w:div w:id="1589188867">
                      <w:marLeft w:val="0"/>
                      <w:marRight w:val="0"/>
                      <w:marTop w:val="0"/>
                      <w:marBottom w:val="0"/>
                      <w:divBdr>
                        <w:top w:val="none" w:sz="0" w:space="0" w:color="auto"/>
                        <w:left w:val="none" w:sz="0" w:space="0" w:color="auto"/>
                        <w:bottom w:val="none" w:sz="0" w:space="0" w:color="auto"/>
                        <w:right w:val="none" w:sz="0" w:space="0" w:color="auto"/>
                      </w:divBdr>
                      <w:divsChild>
                        <w:div w:id="578907062">
                          <w:marLeft w:val="0"/>
                          <w:marRight w:val="0"/>
                          <w:marTop w:val="0"/>
                          <w:marBottom w:val="0"/>
                          <w:divBdr>
                            <w:top w:val="none" w:sz="0" w:space="0" w:color="auto"/>
                            <w:left w:val="none" w:sz="0" w:space="0" w:color="auto"/>
                            <w:bottom w:val="none" w:sz="0" w:space="0" w:color="auto"/>
                            <w:right w:val="none" w:sz="0" w:space="0" w:color="auto"/>
                          </w:divBdr>
                          <w:divsChild>
                            <w:div w:id="534926052">
                              <w:marLeft w:val="0"/>
                              <w:marRight w:val="0"/>
                              <w:marTop w:val="0"/>
                              <w:marBottom w:val="0"/>
                              <w:divBdr>
                                <w:top w:val="none" w:sz="0" w:space="0" w:color="auto"/>
                                <w:left w:val="none" w:sz="0" w:space="0" w:color="auto"/>
                                <w:bottom w:val="none" w:sz="0" w:space="0" w:color="auto"/>
                                <w:right w:val="none" w:sz="0" w:space="0" w:color="auto"/>
                              </w:divBdr>
                              <w:divsChild>
                                <w:div w:id="2138520554">
                                  <w:marLeft w:val="0"/>
                                  <w:marRight w:val="0"/>
                                  <w:marTop w:val="0"/>
                                  <w:marBottom w:val="0"/>
                                  <w:divBdr>
                                    <w:top w:val="none" w:sz="0" w:space="0" w:color="auto"/>
                                    <w:left w:val="none" w:sz="0" w:space="0" w:color="auto"/>
                                    <w:bottom w:val="none" w:sz="0" w:space="0" w:color="auto"/>
                                    <w:right w:val="none" w:sz="0" w:space="0" w:color="auto"/>
                                  </w:divBdr>
                                  <w:divsChild>
                                    <w:div w:id="1771470373">
                                      <w:marLeft w:val="0"/>
                                      <w:marRight w:val="0"/>
                                      <w:marTop w:val="0"/>
                                      <w:marBottom w:val="0"/>
                                      <w:divBdr>
                                        <w:top w:val="none" w:sz="0" w:space="0" w:color="auto"/>
                                        <w:left w:val="none" w:sz="0" w:space="0" w:color="auto"/>
                                        <w:bottom w:val="none" w:sz="0" w:space="0" w:color="auto"/>
                                        <w:right w:val="none" w:sz="0" w:space="0" w:color="auto"/>
                                      </w:divBdr>
                                      <w:divsChild>
                                        <w:div w:id="1948925722">
                                          <w:marLeft w:val="0"/>
                                          <w:marRight w:val="0"/>
                                          <w:marTop w:val="0"/>
                                          <w:marBottom w:val="0"/>
                                          <w:divBdr>
                                            <w:top w:val="none" w:sz="0" w:space="0" w:color="auto"/>
                                            <w:left w:val="none" w:sz="0" w:space="0" w:color="auto"/>
                                            <w:bottom w:val="none" w:sz="0" w:space="0" w:color="auto"/>
                                            <w:right w:val="none" w:sz="0" w:space="0" w:color="auto"/>
                                          </w:divBdr>
                                          <w:divsChild>
                                            <w:div w:id="1568953229">
                                              <w:marLeft w:val="0"/>
                                              <w:marRight w:val="0"/>
                                              <w:marTop w:val="0"/>
                                              <w:marBottom w:val="0"/>
                                              <w:divBdr>
                                                <w:top w:val="none" w:sz="0" w:space="0" w:color="auto"/>
                                                <w:left w:val="none" w:sz="0" w:space="0" w:color="auto"/>
                                                <w:bottom w:val="none" w:sz="0" w:space="0" w:color="auto"/>
                                                <w:right w:val="none" w:sz="0" w:space="0" w:color="auto"/>
                                              </w:divBdr>
                                              <w:divsChild>
                                                <w:div w:id="1655645749">
                                                  <w:marLeft w:val="0"/>
                                                  <w:marRight w:val="0"/>
                                                  <w:marTop w:val="0"/>
                                                  <w:marBottom w:val="0"/>
                                                  <w:divBdr>
                                                    <w:top w:val="none" w:sz="0" w:space="0" w:color="auto"/>
                                                    <w:left w:val="none" w:sz="0" w:space="0" w:color="auto"/>
                                                    <w:bottom w:val="none" w:sz="0" w:space="0" w:color="auto"/>
                                                    <w:right w:val="none" w:sz="0" w:space="0" w:color="auto"/>
                                                  </w:divBdr>
                                                  <w:divsChild>
                                                    <w:div w:id="441270699">
                                                      <w:marLeft w:val="0"/>
                                                      <w:marRight w:val="0"/>
                                                      <w:marTop w:val="0"/>
                                                      <w:marBottom w:val="0"/>
                                                      <w:divBdr>
                                                        <w:top w:val="none" w:sz="0" w:space="0" w:color="auto"/>
                                                        <w:left w:val="none" w:sz="0" w:space="0" w:color="auto"/>
                                                        <w:bottom w:val="none" w:sz="0" w:space="0" w:color="auto"/>
                                                        <w:right w:val="none" w:sz="0" w:space="0" w:color="auto"/>
                                                      </w:divBdr>
                                                      <w:divsChild>
                                                        <w:div w:id="1458378924">
                                                          <w:marLeft w:val="0"/>
                                                          <w:marRight w:val="0"/>
                                                          <w:marTop w:val="0"/>
                                                          <w:marBottom w:val="0"/>
                                                          <w:divBdr>
                                                            <w:top w:val="none" w:sz="0" w:space="0" w:color="auto"/>
                                                            <w:left w:val="none" w:sz="0" w:space="0" w:color="auto"/>
                                                            <w:bottom w:val="none" w:sz="0" w:space="0" w:color="auto"/>
                                                            <w:right w:val="none" w:sz="0" w:space="0" w:color="auto"/>
                                                          </w:divBdr>
                                                          <w:divsChild>
                                                            <w:div w:id="854731678">
                                                              <w:marLeft w:val="0"/>
                                                              <w:marRight w:val="0"/>
                                                              <w:marTop w:val="0"/>
                                                              <w:marBottom w:val="0"/>
                                                              <w:divBdr>
                                                                <w:top w:val="none" w:sz="0" w:space="0" w:color="auto"/>
                                                                <w:left w:val="none" w:sz="0" w:space="0" w:color="auto"/>
                                                                <w:bottom w:val="none" w:sz="0" w:space="0" w:color="auto"/>
                                                                <w:right w:val="none" w:sz="0" w:space="0" w:color="auto"/>
                                                              </w:divBdr>
                                                              <w:divsChild>
                                                                <w:div w:id="1454860170">
                                                                  <w:marLeft w:val="0"/>
                                                                  <w:marRight w:val="0"/>
                                                                  <w:marTop w:val="0"/>
                                                                  <w:marBottom w:val="0"/>
                                                                  <w:divBdr>
                                                                    <w:top w:val="none" w:sz="0" w:space="0" w:color="auto"/>
                                                                    <w:left w:val="none" w:sz="0" w:space="0" w:color="auto"/>
                                                                    <w:bottom w:val="none" w:sz="0" w:space="0" w:color="auto"/>
                                                                    <w:right w:val="none" w:sz="0" w:space="0" w:color="auto"/>
                                                                  </w:divBdr>
                                                                  <w:divsChild>
                                                                    <w:div w:id="583806521">
                                                                      <w:marLeft w:val="0"/>
                                                                      <w:marRight w:val="0"/>
                                                                      <w:marTop w:val="0"/>
                                                                      <w:marBottom w:val="0"/>
                                                                      <w:divBdr>
                                                                        <w:top w:val="none" w:sz="0" w:space="0" w:color="auto"/>
                                                                        <w:left w:val="none" w:sz="0" w:space="0" w:color="auto"/>
                                                                        <w:bottom w:val="none" w:sz="0" w:space="0" w:color="auto"/>
                                                                        <w:right w:val="none" w:sz="0" w:space="0" w:color="auto"/>
                                                                      </w:divBdr>
                                                                      <w:divsChild>
                                                                        <w:div w:id="1115517907">
                                                                          <w:marLeft w:val="0"/>
                                                                          <w:marRight w:val="0"/>
                                                                          <w:marTop w:val="0"/>
                                                                          <w:marBottom w:val="0"/>
                                                                          <w:divBdr>
                                                                            <w:top w:val="none" w:sz="0" w:space="0" w:color="auto"/>
                                                                            <w:left w:val="none" w:sz="0" w:space="0" w:color="auto"/>
                                                                            <w:bottom w:val="none" w:sz="0" w:space="0" w:color="auto"/>
                                                                            <w:right w:val="none" w:sz="0" w:space="0" w:color="auto"/>
                                                                          </w:divBdr>
                                                                          <w:divsChild>
                                                                            <w:div w:id="411633326">
                                                                              <w:marLeft w:val="0"/>
                                                                              <w:marRight w:val="0"/>
                                                                              <w:marTop w:val="0"/>
                                                                              <w:marBottom w:val="0"/>
                                                                              <w:divBdr>
                                                                                <w:top w:val="none" w:sz="0" w:space="0" w:color="auto"/>
                                                                                <w:left w:val="none" w:sz="0" w:space="0" w:color="auto"/>
                                                                                <w:bottom w:val="none" w:sz="0" w:space="0" w:color="auto"/>
                                                                                <w:right w:val="none" w:sz="0" w:space="0" w:color="auto"/>
                                                                              </w:divBdr>
                                                                              <w:divsChild>
                                                                                <w:div w:id="1738018317">
                                                                                  <w:marLeft w:val="0"/>
                                                                                  <w:marRight w:val="0"/>
                                                                                  <w:marTop w:val="0"/>
                                                                                  <w:marBottom w:val="0"/>
                                                                                  <w:divBdr>
                                                                                    <w:top w:val="none" w:sz="0" w:space="0" w:color="auto"/>
                                                                                    <w:left w:val="none" w:sz="0" w:space="0" w:color="auto"/>
                                                                                    <w:bottom w:val="none" w:sz="0" w:space="0" w:color="auto"/>
                                                                                    <w:right w:val="none" w:sz="0" w:space="0" w:color="auto"/>
                                                                                  </w:divBdr>
                                                                                  <w:divsChild>
                                                                                    <w:div w:id="15292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3809002">
      <w:bodyDiv w:val="1"/>
      <w:marLeft w:val="0"/>
      <w:marRight w:val="0"/>
      <w:marTop w:val="0"/>
      <w:marBottom w:val="0"/>
      <w:divBdr>
        <w:top w:val="none" w:sz="0" w:space="0" w:color="auto"/>
        <w:left w:val="none" w:sz="0" w:space="0" w:color="auto"/>
        <w:bottom w:val="none" w:sz="0" w:space="0" w:color="auto"/>
        <w:right w:val="none" w:sz="0" w:space="0" w:color="auto"/>
      </w:divBdr>
    </w:div>
    <w:div w:id="901253705">
      <w:bodyDiv w:val="1"/>
      <w:marLeft w:val="0"/>
      <w:marRight w:val="0"/>
      <w:marTop w:val="0"/>
      <w:marBottom w:val="0"/>
      <w:divBdr>
        <w:top w:val="none" w:sz="0" w:space="0" w:color="auto"/>
        <w:left w:val="none" w:sz="0" w:space="0" w:color="auto"/>
        <w:bottom w:val="none" w:sz="0" w:space="0" w:color="auto"/>
        <w:right w:val="none" w:sz="0" w:space="0" w:color="auto"/>
      </w:divBdr>
    </w:div>
    <w:div w:id="905071190">
      <w:bodyDiv w:val="1"/>
      <w:marLeft w:val="0"/>
      <w:marRight w:val="0"/>
      <w:marTop w:val="0"/>
      <w:marBottom w:val="0"/>
      <w:divBdr>
        <w:top w:val="none" w:sz="0" w:space="0" w:color="auto"/>
        <w:left w:val="none" w:sz="0" w:space="0" w:color="auto"/>
        <w:bottom w:val="none" w:sz="0" w:space="0" w:color="auto"/>
        <w:right w:val="none" w:sz="0" w:space="0" w:color="auto"/>
      </w:divBdr>
    </w:div>
    <w:div w:id="909461855">
      <w:bodyDiv w:val="1"/>
      <w:marLeft w:val="0"/>
      <w:marRight w:val="0"/>
      <w:marTop w:val="0"/>
      <w:marBottom w:val="0"/>
      <w:divBdr>
        <w:top w:val="none" w:sz="0" w:space="0" w:color="auto"/>
        <w:left w:val="none" w:sz="0" w:space="0" w:color="auto"/>
        <w:bottom w:val="none" w:sz="0" w:space="0" w:color="auto"/>
        <w:right w:val="none" w:sz="0" w:space="0" w:color="auto"/>
      </w:divBdr>
    </w:div>
    <w:div w:id="913585351">
      <w:bodyDiv w:val="1"/>
      <w:marLeft w:val="0"/>
      <w:marRight w:val="0"/>
      <w:marTop w:val="0"/>
      <w:marBottom w:val="0"/>
      <w:divBdr>
        <w:top w:val="none" w:sz="0" w:space="0" w:color="auto"/>
        <w:left w:val="none" w:sz="0" w:space="0" w:color="auto"/>
        <w:bottom w:val="none" w:sz="0" w:space="0" w:color="auto"/>
        <w:right w:val="none" w:sz="0" w:space="0" w:color="auto"/>
      </w:divBdr>
      <w:divsChild>
        <w:div w:id="1825970206">
          <w:marLeft w:val="0"/>
          <w:marRight w:val="1"/>
          <w:marTop w:val="0"/>
          <w:marBottom w:val="0"/>
          <w:divBdr>
            <w:top w:val="none" w:sz="0" w:space="0" w:color="auto"/>
            <w:left w:val="none" w:sz="0" w:space="0" w:color="auto"/>
            <w:bottom w:val="none" w:sz="0" w:space="0" w:color="auto"/>
            <w:right w:val="none" w:sz="0" w:space="0" w:color="auto"/>
          </w:divBdr>
          <w:divsChild>
            <w:div w:id="770053968">
              <w:marLeft w:val="0"/>
              <w:marRight w:val="0"/>
              <w:marTop w:val="0"/>
              <w:marBottom w:val="0"/>
              <w:divBdr>
                <w:top w:val="none" w:sz="0" w:space="0" w:color="auto"/>
                <w:left w:val="none" w:sz="0" w:space="0" w:color="auto"/>
                <w:bottom w:val="none" w:sz="0" w:space="0" w:color="auto"/>
                <w:right w:val="none" w:sz="0" w:space="0" w:color="auto"/>
              </w:divBdr>
              <w:divsChild>
                <w:div w:id="368801561">
                  <w:marLeft w:val="0"/>
                  <w:marRight w:val="1"/>
                  <w:marTop w:val="0"/>
                  <w:marBottom w:val="0"/>
                  <w:divBdr>
                    <w:top w:val="none" w:sz="0" w:space="0" w:color="auto"/>
                    <w:left w:val="none" w:sz="0" w:space="0" w:color="auto"/>
                    <w:bottom w:val="none" w:sz="0" w:space="0" w:color="auto"/>
                    <w:right w:val="none" w:sz="0" w:space="0" w:color="auto"/>
                  </w:divBdr>
                  <w:divsChild>
                    <w:div w:id="1364944747">
                      <w:marLeft w:val="0"/>
                      <w:marRight w:val="0"/>
                      <w:marTop w:val="0"/>
                      <w:marBottom w:val="0"/>
                      <w:divBdr>
                        <w:top w:val="none" w:sz="0" w:space="0" w:color="auto"/>
                        <w:left w:val="none" w:sz="0" w:space="0" w:color="auto"/>
                        <w:bottom w:val="none" w:sz="0" w:space="0" w:color="auto"/>
                        <w:right w:val="none" w:sz="0" w:space="0" w:color="auto"/>
                      </w:divBdr>
                      <w:divsChild>
                        <w:div w:id="455149964">
                          <w:marLeft w:val="0"/>
                          <w:marRight w:val="0"/>
                          <w:marTop w:val="0"/>
                          <w:marBottom w:val="0"/>
                          <w:divBdr>
                            <w:top w:val="none" w:sz="0" w:space="0" w:color="auto"/>
                            <w:left w:val="none" w:sz="0" w:space="0" w:color="auto"/>
                            <w:bottom w:val="none" w:sz="0" w:space="0" w:color="auto"/>
                            <w:right w:val="none" w:sz="0" w:space="0" w:color="auto"/>
                          </w:divBdr>
                          <w:divsChild>
                            <w:div w:id="805976812">
                              <w:marLeft w:val="0"/>
                              <w:marRight w:val="0"/>
                              <w:marTop w:val="120"/>
                              <w:marBottom w:val="360"/>
                              <w:divBdr>
                                <w:top w:val="none" w:sz="0" w:space="0" w:color="auto"/>
                                <w:left w:val="none" w:sz="0" w:space="0" w:color="auto"/>
                                <w:bottom w:val="none" w:sz="0" w:space="0" w:color="auto"/>
                                <w:right w:val="none" w:sz="0" w:space="0" w:color="auto"/>
                              </w:divBdr>
                              <w:divsChild>
                                <w:div w:id="21007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5573">
      <w:bodyDiv w:val="1"/>
      <w:marLeft w:val="0"/>
      <w:marRight w:val="0"/>
      <w:marTop w:val="0"/>
      <w:marBottom w:val="0"/>
      <w:divBdr>
        <w:top w:val="none" w:sz="0" w:space="0" w:color="auto"/>
        <w:left w:val="none" w:sz="0" w:space="0" w:color="auto"/>
        <w:bottom w:val="none" w:sz="0" w:space="0" w:color="auto"/>
        <w:right w:val="none" w:sz="0" w:space="0" w:color="auto"/>
      </w:divBdr>
    </w:div>
    <w:div w:id="928006841">
      <w:bodyDiv w:val="1"/>
      <w:marLeft w:val="0"/>
      <w:marRight w:val="0"/>
      <w:marTop w:val="0"/>
      <w:marBottom w:val="0"/>
      <w:divBdr>
        <w:top w:val="none" w:sz="0" w:space="0" w:color="auto"/>
        <w:left w:val="none" w:sz="0" w:space="0" w:color="auto"/>
        <w:bottom w:val="none" w:sz="0" w:space="0" w:color="auto"/>
        <w:right w:val="none" w:sz="0" w:space="0" w:color="auto"/>
      </w:divBdr>
    </w:div>
    <w:div w:id="968625981">
      <w:bodyDiv w:val="1"/>
      <w:marLeft w:val="0"/>
      <w:marRight w:val="0"/>
      <w:marTop w:val="0"/>
      <w:marBottom w:val="0"/>
      <w:divBdr>
        <w:top w:val="none" w:sz="0" w:space="0" w:color="auto"/>
        <w:left w:val="none" w:sz="0" w:space="0" w:color="auto"/>
        <w:bottom w:val="none" w:sz="0" w:space="0" w:color="auto"/>
        <w:right w:val="none" w:sz="0" w:space="0" w:color="auto"/>
      </w:divBdr>
      <w:divsChild>
        <w:div w:id="939680243">
          <w:marLeft w:val="0"/>
          <w:marRight w:val="0"/>
          <w:marTop w:val="0"/>
          <w:marBottom w:val="0"/>
          <w:divBdr>
            <w:top w:val="none" w:sz="0" w:space="0" w:color="auto"/>
            <w:left w:val="none" w:sz="0" w:space="0" w:color="auto"/>
            <w:bottom w:val="none" w:sz="0" w:space="0" w:color="auto"/>
            <w:right w:val="none" w:sz="0" w:space="0" w:color="auto"/>
          </w:divBdr>
          <w:divsChild>
            <w:div w:id="792863277">
              <w:marLeft w:val="0"/>
              <w:marRight w:val="0"/>
              <w:marTop w:val="0"/>
              <w:marBottom w:val="0"/>
              <w:divBdr>
                <w:top w:val="none" w:sz="0" w:space="0" w:color="auto"/>
                <w:left w:val="none" w:sz="0" w:space="0" w:color="auto"/>
                <w:bottom w:val="none" w:sz="0" w:space="0" w:color="auto"/>
                <w:right w:val="none" w:sz="0" w:space="0" w:color="auto"/>
              </w:divBdr>
              <w:divsChild>
                <w:div w:id="1154876454">
                  <w:marLeft w:val="0"/>
                  <w:marRight w:val="0"/>
                  <w:marTop w:val="0"/>
                  <w:marBottom w:val="0"/>
                  <w:divBdr>
                    <w:top w:val="none" w:sz="0" w:space="0" w:color="auto"/>
                    <w:left w:val="none" w:sz="0" w:space="0" w:color="auto"/>
                    <w:bottom w:val="none" w:sz="0" w:space="0" w:color="auto"/>
                    <w:right w:val="none" w:sz="0" w:space="0" w:color="auto"/>
                  </w:divBdr>
                  <w:divsChild>
                    <w:div w:id="1836416751">
                      <w:marLeft w:val="0"/>
                      <w:marRight w:val="0"/>
                      <w:marTop w:val="0"/>
                      <w:marBottom w:val="0"/>
                      <w:divBdr>
                        <w:top w:val="none" w:sz="0" w:space="0" w:color="auto"/>
                        <w:left w:val="none" w:sz="0" w:space="0" w:color="auto"/>
                        <w:bottom w:val="none" w:sz="0" w:space="0" w:color="auto"/>
                        <w:right w:val="none" w:sz="0" w:space="0" w:color="auto"/>
                      </w:divBdr>
                      <w:divsChild>
                        <w:div w:id="260601196">
                          <w:marLeft w:val="0"/>
                          <w:marRight w:val="0"/>
                          <w:marTop w:val="0"/>
                          <w:marBottom w:val="0"/>
                          <w:divBdr>
                            <w:top w:val="none" w:sz="0" w:space="0" w:color="auto"/>
                            <w:left w:val="none" w:sz="0" w:space="0" w:color="auto"/>
                            <w:bottom w:val="none" w:sz="0" w:space="0" w:color="auto"/>
                            <w:right w:val="none" w:sz="0" w:space="0" w:color="auto"/>
                          </w:divBdr>
                          <w:divsChild>
                            <w:div w:id="1575357157">
                              <w:marLeft w:val="0"/>
                              <w:marRight w:val="0"/>
                              <w:marTop w:val="0"/>
                              <w:marBottom w:val="0"/>
                              <w:divBdr>
                                <w:top w:val="none" w:sz="0" w:space="0" w:color="auto"/>
                                <w:left w:val="none" w:sz="0" w:space="0" w:color="auto"/>
                                <w:bottom w:val="none" w:sz="0" w:space="0" w:color="auto"/>
                                <w:right w:val="none" w:sz="0" w:space="0" w:color="auto"/>
                              </w:divBdr>
                              <w:divsChild>
                                <w:div w:id="496042967">
                                  <w:marLeft w:val="0"/>
                                  <w:marRight w:val="0"/>
                                  <w:marTop w:val="0"/>
                                  <w:marBottom w:val="0"/>
                                  <w:divBdr>
                                    <w:top w:val="none" w:sz="0" w:space="0" w:color="auto"/>
                                    <w:left w:val="none" w:sz="0" w:space="0" w:color="auto"/>
                                    <w:bottom w:val="none" w:sz="0" w:space="0" w:color="auto"/>
                                    <w:right w:val="none" w:sz="0" w:space="0" w:color="auto"/>
                                  </w:divBdr>
                                  <w:divsChild>
                                    <w:div w:id="6319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705493">
      <w:bodyDiv w:val="1"/>
      <w:marLeft w:val="0"/>
      <w:marRight w:val="0"/>
      <w:marTop w:val="0"/>
      <w:marBottom w:val="0"/>
      <w:divBdr>
        <w:top w:val="none" w:sz="0" w:space="0" w:color="auto"/>
        <w:left w:val="none" w:sz="0" w:space="0" w:color="auto"/>
        <w:bottom w:val="none" w:sz="0" w:space="0" w:color="auto"/>
        <w:right w:val="none" w:sz="0" w:space="0" w:color="auto"/>
      </w:divBdr>
      <w:divsChild>
        <w:div w:id="362676422">
          <w:marLeft w:val="0"/>
          <w:marRight w:val="0"/>
          <w:marTop w:val="0"/>
          <w:marBottom w:val="0"/>
          <w:divBdr>
            <w:top w:val="none" w:sz="0" w:space="0" w:color="auto"/>
            <w:left w:val="none" w:sz="0" w:space="0" w:color="auto"/>
            <w:bottom w:val="none" w:sz="0" w:space="0" w:color="auto"/>
            <w:right w:val="none" w:sz="0" w:space="0" w:color="auto"/>
          </w:divBdr>
          <w:divsChild>
            <w:div w:id="680745587">
              <w:marLeft w:val="0"/>
              <w:marRight w:val="0"/>
              <w:marTop w:val="0"/>
              <w:marBottom w:val="0"/>
              <w:divBdr>
                <w:top w:val="none" w:sz="0" w:space="0" w:color="auto"/>
                <w:left w:val="none" w:sz="0" w:space="0" w:color="auto"/>
                <w:bottom w:val="none" w:sz="0" w:space="0" w:color="auto"/>
                <w:right w:val="none" w:sz="0" w:space="0" w:color="auto"/>
              </w:divBdr>
              <w:divsChild>
                <w:div w:id="1328827922">
                  <w:marLeft w:val="0"/>
                  <w:marRight w:val="0"/>
                  <w:marTop w:val="0"/>
                  <w:marBottom w:val="0"/>
                  <w:divBdr>
                    <w:top w:val="none" w:sz="0" w:space="0" w:color="auto"/>
                    <w:left w:val="none" w:sz="0" w:space="0" w:color="auto"/>
                    <w:bottom w:val="none" w:sz="0" w:space="0" w:color="auto"/>
                    <w:right w:val="none" w:sz="0" w:space="0" w:color="auto"/>
                  </w:divBdr>
                  <w:divsChild>
                    <w:div w:id="1707561858">
                      <w:marLeft w:val="0"/>
                      <w:marRight w:val="0"/>
                      <w:marTop w:val="0"/>
                      <w:marBottom w:val="0"/>
                      <w:divBdr>
                        <w:top w:val="none" w:sz="0" w:space="0" w:color="auto"/>
                        <w:left w:val="none" w:sz="0" w:space="0" w:color="auto"/>
                        <w:bottom w:val="none" w:sz="0" w:space="0" w:color="auto"/>
                        <w:right w:val="none" w:sz="0" w:space="0" w:color="auto"/>
                      </w:divBdr>
                      <w:divsChild>
                        <w:div w:id="1530485192">
                          <w:marLeft w:val="0"/>
                          <w:marRight w:val="0"/>
                          <w:marTop w:val="0"/>
                          <w:marBottom w:val="0"/>
                          <w:divBdr>
                            <w:top w:val="none" w:sz="0" w:space="0" w:color="auto"/>
                            <w:left w:val="none" w:sz="0" w:space="0" w:color="auto"/>
                            <w:bottom w:val="none" w:sz="0" w:space="0" w:color="auto"/>
                            <w:right w:val="none" w:sz="0" w:space="0" w:color="auto"/>
                          </w:divBdr>
                          <w:divsChild>
                            <w:div w:id="1719208549">
                              <w:marLeft w:val="0"/>
                              <w:marRight w:val="0"/>
                              <w:marTop w:val="0"/>
                              <w:marBottom w:val="0"/>
                              <w:divBdr>
                                <w:top w:val="none" w:sz="0" w:space="0" w:color="auto"/>
                                <w:left w:val="none" w:sz="0" w:space="0" w:color="auto"/>
                                <w:bottom w:val="none" w:sz="0" w:space="0" w:color="auto"/>
                                <w:right w:val="none" w:sz="0" w:space="0" w:color="auto"/>
                              </w:divBdr>
                              <w:divsChild>
                                <w:div w:id="13650351">
                                  <w:marLeft w:val="0"/>
                                  <w:marRight w:val="0"/>
                                  <w:marTop w:val="0"/>
                                  <w:marBottom w:val="0"/>
                                  <w:divBdr>
                                    <w:top w:val="none" w:sz="0" w:space="0" w:color="auto"/>
                                    <w:left w:val="none" w:sz="0" w:space="0" w:color="auto"/>
                                    <w:bottom w:val="none" w:sz="0" w:space="0" w:color="auto"/>
                                    <w:right w:val="none" w:sz="0" w:space="0" w:color="auto"/>
                                  </w:divBdr>
                                  <w:divsChild>
                                    <w:div w:id="847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777702">
      <w:bodyDiv w:val="1"/>
      <w:marLeft w:val="0"/>
      <w:marRight w:val="0"/>
      <w:marTop w:val="0"/>
      <w:marBottom w:val="0"/>
      <w:divBdr>
        <w:top w:val="none" w:sz="0" w:space="0" w:color="auto"/>
        <w:left w:val="none" w:sz="0" w:space="0" w:color="auto"/>
        <w:bottom w:val="none" w:sz="0" w:space="0" w:color="auto"/>
        <w:right w:val="none" w:sz="0" w:space="0" w:color="auto"/>
      </w:divBdr>
      <w:divsChild>
        <w:div w:id="2067798883">
          <w:marLeft w:val="0"/>
          <w:marRight w:val="1"/>
          <w:marTop w:val="0"/>
          <w:marBottom w:val="0"/>
          <w:divBdr>
            <w:top w:val="none" w:sz="0" w:space="0" w:color="auto"/>
            <w:left w:val="none" w:sz="0" w:space="0" w:color="auto"/>
            <w:bottom w:val="none" w:sz="0" w:space="0" w:color="auto"/>
            <w:right w:val="none" w:sz="0" w:space="0" w:color="auto"/>
          </w:divBdr>
          <w:divsChild>
            <w:div w:id="57678623">
              <w:marLeft w:val="0"/>
              <w:marRight w:val="0"/>
              <w:marTop w:val="0"/>
              <w:marBottom w:val="0"/>
              <w:divBdr>
                <w:top w:val="none" w:sz="0" w:space="0" w:color="auto"/>
                <w:left w:val="none" w:sz="0" w:space="0" w:color="auto"/>
                <w:bottom w:val="none" w:sz="0" w:space="0" w:color="auto"/>
                <w:right w:val="none" w:sz="0" w:space="0" w:color="auto"/>
              </w:divBdr>
              <w:divsChild>
                <w:div w:id="752628589">
                  <w:marLeft w:val="0"/>
                  <w:marRight w:val="1"/>
                  <w:marTop w:val="0"/>
                  <w:marBottom w:val="0"/>
                  <w:divBdr>
                    <w:top w:val="none" w:sz="0" w:space="0" w:color="auto"/>
                    <w:left w:val="none" w:sz="0" w:space="0" w:color="auto"/>
                    <w:bottom w:val="none" w:sz="0" w:space="0" w:color="auto"/>
                    <w:right w:val="none" w:sz="0" w:space="0" w:color="auto"/>
                  </w:divBdr>
                  <w:divsChild>
                    <w:div w:id="1836416864">
                      <w:marLeft w:val="0"/>
                      <w:marRight w:val="0"/>
                      <w:marTop w:val="0"/>
                      <w:marBottom w:val="0"/>
                      <w:divBdr>
                        <w:top w:val="none" w:sz="0" w:space="0" w:color="auto"/>
                        <w:left w:val="none" w:sz="0" w:space="0" w:color="auto"/>
                        <w:bottom w:val="none" w:sz="0" w:space="0" w:color="auto"/>
                        <w:right w:val="none" w:sz="0" w:space="0" w:color="auto"/>
                      </w:divBdr>
                      <w:divsChild>
                        <w:div w:id="71852212">
                          <w:marLeft w:val="0"/>
                          <w:marRight w:val="0"/>
                          <w:marTop w:val="0"/>
                          <w:marBottom w:val="0"/>
                          <w:divBdr>
                            <w:top w:val="none" w:sz="0" w:space="0" w:color="auto"/>
                            <w:left w:val="none" w:sz="0" w:space="0" w:color="auto"/>
                            <w:bottom w:val="none" w:sz="0" w:space="0" w:color="auto"/>
                            <w:right w:val="none" w:sz="0" w:space="0" w:color="auto"/>
                          </w:divBdr>
                          <w:divsChild>
                            <w:div w:id="1293514543">
                              <w:marLeft w:val="0"/>
                              <w:marRight w:val="0"/>
                              <w:marTop w:val="120"/>
                              <w:marBottom w:val="360"/>
                              <w:divBdr>
                                <w:top w:val="none" w:sz="0" w:space="0" w:color="auto"/>
                                <w:left w:val="none" w:sz="0" w:space="0" w:color="auto"/>
                                <w:bottom w:val="none" w:sz="0" w:space="0" w:color="auto"/>
                                <w:right w:val="none" w:sz="0" w:space="0" w:color="auto"/>
                              </w:divBdr>
                              <w:divsChild>
                                <w:div w:id="320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9592">
      <w:bodyDiv w:val="1"/>
      <w:marLeft w:val="0"/>
      <w:marRight w:val="0"/>
      <w:marTop w:val="0"/>
      <w:marBottom w:val="0"/>
      <w:divBdr>
        <w:top w:val="none" w:sz="0" w:space="0" w:color="auto"/>
        <w:left w:val="none" w:sz="0" w:space="0" w:color="auto"/>
        <w:bottom w:val="none" w:sz="0" w:space="0" w:color="auto"/>
        <w:right w:val="none" w:sz="0" w:space="0" w:color="auto"/>
      </w:divBdr>
      <w:divsChild>
        <w:div w:id="192230158">
          <w:marLeft w:val="0"/>
          <w:marRight w:val="0"/>
          <w:marTop w:val="0"/>
          <w:marBottom w:val="0"/>
          <w:divBdr>
            <w:top w:val="none" w:sz="0" w:space="0" w:color="auto"/>
            <w:left w:val="none" w:sz="0" w:space="0" w:color="auto"/>
            <w:bottom w:val="none" w:sz="0" w:space="0" w:color="auto"/>
            <w:right w:val="none" w:sz="0" w:space="0" w:color="auto"/>
          </w:divBdr>
          <w:divsChild>
            <w:div w:id="1366253608">
              <w:marLeft w:val="0"/>
              <w:marRight w:val="0"/>
              <w:marTop w:val="0"/>
              <w:marBottom w:val="0"/>
              <w:divBdr>
                <w:top w:val="none" w:sz="0" w:space="0" w:color="auto"/>
                <w:left w:val="none" w:sz="0" w:space="0" w:color="auto"/>
                <w:bottom w:val="none" w:sz="0" w:space="0" w:color="auto"/>
                <w:right w:val="none" w:sz="0" w:space="0" w:color="auto"/>
              </w:divBdr>
              <w:divsChild>
                <w:div w:id="1835802458">
                  <w:marLeft w:val="0"/>
                  <w:marRight w:val="0"/>
                  <w:marTop w:val="0"/>
                  <w:marBottom w:val="0"/>
                  <w:divBdr>
                    <w:top w:val="none" w:sz="0" w:space="0" w:color="auto"/>
                    <w:left w:val="none" w:sz="0" w:space="0" w:color="auto"/>
                    <w:bottom w:val="none" w:sz="0" w:space="0" w:color="auto"/>
                    <w:right w:val="none" w:sz="0" w:space="0" w:color="auto"/>
                  </w:divBdr>
                  <w:divsChild>
                    <w:div w:id="871069727">
                      <w:marLeft w:val="0"/>
                      <w:marRight w:val="0"/>
                      <w:marTop w:val="0"/>
                      <w:marBottom w:val="0"/>
                      <w:divBdr>
                        <w:top w:val="none" w:sz="0" w:space="0" w:color="auto"/>
                        <w:left w:val="none" w:sz="0" w:space="0" w:color="auto"/>
                        <w:bottom w:val="none" w:sz="0" w:space="0" w:color="auto"/>
                        <w:right w:val="none" w:sz="0" w:space="0" w:color="auto"/>
                      </w:divBdr>
                      <w:divsChild>
                        <w:div w:id="956984849">
                          <w:marLeft w:val="0"/>
                          <w:marRight w:val="0"/>
                          <w:marTop w:val="0"/>
                          <w:marBottom w:val="0"/>
                          <w:divBdr>
                            <w:top w:val="none" w:sz="0" w:space="0" w:color="auto"/>
                            <w:left w:val="none" w:sz="0" w:space="0" w:color="auto"/>
                            <w:bottom w:val="none" w:sz="0" w:space="0" w:color="auto"/>
                            <w:right w:val="none" w:sz="0" w:space="0" w:color="auto"/>
                          </w:divBdr>
                          <w:divsChild>
                            <w:div w:id="477455695">
                              <w:marLeft w:val="0"/>
                              <w:marRight w:val="0"/>
                              <w:marTop w:val="0"/>
                              <w:marBottom w:val="0"/>
                              <w:divBdr>
                                <w:top w:val="none" w:sz="0" w:space="0" w:color="auto"/>
                                <w:left w:val="none" w:sz="0" w:space="0" w:color="auto"/>
                                <w:bottom w:val="none" w:sz="0" w:space="0" w:color="auto"/>
                                <w:right w:val="none" w:sz="0" w:space="0" w:color="auto"/>
                              </w:divBdr>
                              <w:divsChild>
                                <w:div w:id="237444332">
                                  <w:marLeft w:val="0"/>
                                  <w:marRight w:val="0"/>
                                  <w:marTop w:val="0"/>
                                  <w:marBottom w:val="0"/>
                                  <w:divBdr>
                                    <w:top w:val="none" w:sz="0" w:space="0" w:color="auto"/>
                                    <w:left w:val="none" w:sz="0" w:space="0" w:color="auto"/>
                                    <w:bottom w:val="none" w:sz="0" w:space="0" w:color="auto"/>
                                    <w:right w:val="none" w:sz="0" w:space="0" w:color="auto"/>
                                  </w:divBdr>
                                  <w:divsChild>
                                    <w:div w:id="20032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287345">
      <w:bodyDiv w:val="1"/>
      <w:marLeft w:val="0"/>
      <w:marRight w:val="0"/>
      <w:marTop w:val="0"/>
      <w:marBottom w:val="0"/>
      <w:divBdr>
        <w:top w:val="none" w:sz="0" w:space="0" w:color="auto"/>
        <w:left w:val="none" w:sz="0" w:space="0" w:color="auto"/>
        <w:bottom w:val="none" w:sz="0" w:space="0" w:color="auto"/>
        <w:right w:val="none" w:sz="0" w:space="0" w:color="auto"/>
      </w:divBdr>
      <w:divsChild>
        <w:div w:id="596712308">
          <w:marLeft w:val="0"/>
          <w:marRight w:val="0"/>
          <w:marTop w:val="0"/>
          <w:marBottom w:val="0"/>
          <w:divBdr>
            <w:top w:val="none" w:sz="0" w:space="0" w:color="auto"/>
            <w:left w:val="none" w:sz="0" w:space="0" w:color="auto"/>
            <w:bottom w:val="none" w:sz="0" w:space="0" w:color="auto"/>
            <w:right w:val="none" w:sz="0" w:space="0" w:color="auto"/>
          </w:divBdr>
          <w:divsChild>
            <w:div w:id="241724017">
              <w:marLeft w:val="0"/>
              <w:marRight w:val="0"/>
              <w:marTop w:val="0"/>
              <w:marBottom w:val="0"/>
              <w:divBdr>
                <w:top w:val="none" w:sz="0" w:space="0" w:color="auto"/>
                <w:left w:val="none" w:sz="0" w:space="0" w:color="auto"/>
                <w:bottom w:val="none" w:sz="0" w:space="0" w:color="auto"/>
                <w:right w:val="none" w:sz="0" w:space="0" w:color="auto"/>
              </w:divBdr>
              <w:divsChild>
                <w:div w:id="782263230">
                  <w:marLeft w:val="0"/>
                  <w:marRight w:val="-6084"/>
                  <w:marTop w:val="0"/>
                  <w:marBottom w:val="0"/>
                  <w:divBdr>
                    <w:top w:val="none" w:sz="0" w:space="0" w:color="auto"/>
                    <w:left w:val="none" w:sz="0" w:space="0" w:color="auto"/>
                    <w:bottom w:val="none" w:sz="0" w:space="0" w:color="auto"/>
                    <w:right w:val="none" w:sz="0" w:space="0" w:color="auto"/>
                  </w:divBdr>
                  <w:divsChild>
                    <w:div w:id="1132601054">
                      <w:marLeft w:val="0"/>
                      <w:marRight w:val="5604"/>
                      <w:marTop w:val="0"/>
                      <w:marBottom w:val="0"/>
                      <w:divBdr>
                        <w:top w:val="none" w:sz="0" w:space="0" w:color="auto"/>
                        <w:left w:val="none" w:sz="0" w:space="0" w:color="auto"/>
                        <w:bottom w:val="none" w:sz="0" w:space="0" w:color="auto"/>
                        <w:right w:val="none" w:sz="0" w:space="0" w:color="auto"/>
                      </w:divBdr>
                      <w:divsChild>
                        <w:div w:id="277415871">
                          <w:marLeft w:val="0"/>
                          <w:marRight w:val="0"/>
                          <w:marTop w:val="0"/>
                          <w:marBottom w:val="0"/>
                          <w:divBdr>
                            <w:top w:val="none" w:sz="0" w:space="0" w:color="auto"/>
                            <w:left w:val="none" w:sz="0" w:space="0" w:color="auto"/>
                            <w:bottom w:val="none" w:sz="0" w:space="0" w:color="auto"/>
                            <w:right w:val="none" w:sz="0" w:space="0" w:color="auto"/>
                          </w:divBdr>
                          <w:divsChild>
                            <w:div w:id="76488079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099151">
      <w:bodyDiv w:val="1"/>
      <w:marLeft w:val="0"/>
      <w:marRight w:val="0"/>
      <w:marTop w:val="0"/>
      <w:marBottom w:val="0"/>
      <w:divBdr>
        <w:top w:val="none" w:sz="0" w:space="0" w:color="auto"/>
        <w:left w:val="none" w:sz="0" w:space="0" w:color="auto"/>
        <w:bottom w:val="none" w:sz="0" w:space="0" w:color="auto"/>
        <w:right w:val="none" w:sz="0" w:space="0" w:color="auto"/>
      </w:divBdr>
      <w:divsChild>
        <w:div w:id="654144341">
          <w:marLeft w:val="0"/>
          <w:marRight w:val="0"/>
          <w:marTop w:val="0"/>
          <w:marBottom w:val="0"/>
          <w:divBdr>
            <w:top w:val="none" w:sz="0" w:space="0" w:color="auto"/>
            <w:left w:val="none" w:sz="0" w:space="0" w:color="auto"/>
            <w:bottom w:val="none" w:sz="0" w:space="0" w:color="auto"/>
            <w:right w:val="none" w:sz="0" w:space="0" w:color="auto"/>
          </w:divBdr>
          <w:divsChild>
            <w:div w:id="709574628">
              <w:marLeft w:val="0"/>
              <w:marRight w:val="0"/>
              <w:marTop w:val="0"/>
              <w:marBottom w:val="0"/>
              <w:divBdr>
                <w:top w:val="none" w:sz="0" w:space="0" w:color="auto"/>
                <w:left w:val="none" w:sz="0" w:space="0" w:color="auto"/>
                <w:bottom w:val="none" w:sz="0" w:space="0" w:color="auto"/>
                <w:right w:val="none" w:sz="0" w:space="0" w:color="auto"/>
              </w:divBdr>
              <w:divsChild>
                <w:div w:id="2079012692">
                  <w:marLeft w:val="0"/>
                  <w:marRight w:val="-6084"/>
                  <w:marTop w:val="0"/>
                  <w:marBottom w:val="0"/>
                  <w:divBdr>
                    <w:top w:val="none" w:sz="0" w:space="0" w:color="auto"/>
                    <w:left w:val="none" w:sz="0" w:space="0" w:color="auto"/>
                    <w:bottom w:val="none" w:sz="0" w:space="0" w:color="auto"/>
                    <w:right w:val="none" w:sz="0" w:space="0" w:color="auto"/>
                  </w:divBdr>
                  <w:divsChild>
                    <w:div w:id="1743091990">
                      <w:marLeft w:val="0"/>
                      <w:marRight w:val="5604"/>
                      <w:marTop w:val="0"/>
                      <w:marBottom w:val="0"/>
                      <w:divBdr>
                        <w:top w:val="none" w:sz="0" w:space="0" w:color="auto"/>
                        <w:left w:val="none" w:sz="0" w:space="0" w:color="auto"/>
                        <w:bottom w:val="none" w:sz="0" w:space="0" w:color="auto"/>
                        <w:right w:val="none" w:sz="0" w:space="0" w:color="auto"/>
                      </w:divBdr>
                      <w:divsChild>
                        <w:div w:id="1235048166">
                          <w:marLeft w:val="0"/>
                          <w:marRight w:val="0"/>
                          <w:marTop w:val="0"/>
                          <w:marBottom w:val="0"/>
                          <w:divBdr>
                            <w:top w:val="none" w:sz="0" w:space="0" w:color="auto"/>
                            <w:left w:val="none" w:sz="0" w:space="0" w:color="auto"/>
                            <w:bottom w:val="none" w:sz="0" w:space="0" w:color="auto"/>
                            <w:right w:val="none" w:sz="0" w:space="0" w:color="auto"/>
                          </w:divBdr>
                          <w:divsChild>
                            <w:div w:id="178876738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416440">
      <w:bodyDiv w:val="1"/>
      <w:marLeft w:val="0"/>
      <w:marRight w:val="0"/>
      <w:marTop w:val="0"/>
      <w:marBottom w:val="0"/>
      <w:divBdr>
        <w:top w:val="none" w:sz="0" w:space="0" w:color="auto"/>
        <w:left w:val="none" w:sz="0" w:space="0" w:color="auto"/>
        <w:bottom w:val="none" w:sz="0" w:space="0" w:color="auto"/>
        <w:right w:val="none" w:sz="0" w:space="0" w:color="auto"/>
      </w:divBdr>
    </w:div>
    <w:div w:id="1052537514">
      <w:bodyDiv w:val="1"/>
      <w:marLeft w:val="0"/>
      <w:marRight w:val="0"/>
      <w:marTop w:val="0"/>
      <w:marBottom w:val="0"/>
      <w:divBdr>
        <w:top w:val="none" w:sz="0" w:space="0" w:color="auto"/>
        <w:left w:val="none" w:sz="0" w:space="0" w:color="auto"/>
        <w:bottom w:val="none" w:sz="0" w:space="0" w:color="auto"/>
        <w:right w:val="none" w:sz="0" w:space="0" w:color="auto"/>
      </w:divBdr>
      <w:divsChild>
        <w:div w:id="806436239">
          <w:marLeft w:val="0"/>
          <w:marRight w:val="1"/>
          <w:marTop w:val="0"/>
          <w:marBottom w:val="0"/>
          <w:divBdr>
            <w:top w:val="none" w:sz="0" w:space="0" w:color="auto"/>
            <w:left w:val="none" w:sz="0" w:space="0" w:color="auto"/>
            <w:bottom w:val="none" w:sz="0" w:space="0" w:color="auto"/>
            <w:right w:val="none" w:sz="0" w:space="0" w:color="auto"/>
          </w:divBdr>
          <w:divsChild>
            <w:div w:id="1154761233">
              <w:marLeft w:val="0"/>
              <w:marRight w:val="0"/>
              <w:marTop w:val="0"/>
              <w:marBottom w:val="0"/>
              <w:divBdr>
                <w:top w:val="none" w:sz="0" w:space="0" w:color="auto"/>
                <w:left w:val="none" w:sz="0" w:space="0" w:color="auto"/>
                <w:bottom w:val="none" w:sz="0" w:space="0" w:color="auto"/>
                <w:right w:val="none" w:sz="0" w:space="0" w:color="auto"/>
              </w:divBdr>
              <w:divsChild>
                <w:div w:id="1725519539">
                  <w:marLeft w:val="0"/>
                  <w:marRight w:val="1"/>
                  <w:marTop w:val="0"/>
                  <w:marBottom w:val="0"/>
                  <w:divBdr>
                    <w:top w:val="none" w:sz="0" w:space="0" w:color="auto"/>
                    <w:left w:val="none" w:sz="0" w:space="0" w:color="auto"/>
                    <w:bottom w:val="none" w:sz="0" w:space="0" w:color="auto"/>
                    <w:right w:val="none" w:sz="0" w:space="0" w:color="auto"/>
                  </w:divBdr>
                  <w:divsChild>
                    <w:div w:id="2085489701">
                      <w:marLeft w:val="0"/>
                      <w:marRight w:val="0"/>
                      <w:marTop w:val="0"/>
                      <w:marBottom w:val="0"/>
                      <w:divBdr>
                        <w:top w:val="none" w:sz="0" w:space="0" w:color="auto"/>
                        <w:left w:val="none" w:sz="0" w:space="0" w:color="auto"/>
                        <w:bottom w:val="none" w:sz="0" w:space="0" w:color="auto"/>
                        <w:right w:val="none" w:sz="0" w:space="0" w:color="auto"/>
                      </w:divBdr>
                      <w:divsChild>
                        <w:div w:id="811485696">
                          <w:marLeft w:val="0"/>
                          <w:marRight w:val="0"/>
                          <w:marTop w:val="0"/>
                          <w:marBottom w:val="0"/>
                          <w:divBdr>
                            <w:top w:val="none" w:sz="0" w:space="0" w:color="auto"/>
                            <w:left w:val="none" w:sz="0" w:space="0" w:color="auto"/>
                            <w:bottom w:val="none" w:sz="0" w:space="0" w:color="auto"/>
                            <w:right w:val="none" w:sz="0" w:space="0" w:color="auto"/>
                          </w:divBdr>
                          <w:divsChild>
                            <w:div w:id="76835313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774513">
      <w:bodyDiv w:val="1"/>
      <w:marLeft w:val="0"/>
      <w:marRight w:val="0"/>
      <w:marTop w:val="0"/>
      <w:marBottom w:val="0"/>
      <w:divBdr>
        <w:top w:val="none" w:sz="0" w:space="0" w:color="auto"/>
        <w:left w:val="none" w:sz="0" w:space="0" w:color="auto"/>
        <w:bottom w:val="none" w:sz="0" w:space="0" w:color="auto"/>
        <w:right w:val="none" w:sz="0" w:space="0" w:color="auto"/>
      </w:divBdr>
    </w:div>
    <w:div w:id="1084110493">
      <w:bodyDiv w:val="1"/>
      <w:marLeft w:val="0"/>
      <w:marRight w:val="0"/>
      <w:marTop w:val="0"/>
      <w:marBottom w:val="0"/>
      <w:divBdr>
        <w:top w:val="none" w:sz="0" w:space="0" w:color="auto"/>
        <w:left w:val="none" w:sz="0" w:space="0" w:color="auto"/>
        <w:bottom w:val="none" w:sz="0" w:space="0" w:color="auto"/>
        <w:right w:val="none" w:sz="0" w:space="0" w:color="auto"/>
      </w:divBdr>
      <w:divsChild>
        <w:div w:id="1989438630">
          <w:marLeft w:val="0"/>
          <w:marRight w:val="0"/>
          <w:marTop w:val="0"/>
          <w:marBottom w:val="0"/>
          <w:divBdr>
            <w:top w:val="none" w:sz="0" w:space="0" w:color="auto"/>
            <w:left w:val="none" w:sz="0" w:space="0" w:color="auto"/>
            <w:bottom w:val="none" w:sz="0" w:space="0" w:color="auto"/>
            <w:right w:val="none" w:sz="0" w:space="0" w:color="auto"/>
          </w:divBdr>
          <w:divsChild>
            <w:div w:id="1602839055">
              <w:marLeft w:val="0"/>
              <w:marRight w:val="0"/>
              <w:marTop w:val="0"/>
              <w:marBottom w:val="0"/>
              <w:divBdr>
                <w:top w:val="none" w:sz="0" w:space="0" w:color="auto"/>
                <w:left w:val="none" w:sz="0" w:space="0" w:color="auto"/>
                <w:bottom w:val="none" w:sz="0" w:space="0" w:color="auto"/>
                <w:right w:val="none" w:sz="0" w:space="0" w:color="auto"/>
              </w:divBdr>
              <w:divsChild>
                <w:div w:id="252250996">
                  <w:marLeft w:val="0"/>
                  <w:marRight w:val="0"/>
                  <w:marTop w:val="0"/>
                  <w:marBottom w:val="0"/>
                  <w:divBdr>
                    <w:top w:val="none" w:sz="0" w:space="0" w:color="auto"/>
                    <w:left w:val="none" w:sz="0" w:space="0" w:color="auto"/>
                    <w:bottom w:val="none" w:sz="0" w:space="0" w:color="auto"/>
                    <w:right w:val="none" w:sz="0" w:space="0" w:color="auto"/>
                  </w:divBdr>
                  <w:divsChild>
                    <w:div w:id="1895308794">
                      <w:marLeft w:val="0"/>
                      <w:marRight w:val="0"/>
                      <w:marTop w:val="0"/>
                      <w:marBottom w:val="0"/>
                      <w:divBdr>
                        <w:top w:val="none" w:sz="0" w:space="0" w:color="auto"/>
                        <w:left w:val="none" w:sz="0" w:space="0" w:color="auto"/>
                        <w:bottom w:val="none" w:sz="0" w:space="0" w:color="auto"/>
                        <w:right w:val="none" w:sz="0" w:space="0" w:color="auto"/>
                      </w:divBdr>
                      <w:divsChild>
                        <w:div w:id="193929211">
                          <w:marLeft w:val="0"/>
                          <w:marRight w:val="0"/>
                          <w:marTop w:val="0"/>
                          <w:marBottom w:val="0"/>
                          <w:divBdr>
                            <w:top w:val="none" w:sz="0" w:space="0" w:color="auto"/>
                            <w:left w:val="none" w:sz="0" w:space="0" w:color="auto"/>
                            <w:bottom w:val="none" w:sz="0" w:space="0" w:color="auto"/>
                            <w:right w:val="none" w:sz="0" w:space="0" w:color="auto"/>
                          </w:divBdr>
                          <w:divsChild>
                            <w:div w:id="903025312">
                              <w:marLeft w:val="0"/>
                              <w:marRight w:val="0"/>
                              <w:marTop w:val="0"/>
                              <w:marBottom w:val="0"/>
                              <w:divBdr>
                                <w:top w:val="none" w:sz="0" w:space="0" w:color="auto"/>
                                <w:left w:val="none" w:sz="0" w:space="0" w:color="auto"/>
                                <w:bottom w:val="none" w:sz="0" w:space="0" w:color="auto"/>
                                <w:right w:val="none" w:sz="0" w:space="0" w:color="auto"/>
                              </w:divBdr>
                              <w:divsChild>
                                <w:div w:id="1867206393">
                                  <w:marLeft w:val="0"/>
                                  <w:marRight w:val="0"/>
                                  <w:marTop w:val="0"/>
                                  <w:marBottom w:val="0"/>
                                  <w:divBdr>
                                    <w:top w:val="none" w:sz="0" w:space="0" w:color="auto"/>
                                    <w:left w:val="none" w:sz="0" w:space="0" w:color="auto"/>
                                    <w:bottom w:val="none" w:sz="0" w:space="0" w:color="auto"/>
                                    <w:right w:val="none" w:sz="0" w:space="0" w:color="auto"/>
                                  </w:divBdr>
                                  <w:divsChild>
                                    <w:div w:id="11865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140804">
      <w:bodyDiv w:val="1"/>
      <w:marLeft w:val="0"/>
      <w:marRight w:val="0"/>
      <w:marTop w:val="0"/>
      <w:marBottom w:val="0"/>
      <w:divBdr>
        <w:top w:val="none" w:sz="0" w:space="0" w:color="auto"/>
        <w:left w:val="none" w:sz="0" w:space="0" w:color="auto"/>
        <w:bottom w:val="none" w:sz="0" w:space="0" w:color="auto"/>
        <w:right w:val="none" w:sz="0" w:space="0" w:color="auto"/>
      </w:divBdr>
    </w:div>
    <w:div w:id="1152403535">
      <w:bodyDiv w:val="1"/>
      <w:marLeft w:val="0"/>
      <w:marRight w:val="0"/>
      <w:marTop w:val="0"/>
      <w:marBottom w:val="0"/>
      <w:divBdr>
        <w:top w:val="none" w:sz="0" w:space="0" w:color="auto"/>
        <w:left w:val="none" w:sz="0" w:space="0" w:color="auto"/>
        <w:bottom w:val="none" w:sz="0" w:space="0" w:color="auto"/>
        <w:right w:val="none" w:sz="0" w:space="0" w:color="auto"/>
      </w:divBdr>
      <w:divsChild>
        <w:div w:id="1854761613">
          <w:marLeft w:val="0"/>
          <w:marRight w:val="1"/>
          <w:marTop w:val="0"/>
          <w:marBottom w:val="0"/>
          <w:divBdr>
            <w:top w:val="none" w:sz="0" w:space="0" w:color="auto"/>
            <w:left w:val="none" w:sz="0" w:space="0" w:color="auto"/>
            <w:bottom w:val="none" w:sz="0" w:space="0" w:color="auto"/>
            <w:right w:val="none" w:sz="0" w:space="0" w:color="auto"/>
          </w:divBdr>
          <w:divsChild>
            <w:div w:id="1589267824">
              <w:marLeft w:val="0"/>
              <w:marRight w:val="0"/>
              <w:marTop w:val="0"/>
              <w:marBottom w:val="0"/>
              <w:divBdr>
                <w:top w:val="none" w:sz="0" w:space="0" w:color="auto"/>
                <w:left w:val="none" w:sz="0" w:space="0" w:color="auto"/>
                <w:bottom w:val="none" w:sz="0" w:space="0" w:color="auto"/>
                <w:right w:val="none" w:sz="0" w:space="0" w:color="auto"/>
              </w:divBdr>
              <w:divsChild>
                <w:div w:id="170800591">
                  <w:marLeft w:val="0"/>
                  <w:marRight w:val="1"/>
                  <w:marTop w:val="0"/>
                  <w:marBottom w:val="0"/>
                  <w:divBdr>
                    <w:top w:val="none" w:sz="0" w:space="0" w:color="auto"/>
                    <w:left w:val="none" w:sz="0" w:space="0" w:color="auto"/>
                    <w:bottom w:val="none" w:sz="0" w:space="0" w:color="auto"/>
                    <w:right w:val="none" w:sz="0" w:space="0" w:color="auto"/>
                  </w:divBdr>
                  <w:divsChild>
                    <w:div w:id="14893801">
                      <w:marLeft w:val="0"/>
                      <w:marRight w:val="0"/>
                      <w:marTop w:val="0"/>
                      <w:marBottom w:val="0"/>
                      <w:divBdr>
                        <w:top w:val="none" w:sz="0" w:space="0" w:color="auto"/>
                        <w:left w:val="none" w:sz="0" w:space="0" w:color="auto"/>
                        <w:bottom w:val="none" w:sz="0" w:space="0" w:color="auto"/>
                        <w:right w:val="none" w:sz="0" w:space="0" w:color="auto"/>
                      </w:divBdr>
                      <w:divsChild>
                        <w:div w:id="45953151">
                          <w:marLeft w:val="0"/>
                          <w:marRight w:val="0"/>
                          <w:marTop w:val="0"/>
                          <w:marBottom w:val="0"/>
                          <w:divBdr>
                            <w:top w:val="none" w:sz="0" w:space="0" w:color="auto"/>
                            <w:left w:val="none" w:sz="0" w:space="0" w:color="auto"/>
                            <w:bottom w:val="none" w:sz="0" w:space="0" w:color="auto"/>
                            <w:right w:val="none" w:sz="0" w:space="0" w:color="auto"/>
                          </w:divBdr>
                          <w:divsChild>
                            <w:div w:id="109694869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351232">
      <w:bodyDiv w:val="1"/>
      <w:marLeft w:val="0"/>
      <w:marRight w:val="0"/>
      <w:marTop w:val="0"/>
      <w:marBottom w:val="0"/>
      <w:divBdr>
        <w:top w:val="none" w:sz="0" w:space="0" w:color="auto"/>
        <w:left w:val="none" w:sz="0" w:space="0" w:color="auto"/>
        <w:bottom w:val="none" w:sz="0" w:space="0" w:color="auto"/>
        <w:right w:val="none" w:sz="0" w:space="0" w:color="auto"/>
      </w:divBdr>
      <w:divsChild>
        <w:div w:id="1688754858">
          <w:marLeft w:val="0"/>
          <w:marRight w:val="1"/>
          <w:marTop w:val="0"/>
          <w:marBottom w:val="0"/>
          <w:divBdr>
            <w:top w:val="none" w:sz="0" w:space="0" w:color="auto"/>
            <w:left w:val="none" w:sz="0" w:space="0" w:color="auto"/>
            <w:bottom w:val="none" w:sz="0" w:space="0" w:color="auto"/>
            <w:right w:val="none" w:sz="0" w:space="0" w:color="auto"/>
          </w:divBdr>
          <w:divsChild>
            <w:div w:id="847596849">
              <w:marLeft w:val="0"/>
              <w:marRight w:val="0"/>
              <w:marTop w:val="0"/>
              <w:marBottom w:val="0"/>
              <w:divBdr>
                <w:top w:val="none" w:sz="0" w:space="0" w:color="auto"/>
                <w:left w:val="none" w:sz="0" w:space="0" w:color="auto"/>
                <w:bottom w:val="none" w:sz="0" w:space="0" w:color="auto"/>
                <w:right w:val="none" w:sz="0" w:space="0" w:color="auto"/>
              </w:divBdr>
              <w:divsChild>
                <w:div w:id="935745570">
                  <w:marLeft w:val="0"/>
                  <w:marRight w:val="1"/>
                  <w:marTop w:val="0"/>
                  <w:marBottom w:val="0"/>
                  <w:divBdr>
                    <w:top w:val="none" w:sz="0" w:space="0" w:color="auto"/>
                    <w:left w:val="none" w:sz="0" w:space="0" w:color="auto"/>
                    <w:bottom w:val="none" w:sz="0" w:space="0" w:color="auto"/>
                    <w:right w:val="none" w:sz="0" w:space="0" w:color="auto"/>
                  </w:divBdr>
                  <w:divsChild>
                    <w:div w:id="118761886">
                      <w:marLeft w:val="0"/>
                      <w:marRight w:val="0"/>
                      <w:marTop w:val="0"/>
                      <w:marBottom w:val="0"/>
                      <w:divBdr>
                        <w:top w:val="none" w:sz="0" w:space="0" w:color="auto"/>
                        <w:left w:val="none" w:sz="0" w:space="0" w:color="auto"/>
                        <w:bottom w:val="none" w:sz="0" w:space="0" w:color="auto"/>
                        <w:right w:val="none" w:sz="0" w:space="0" w:color="auto"/>
                      </w:divBdr>
                      <w:divsChild>
                        <w:div w:id="622348834">
                          <w:marLeft w:val="0"/>
                          <w:marRight w:val="0"/>
                          <w:marTop w:val="0"/>
                          <w:marBottom w:val="0"/>
                          <w:divBdr>
                            <w:top w:val="none" w:sz="0" w:space="0" w:color="auto"/>
                            <w:left w:val="none" w:sz="0" w:space="0" w:color="auto"/>
                            <w:bottom w:val="none" w:sz="0" w:space="0" w:color="auto"/>
                            <w:right w:val="none" w:sz="0" w:space="0" w:color="auto"/>
                          </w:divBdr>
                          <w:divsChild>
                            <w:div w:id="1503355592">
                              <w:marLeft w:val="0"/>
                              <w:marRight w:val="0"/>
                              <w:marTop w:val="120"/>
                              <w:marBottom w:val="360"/>
                              <w:divBdr>
                                <w:top w:val="none" w:sz="0" w:space="0" w:color="auto"/>
                                <w:left w:val="none" w:sz="0" w:space="0" w:color="auto"/>
                                <w:bottom w:val="none" w:sz="0" w:space="0" w:color="auto"/>
                                <w:right w:val="none" w:sz="0" w:space="0" w:color="auto"/>
                              </w:divBdr>
                              <w:divsChild>
                                <w:div w:id="659579999">
                                  <w:marLeft w:val="0"/>
                                  <w:marRight w:val="0"/>
                                  <w:marTop w:val="0"/>
                                  <w:marBottom w:val="0"/>
                                  <w:divBdr>
                                    <w:top w:val="none" w:sz="0" w:space="0" w:color="auto"/>
                                    <w:left w:val="none" w:sz="0" w:space="0" w:color="auto"/>
                                    <w:bottom w:val="none" w:sz="0" w:space="0" w:color="auto"/>
                                    <w:right w:val="none" w:sz="0" w:space="0" w:color="auto"/>
                                  </w:divBdr>
                                </w:div>
                                <w:div w:id="10663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079432">
      <w:bodyDiv w:val="1"/>
      <w:marLeft w:val="0"/>
      <w:marRight w:val="0"/>
      <w:marTop w:val="0"/>
      <w:marBottom w:val="0"/>
      <w:divBdr>
        <w:top w:val="none" w:sz="0" w:space="0" w:color="auto"/>
        <w:left w:val="none" w:sz="0" w:space="0" w:color="auto"/>
        <w:bottom w:val="none" w:sz="0" w:space="0" w:color="auto"/>
        <w:right w:val="none" w:sz="0" w:space="0" w:color="auto"/>
      </w:divBdr>
      <w:divsChild>
        <w:div w:id="10185670">
          <w:marLeft w:val="0"/>
          <w:marRight w:val="0"/>
          <w:marTop w:val="0"/>
          <w:marBottom w:val="0"/>
          <w:divBdr>
            <w:top w:val="none" w:sz="0" w:space="0" w:color="auto"/>
            <w:left w:val="none" w:sz="0" w:space="0" w:color="auto"/>
            <w:bottom w:val="none" w:sz="0" w:space="0" w:color="auto"/>
            <w:right w:val="none" w:sz="0" w:space="0" w:color="auto"/>
          </w:divBdr>
          <w:divsChild>
            <w:div w:id="2020043029">
              <w:marLeft w:val="0"/>
              <w:marRight w:val="0"/>
              <w:marTop w:val="0"/>
              <w:marBottom w:val="0"/>
              <w:divBdr>
                <w:top w:val="none" w:sz="0" w:space="0" w:color="auto"/>
                <w:left w:val="none" w:sz="0" w:space="0" w:color="auto"/>
                <w:bottom w:val="none" w:sz="0" w:space="0" w:color="auto"/>
                <w:right w:val="none" w:sz="0" w:space="0" w:color="auto"/>
              </w:divBdr>
              <w:divsChild>
                <w:div w:id="1536773836">
                  <w:marLeft w:val="0"/>
                  <w:marRight w:val="0"/>
                  <w:marTop w:val="0"/>
                  <w:marBottom w:val="0"/>
                  <w:divBdr>
                    <w:top w:val="none" w:sz="0" w:space="0" w:color="auto"/>
                    <w:left w:val="none" w:sz="0" w:space="0" w:color="auto"/>
                    <w:bottom w:val="none" w:sz="0" w:space="0" w:color="auto"/>
                    <w:right w:val="none" w:sz="0" w:space="0" w:color="auto"/>
                  </w:divBdr>
                  <w:divsChild>
                    <w:div w:id="1626279562">
                      <w:marLeft w:val="0"/>
                      <w:marRight w:val="0"/>
                      <w:marTop w:val="0"/>
                      <w:marBottom w:val="0"/>
                      <w:divBdr>
                        <w:top w:val="none" w:sz="0" w:space="0" w:color="auto"/>
                        <w:left w:val="none" w:sz="0" w:space="0" w:color="auto"/>
                        <w:bottom w:val="none" w:sz="0" w:space="0" w:color="auto"/>
                        <w:right w:val="none" w:sz="0" w:space="0" w:color="auto"/>
                      </w:divBdr>
                      <w:divsChild>
                        <w:div w:id="234710022">
                          <w:marLeft w:val="0"/>
                          <w:marRight w:val="0"/>
                          <w:marTop w:val="0"/>
                          <w:marBottom w:val="0"/>
                          <w:divBdr>
                            <w:top w:val="none" w:sz="0" w:space="0" w:color="auto"/>
                            <w:left w:val="none" w:sz="0" w:space="0" w:color="auto"/>
                            <w:bottom w:val="none" w:sz="0" w:space="0" w:color="auto"/>
                            <w:right w:val="none" w:sz="0" w:space="0" w:color="auto"/>
                          </w:divBdr>
                          <w:divsChild>
                            <w:div w:id="1102650403">
                              <w:marLeft w:val="0"/>
                              <w:marRight w:val="0"/>
                              <w:marTop w:val="0"/>
                              <w:marBottom w:val="0"/>
                              <w:divBdr>
                                <w:top w:val="none" w:sz="0" w:space="0" w:color="auto"/>
                                <w:left w:val="none" w:sz="0" w:space="0" w:color="auto"/>
                                <w:bottom w:val="none" w:sz="0" w:space="0" w:color="auto"/>
                                <w:right w:val="none" w:sz="0" w:space="0" w:color="auto"/>
                              </w:divBdr>
                              <w:divsChild>
                                <w:div w:id="1609434788">
                                  <w:marLeft w:val="0"/>
                                  <w:marRight w:val="0"/>
                                  <w:marTop w:val="0"/>
                                  <w:marBottom w:val="0"/>
                                  <w:divBdr>
                                    <w:top w:val="none" w:sz="0" w:space="0" w:color="auto"/>
                                    <w:left w:val="none" w:sz="0" w:space="0" w:color="auto"/>
                                    <w:bottom w:val="none" w:sz="0" w:space="0" w:color="auto"/>
                                    <w:right w:val="none" w:sz="0" w:space="0" w:color="auto"/>
                                  </w:divBdr>
                                  <w:divsChild>
                                    <w:div w:id="4661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022773">
      <w:bodyDiv w:val="1"/>
      <w:marLeft w:val="0"/>
      <w:marRight w:val="0"/>
      <w:marTop w:val="0"/>
      <w:marBottom w:val="0"/>
      <w:divBdr>
        <w:top w:val="none" w:sz="0" w:space="0" w:color="auto"/>
        <w:left w:val="none" w:sz="0" w:space="0" w:color="auto"/>
        <w:bottom w:val="none" w:sz="0" w:space="0" w:color="auto"/>
        <w:right w:val="none" w:sz="0" w:space="0" w:color="auto"/>
      </w:divBdr>
      <w:divsChild>
        <w:div w:id="1566452971">
          <w:marLeft w:val="0"/>
          <w:marRight w:val="0"/>
          <w:marTop w:val="300"/>
          <w:marBottom w:val="0"/>
          <w:divBdr>
            <w:top w:val="none" w:sz="0" w:space="0" w:color="auto"/>
            <w:left w:val="none" w:sz="0" w:space="0" w:color="auto"/>
            <w:bottom w:val="none" w:sz="0" w:space="0" w:color="auto"/>
            <w:right w:val="none" w:sz="0" w:space="0" w:color="auto"/>
          </w:divBdr>
          <w:divsChild>
            <w:div w:id="999965106">
              <w:marLeft w:val="0"/>
              <w:marRight w:val="0"/>
              <w:marTop w:val="0"/>
              <w:marBottom w:val="0"/>
              <w:divBdr>
                <w:top w:val="none" w:sz="0" w:space="0" w:color="auto"/>
                <w:left w:val="none" w:sz="0" w:space="0" w:color="auto"/>
                <w:bottom w:val="none" w:sz="0" w:space="0" w:color="auto"/>
                <w:right w:val="none" w:sz="0" w:space="0" w:color="auto"/>
              </w:divBdr>
              <w:divsChild>
                <w:div w:id="653218133">
                  <w:marLeft w:val="0"/>
                  <w:marRight w:val="0"/>
                  <w:marTop w:val="0"/>
                  <w:marBottom w:val="0"/>
                  <w:divBdr>
                    <w:top w:val="none" w:sz="0" w:space="0" w:color="auto"/>
                    <w:left w:val="none" w:sz="0" w:space="0" w:color="auto"/>
                    <w:bottom w:val="none" w:sz="0" w:space="0" w:color="auto"/>
                    <w:right w:val="none" w:sz="0" w:space="0" w:color="auto"/>
                  </w:divBdr>
                  <w:divsChild>
                    <w:div w:id="421490073">
                      <w:marLeft w:val="285"/>
                      <w:marRight w:val="0"/>
                      <w:marTop w:val="300"/>
                      <w:marBottom w:val="300"/>
                      <w:divBdr>
                        <w:top w:val="none" w:sz="0" w:space="0" w:color="auto"/>
                        <w:left w:val="none" w:sz="0" w:space="0" w:color="auto"/>
                        <w:bottom w:val="none" w:sz="0" w:space="0" w:color="auto"/>
                        <w:right w:val="none" w:sz="0" w:space="0" w:color="auto"/>
                      </w:divBdr>
                      <w:divsChild>
                        <w:div w:id="599336980">
                          <w:marLeft w:val="0"/>
                          <w:marRight w:val="0"/>
                          <w:marTop w:val="0"/>
                          <w:marBottom w:val="0"/>
                          <w:divBdr>
                            <w:top w:val="none" w:sz="0" w:space="0" w:color="auto"/>
                            <w:left w:val="none" w:sz="0" w:space="0" w:color="auto"/>
                            <w:bottom w:val="none" w:sz="0" w:space="0" w:color="auto"/>
                            <w:right w:val="none" w:sz="0" w:space="0" w:color="auto"/>
                          </w:divBdr>
                          <w:divsChild>
                            <w:div w:id="1300302930">
                              <w:marLeft w:val="0"/>
                              <w:marRight w:val="0"/>
                              <w:marTop w:val="0"/>
                              <w:marBottom w:val="0"/>
                              <w:divBdr>
                                <w:top w:val="none" w:sz="0" w:space="0" w:color="auto"/>
                                <w:left w:val="none" w:sz="0" w:space="0" w:color="auto"/>
                                <w:bottom w:val="none" w:sz="0" w:space="0" w:color="auto"/>
                                <w:right w:val="none" w:sz="0" w:space="0" w:color="auto"/>
                              </w:divBdr>
                              <w:divsChild>
                                <w:div w:id="5238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984259">
      <w:bodyDiv w:val="1"/>
      <w:marLeft w:val="0"/>
      <w:marRight w:val="0"/>
      <w:marTop w:val="0"/>
      <w:marBottom w:val="0"/>
      <w:divBdr>
        <w:top w:val="none" w:sz="0" w:space="0" w:color="auto"/>
        <w:left w:val="none" w:sz="0" w:space="0" w:color="auto"/>
        <w:bottom w:val="none" w:sz="0" w:space="0" w:color="auto"/>
        <w:right w:val="none" w:sz="0" w:space="0" w:color="auto"/>
      </w:divBdr>
    </w:div>
    <w:div w:id="1210920088">
      <w:bodyDiv w:val="1"/>
      <w:marLeft w:val="0"/>
      <w:marRight w:val="0"/>
      <w:marTop w:val="0"/>
      <w:marBottom w:val="0"/>
      <w:divBdr>
        <w:top w:val="none" w:sz="0" w:space="0" w:color="auto"/>
        <w:left w:val="none" w:sz="0" w:space="0" w:color="auto"/>
        <w:bottom w:val="none" w:sz="0" w:space="0" w:color="auto"/>
        <w:right w:val="none" w:sz="0" w:space="0" w:color="auto"/>
      </w:divBdr>
    </w:div>
    <w:div w:id="1215894513">
      <w:bodyDiv w:val="1"/>
      <w:marLeft w:val="0"/>
      <w:marRight w:val="0"/>
      <w:marTop w:val="0"/>
      <w:marBottom w:val="0"/>
      <w:divBdr>
        <w:top w:val="none" w:sz="0" w:space="0" w:color="auto"/>
        <w:left w:val="none" w:sz="0" w:space="0" w:color="auto"/>
        <w:bottom w:val="none" w:sz="0" w:space="0" w:color="auto"/>
        <w:right w:val="none" w:sz="0" w:space="0" w:color="auto"/>
      </w:divBdr>
      <w:divsChild>
        <w:div w:id="257326527">
          <w:marLeft w:val="0"/>
          <w:marRight w:val="0"/>
          <w:marTop w:val="0"/>
          <w:marBottom w:val="0"/>
          <w:divBdr>
            <w:top w:val="none" w:sz="0" w:space="0" w:color="auto"/>
            <w:left w:val="none" w:sz="0" w:space="0" w:color="auto"/>
            <w:bottom w:val="none" w:sz="0" w:space="0" w:color="auto"/>
            <w:right w:val="none" w:sz="0" w:space="0" w:color="auto"/>
          </w:divBdr>
          <w:divsChild>
            <w:div w:id="1166557292">
              <w:marLeft w:val="0"/>
              <w:marRight w:val="0"/>
              <w:marTop w:val="0"/>
              <w:marBottom w:val="0"/>
              <w:divBdr>
                <w:top w:val="none" w:sz="0" w:space="0" w:color="auto"/>
                <w:left w:val="none" w:sz="0" w:space="0" w:color="auto"/>
                <w:bottom w:val="none" w:sz="0" w:space="0" w:color="auto"/>
                <w:right w:val="none" w:sz="0" w:space="0" w:color="auto"/>
              </w:divBdr>
              <w:divsChild>
                <w:div w:id="726103473">
                  <w:marLeft w:val="0"/>
                  <w:marRight w:val="0"/>
                  <w:marTop w:val="0"/>
                  <w:marBottom w:val="0"/>
                  <w:divBdr>
                    <w:top w:val="none" w:sz="0" w:space="0" w:color="auto"/>
                    <w:left w:val="none" w:sz="0" w:space="0" w:color="auto"/>
                    <w:bottom w:val="none" w:sz="0" w:space="0" w:color="auto"/>
                    <w:right w:val="none" w:sz="0" w:space="0" w:color="auto"/>
                  </w:divBdr>
                  <w:divsChild>
                    <w:div w:id="201983564">
                      <w:marLeft w:val="0"/>
                      <w:marRight w:val="0"/>
                      <w:marTop w:val="0"/>
                      <w:marBottom w:val="0"/>
                      <w:divBdr>
                        <w:top w:val="none" w:sz="0" w:space="0" w:color="auto"/>
                        <w:left w:val="none" w:sz="0" w:space="0" w:color="auto"/>
                        <w:bottom w:val="none" w:sz="0" w:space="0" w:color="auto"/>
                        <w:right w:val="none" w:sz="0" w:space="0" w:color="auto"/>
                      </w:divBdr>
                      <w:divsChild>
                        <w:div w:id="1825468190">
                          <w:marLeft w:val="0"/>
                          <w:marRight w:val="0"/>
                          <w:marTop w:val="0"/>
                          <w:marBottom w:val="0"/>
                          <w:divBdr>
                            <w:top w:val="none" w:sz="0" w:space="0" w:color="auto"/>
                            <w:left w:val="none" w:sz="0" w:space="0" w:color="auto"/>
                            <w:bottom w:val="none" w:sz="0" w:space="0" w:color="auto"/>
                            <w:right w:val="none" w:sz="0" w:space="0" w:color="auto"/>
                          </w:divBdr>
                          <w:divsChild>
                            <w:div w:id="1705984461">
                              <w:marLeft w:val="0"/>
                              <w:marRight w:val="0"/>
                              <w:marTop w:val="0"/>
                              <w:marBottom w:val="0"/>
                              <w:divBdr>
                                <w:top w:val="none" w:sz="0" w:space="0" w:color="auto"/>
                                <w:left w:val="none" w:sz="0" w:space="0" w:color="auto"/>
                                <w:bottom w:val="none" w:sz="0" w:space="0" w:color="auto"/>
                                <w:right w:val="none" w:sz="0" w:space="0" w:color="auto"/>
                              </w:divBdr>
                              <w:divsChild>
                                <w:div w:id="1542979893">
                                  <w:marLeft w:val="0"/>
                                  <w:marRight w:val="0"/>
                                  <w:marTop w:val="0"/>
                                  <w:marBottom w:val="0"/>
                                  <w:divBdr>
                                    <w:top w:val="none" w:sz="0" w:space="0" w:color="auto"/>
                                    <w:left w:val="none" w:sz="0" w:space="0" w:color="auto"/>
                                    <w:bottom w:val="none" w:sz="0" w:space="0" w:color="auto"/>
                                    <w:right w:val="none" w:sz="0" w:space="0" w:color="auto"/>
                                  </w:divBdr>
                                  <w:divsChild>
                                    <w:div w:id="1315261107">
                                      <w:marLeft w:val="0"/>
                                      <w:marRight w:val="0"/>
                                      <w:marTop w:val="0"/>
                                      <w:marBottom w:val="0"/>
                                      <w:divBdr>
                                        <w:top w:val="none" w:sz="0" w:space="0" w:color="auto"/>
                                        <w:left w:val="none" w:sz="0" w:space="0" w:color="auto"/>
                                        <w:bottom w:val="none" w:sz="0" w:space="0" w:color="auto"/>
                                        <w:right w:val="none" w:sz="0" w:space="0" w:color="auto"/>
                                      </w:divBdr>
                                      <w:divsChild>
                                        <w:div w:id="164899435">
                                          <w:marLeft w:val="0"/>
                                          <w:marRight w:val="0"/>
                                          <w:marTop w:val="0"/>
                                          <w:marBottom w:val="0"/>
                                          <w:divBdr>
                                            <w:top w:val="none" w:sz="0" w:space="0" w:color="auto"/>
                                            <w:left w:val="none" w:sz="0" w:space="0" w:color="auto"/>
                                            <w:bottom w:val="none" w:sz="0" w:space="0" w:color="auto"/>
                                            <w:right w:val="none" w:sz="0" w:space="0" w:color="auto"/>
                                          </w:divBdr>
                                          <w:divsChild>
                                            <w:div w:id="1095058407">
                                              <w:marLeft w:val="0"/>
                                              <w:marRight w:val="0"/>
                                              <w:marTop w:val="0"/>
                                              <w:marBottom w:val="0"/>
                                              <w:divBdr>
                                                <w:top w:val="none" w:sz="0" w:space="0" w:color="auto"/>
                                                <w:left w:val="none" w:sz="0" w:space="0" w:color="auto"/>
                                                <w:bottom w:val="none" w:sz="0" w:space="0" w:color="auto"/>
                                                <w:right w:val="none" w:sz="0" w:space="0" w:color="auto"/>
                                              </w:divBdr>
                                              <w:divsChild>
                                                <w:div w:id="1647583833">
                                                  <w:marLeft w:val="0"/>
                                                  <w:marRight w:val="0"/>
                                                  <w:marTop w:val="0"/>
                                                  <w:marBottom w:val="0"/>
                                                  <w:divBdr>
                                                    <w:top w:val="none" w:sz="0" w:space="0" w:color="auto"/>
                                                    <w:left w:val="none" w:sz="0" w:space="0" w:color="auto"/>
                                                    <w:bottom w:val="none" w:sz="0" w:space="0" w:color="auto"/>
                                                    <w:right w:val="none" w:sz="0" w:space="0" w:color="auto"/>
                                                  </w:divBdr>
                                                  <w:divsChild>
                                                    <w:div w:id="581836785">
                                                      <w:marLeft w:val="0"/>
                                                      <w:marRight w:val="0"/>
                                                      <w:marTop w:val="0"/>
                                                      <w:marBottom w:val="0"/>
                                                      <w:divBdr>
                                                        <w:top w:val="none" w:sz="0" w:space="0" w:color="auto"/>
                                                        <w:left w:val="none" w:sz="0" w:space="0" w:color="auto"/>
                                                        <w:bottom w:val="none" w:sz="0" w:space="0" w:color="auto"/>
                                                        <w:right w:val="none" w:sz="0" w:space="0" w:color="auto"/>
                                                      </w:divBdr>
                                                      <w:divsChild>
                                                        <w:div w:id="1997225649">
                                                          <w:marLeft w:val="0"/>
                                                          <w:marRight w:val="0"/>
                                                          <w:marTop w:val="0"/>
                                                          <w:marBottom w:val="0"/>
                                                          <w:divBdr>
                                                            <w:top w:val="none" w:sz="0" w:space="0" w:color="auto"/>
                                                            <w:left w:val="none" w:sz="0" w:space="0" w:color="auto"/>
                                                            <w:bottom w:val="none" w:sz="0" w:space="0" w:color="auto"/>
                                                            <w:right w:val="none" w:sz="0" w:space="0" w:color="auto"/>
                                                          </w:divBdr>
                                                          <w:divsChild>
                                                            <w:div w:id="407922221">
                                                              <w:marLeft w:val="0"/>
                                                              <w:marRight w:val="0"/>
                                                              <w:marTop w:val="0"/>
                                                              <w:marBottom w:val="0"/>
                                                              <w:divBdr>
                                                                <w:top w:val="none" w:sz="0" w:space="0" w:color="auto"/>
                                                                <w:left w:val="none" w:sz="0" w:space="0" w:color="auto"/>
                                                                <w:bottom w:val="none" w:sz="0" w:space="0" w:color="auto"/>
                                                                <w:right w:val="none" w:sz="0" w:space="0" w:color="auto"/>
                                                              </w:divBdr>
                                                              <w:divsChild>
                                                                <w:div w:id="1494755305">
                                                                  <w:marLeft w:val="0"/>
                                                                  <w:marRight w:val="0"/>
                                                                  <w:marTop w:val="0"/>
                                                                  <w:marBottom w:val="0"/>
                                                                  <w:divBdr>
                                                                    <w:top w:val="none" w:sz="0" w:space="0" w:color="auto"/>
                                                                    <w:left w:val="none" w:sz="0" w:space="0" w:color="auto"/>
                                                                    <w:bottom w:val="none" w:sz="0" w:space="0" w:color="auto"/>
                                                                    <w:right w:val="none" w:sz="0" w:space="0" w:color="auto"/>
                                                                  </w:divBdr>
                                                                  <w:divsChild>
                                                                    <w:div w:id="143357299">
                                                                      <w:marLeft w:val="0"/>
                                                                      <w:marRight w:val="0"/>
                                                                      <w:marTop w:val="0"/>
                                                                      <w:marBottom w:val="0"/>
                                                                      <w:divBdr>
                                                                        <w:top w:val="none" w:sz="0" w:space="0" w:color="auto"/>
                                                                        <w:left w:val="none" w:sz="0" w:space="0" w:color="auto"/>
                                                                        <w:bottom w:val="none" w:sz="0" w:space="0" w:color="auto"/>
                                                                        <w:right w:val="none" w:sz="0" w:space="0" w:color="auto"/>
                                                                      </w:divBdr>
                                                                      <w:divsChild>
                                                                        <w:div w:id="1206017237">
                                                                          <w:marLeft w:val="0"/>
                                                                          <w:marRight w:val="0"/>
                                                                          <w:marTop w:val="0"/>
                                                                          <w:marBottom w:val="0"/>
                                                                          <w:divBdr>
                                                                            <w:top w:val="none" w:sz="0" w:space="0" w:color="auto"/>
                                                                            <w:left w:val="none" w:sz="0" w:space="0" w:color="auto"/>
                                                                            <w:bottom w:val="none" w:sz="0" w:space="0" w:color="auto"/>
                                                                            <w:right w:val="none" w:sz="0" w:space="0" w:color="auto"/>
                                                                          </w:divBdr>
                                                                          <w:divsChild>
                                                                            <w:div w:id="400519037">
                                                                              <w:marLeft w:val="0"/>
                                                                              <w:marRight w:val="0"/>
                                                                              <w:marTop w:val="0"/>
                                                                              <w:marBottom w:val="0"/>
                                                                              <w:divBdr>
                                                                                <w:top w:val="none" w:sz="0" w:space="0" w:color="auto"/>
                                                                                <w:left w:val="none" w:sz="0" w:space="0" w:color="auto"/>
                                                                                <w:bottom w:val="none" w:sz="0" w:space="0" w:color="auto"/>
                                                                                <w:right w:val="none" w:sz="0" w:space="0" w:color="auto"/>
                                                                              </w:divBdr>
                                                                              <w:divsChild>
                                                                                <w:div w:id="394276871">
                                                                                  <w:marLeft w:val="0"/>
                                                                                  <w:marRight w:val="0"/>
                                                                                  <w:marTop w:val="0"/>
                                                                                  <w:marBottom w:val="0"/>
                                                                                  <w:divBdr>
                                                                                    <w:top w:val="none" w:sz="0" w:space="0" w:color="auto"/>
                                                                                    <w:left w:val="none" w:sz="0" w:space="0" w:color="auto"/>
                                                                                    <w:bottom w:val="none" w:sz="0" w:space="0" w:color="auto"/>
                                                                                    <w:right w:val="none" w:sz="0" w:space="0" w:color="auto"/>
                                                                                  </w:divBdr>
                                                                                  <w:divsChild>
                                                                                    <w:div w:id="1621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352543">
      <w:bodyDiv w:val="1"/>
      <w:marLeft w:val="0"/>
      <w:marRight w:val="0"/>
      <w:marTop w:val="0"/>
      <w:marBottom w:val="0"/>
      <w:divBdr>
        <w:top w:val="none" w:sz="0" w:space="0" w:color="auto"/>
        <w:left w:val="none" w:sz="0" w:space="0" w:color="auto"/>
        <w:bottom w:val="none" w:sz="0" w:space="0" w:color="auto"/>
        <w:right w:val="none" w:sz="0" w:space="0" w:color="auto"/>
      </w:divBdr>
      <w:divsChild>
        <w:div w:id="1550259740">
          <w:marLeft w:val="0"/>
          <w:marRight w:val="1"/>
          <w:marTop w:val="0"/>
          <w:marBottom w:val="0"/>
          <w:divBdr>
            <w:top w:val="none" w:sz="0" w:space="0" w:color="auto"/>
            <w:left w:val="none" w:sz="0" w:space="0" w:color="auto"/>
            <w:bottom w:val="none" w:sz="0" w:space="0" w:color="auto"/>
            <w:right w:val="none" w:sz="0" w:space="0" w:color="auto"/>
          </w:divBdr>
          <w:divsChild>
            <w:div w:id="624654904">
              <w:marLeft w:val="0"/>
              <w:marRight w:val="0"/>
              <w:marTop w:val="0"/>
              <w:marBottom w:val="0"/>
              <w:divBdr>
                <w:top w:val="none" w:sz="0" w:space="0" w:color="auto"/>
                <w:left w:val="none" w:sz="0" w:space="0" w:color="auto"/>
                <w:bottom w:val="none" w:sz="0" w:space="0" w:color="auto"/>
                <w:right w:val="none" w:sz="0" w:space="0" w:color="auto"/>
              </w:divBdr>
              <w:divsChild>
                <w:div w:id="1685548254">
                  <w:marLeft w:val="0"/>
                  <w:marRight w:val="1"/>
                  <w:marTop w:val="0"/>
                  <w:marBottom w:val="0"/>
                  <w:divBdr>
                    <w:top w:val="none" w:sz="0" w:space="0" w:color="auto"/>
                    <w:left w:val="none" w:sz="0" w:space="0" w:color="auto"/>
                    <w:bottom w:val="none" w:sz="0" w:space="0" w:color="auto"/>
                    <w:right w:val="none" w:sz="0" w:space="0" w:color="auto"/>
                  </w:divBdr>
                  <w:divsChild>
                    <w:div w:id="160464807">
                      <w:marLeft w:val="0"/>
                      <w:marRight w:val="0"/>
                      <w:marTop w:val="0"/>
                      <w:marBottom w:val="0"/>
                      <w:divBdr>
                        <w:top w:val="none" w:sz="0" w:space="0" w:color="auto"/>
                        <w:left w:val="none" w:sz="0" w:space="0" w:color="auto"/>
                        <w:bottom w:val="none" w:sz="0" w:space="0" w:color="auto"/>
                        <w:right w:val="none" w:sz="0" w:space="0" w:color="auto"/>
                      </w:divBdr>
                      <w:divsChild>
                        <w:div w:id="214201539">
                          <w:marLeft w:val="0"/>
                          <w:marRight w:val="0"/>
                          <w:marTop w:val="0"/>
                          <w:marBottom w:val="0"/>
                          <w:divBdr>
                            <w:top w:val="none" w:sz="0" w:space="0" w:color="auto"/>
                            <w:left w:val="none" w:sz="0" w:space="0" w:color="auto"/>
                            <w:bottom w:val="none" w:sz="0" w:space="0" w:color="auto"/>
                            <w:right w:val="none" w:sz="0" w:space="0" w:color="auto"/>
                          </w:divBdr>
                          <w:divsChild>
                            <w:div w:id="102521158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860860">
      <w:bodyDiv w:val="1"/>
      <w:marLeft w:val="0"/>
      <w:marRight w:val="0"/>
      <w:marTop w:val="0"/>
      <w:marBottom w:val="0"/>
      <w:divBdr>
        <w:top w:val="none" w:sz="0" w:space="0" w:color="auto"/>
        <w:left w:val="none" w:sz="0" w:space="0" w:color="auto"/>
        <w:bottom w:val="none" w:sz="0" w:space="0" w:color="auto"/>
        <w:right w:val="none" w:sz="0" w:space="0" w:color="auto"/>
      </w:divBdr>
      <w:divsChild>
        <w:div w:id="158158041">
          <w:marLeft w:val="0"/>
          <w:marRight w:val="0"/>
          <w:marTop w:val="0"/>
          <w:marBottom w:val="0"/>
          <w:divBdr>
            <w:top w:val="none" w:sz="0" w:space="0" w:color="auto"/>
            <w:left w:val="none" w:sz="0" w:space="0" w:color="auto"/>
            <w:bottom w:val="none" w:sz="0" w:space="0" w:color="auto"/>
            <w:right w:val="none" w:sz="0" w:space="0" w:color="auto"/>
          </w:divBdr>
          <w:divsChild>
            <w:div w:id="1944149996">
              <w:marLeft w:val="0"/>
              <w:marRight w:val="0"/>
              <w:marTop w:val="0"/>
              <w:marBottom w:val="0"/>
              <w:divBdr>
                <w:top w:val="none" w:sz="0" w:space="0" w:color="auto"/>
                <w:left w:val="none" w:sz="0" w:space="0" w:color="auto"/>
                <w:bottom w:val="none" w:sz="0" w:space="0" w:color="auto"/>
                <w:right w:val="none" w:sz="0" w:space="0" w:color="auto"/>
              </w:divBdr>
              <w:divsChild>
                <w:div w:id="1839687270">
                  <w:marLeft w:val="0"/>
                  <w:marRight w:val="0"/>
                  <w:marTop w:val="0"/>
                  <w:marBottom w:val="0"/>
                  <w:divBdr>
                    <w:top w:val="none" w:sz="0" w:space="0" w:color="auto"/>
                    <w:left w:val="none" w:sz="0" w:space="0" w:color="auto"/>
                    <w:bottom w:val="none" w:sz="0" w:space="0" w:color="auto"/>
                    <w:right w:val="none" w:sz="0" w:space="0" w:color="auto"/>
                  </w:divBdr>
                  <w:divsChild>
                    <w:div w:id="386344248">
                      <w:marLeft w:val="0"/>
                      <w:marRight w:val="0"/>
                      <w:marTop w:val="0"/>
                      <w:marBottom w:val="0"/>
                      <w:divBdr>
                        <w:top w:val="none" w:sz="0" w:space="0" w:color="auto"/>
                        <w:left w:val="none" w:sz="0" w:space="0" w:color="auto"/>
                        <w:bottom w:val="none" w:sz="0" w:space="0" w:color="auto"/>
                        <w:right w:val="none" w:sz="0" w:space="0" w:color="auto"/>
                      </w:divBdr>
                      <w:divsChild>
                        <w:div w:id="1902594160">
                          <w:marLeft w:val="0"/>
                          <w:marRight w:val="0"/>
                          <w:marTop w:val="0"/>
                          <w:marBottom w:val="0"/>
                          <w:divBdr>
                            <w:top w:val="none" w:sz="0" w:space="0" w:color="auto"/>
                            <w:left w:val="none" w:sz="0" w:space="0" w:color="auto"/>
                            <w:bottom w:val="none" w:sz="0" w:space="0" w:color="auto"/>
                            <w:right w:val="none" w:sz="0" w:space="0" w:color="auto"/>
                          </w:divBdr>
                          <w:divsChild>
                            <w:div w:id="107895033">
                              <w:marLeft w:val="0"/>
                              <w:marRight w:val="0"/>
                              <w:marTop w:val="0"/>
                              <w:marBottom w:val="0"/>
                              <w:divBdr>
                                <w:top w:val="none" w:sz="0" w:space="0" w:color="auto"/>
                                <w:left w:val="none" w:sz="0" w:space="0" w:color="auto"/>
                                <w:bottom w:val="none" w:sz="0" w:space="0" w:color="auto"/>
                                <w:right w:val="none" w:sz="0" w:space="0" w:color="auto"/>
                              </w:divBdr>
                              <w:divsChild>
                                <w:div w:id="825634886">
                                  <w:marLeft w:val="0"/>
                                  <w:marRight w:val="0"/>
                                  <w:marTop w:val="0"/>
                                  <w:marBottom w:val="0"/>
                                  <w:divBdr>
                                    <w:top w:val="none" w:sz="0" w:space="0" w:color="auto"/>
                                    <w:left w:val="none" w:sz="0" w:space="0" w:color="auto"/>
                                    <w:bottom w:val="none" w:sz="0" w:space="0" w:color="auto"/>
                                    <w:right w:val="none" w:sz="0" w:space="0" w:color="auto"/>
                                  </w:divBdr>
                                  <w:divsChild>
                                    <w:div w:id="7022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678599">
      <w:bodyDiv w:val="1"/>
      <w:marLeft w:val="0"/>
      <w:marRight w:val="0"/>
      <w:marTop w:val="0"/>
      <w:marBottom w:val="0"/>
      <w:divBdr>
        <w:top w:val="none" w:sz="0" w:space="0" w:color="auto"/>
        <w:left w:val="none" w:sz="0" w:space="0" w:color="auto"/>
        <w:bottom w:val="none" w:sz="0" w:space="0" w:color="auto"/>
        <w:right w:val="none" w:sz="0" w:space="0" w:color="auto"/>
      </w:divBdr>
      <w:divsChild>
        <w:div w:id="1889603290">
          <w:marLeft w:val="0"/>
          <w:marRight w:val="0"/>
          <w:marTop w:val="0"/>
          <w:marBottom w:val="0"/>
          <w:divBdr>
            <w:top w:val="none" w:sz="0" w:space="0" w:color="auto"/>
            <w:left w:val="none" w:sz="0" w:space="0" w:color="auto"/>
            <w:bottom w:val="none" w:sz="0" w:space="0" w:color="auto"/>
            <w:right w:val="none" w:sz="0" w:space="0" w:color="auto"/>
          </w:divBdr>
          <w:divsChild>
            <w:div w:id="41175158">
              <w:marLeft w:val="0"/>
              <w:marRight w:val="0"/>
              <w:marTop w:val="0"/>
              <w:marBottom w:val="0"/>
              <w:divBdr>
                <w:top w:val="none" w:sz="0" w:space="0" w:color="auto"/>
                <w:left w:val="none" w:sz="0" w:space="0" w:color="auto"/>
                <w:bottom w:val="none" w:sz="0" w:space="0" w:color="auto"/>
                <w:right w:val="none" w:sz="0" w:space="0" w:color="auto"/>
              </w:divBdr>
              <w:divsChild>
                <w:div w:id="308360279">
                  <w:marLeft w:val="0"/>
                  <w:marRight w:val="0"/>
                  <w:marTop w:val="0"/>
                  <w:marBottom w:val="0"/>
                  <w:divBdr>
                    <w:top w:val="none" w:sz="0" w:space="0" w:color="auto"/>
                    <w:left w:val="none" w:sz="0" w:space="0" w:color="auto"/>
                    <w:bottom w:val="none" w:sz="0" w:space="0" w:color="auto"/>
                    <w:right w:val="none" w:sz="0" w:space="0" w:color="auto"/>
                  </w:divBdr>
                  <w:divsChild>
                    <w:div w:id="1859926504">
                      <w:marLeft w:val="0"/>
                      <w:marRight w:val="0"/>
                      <w:marTop w:val="0"/>
                      <w:marBottom w:val="0"/>
                      <w:divBdr>
                        <w:top w:val="none" w:sz="0" w:space="0" w:color="auto"/>
                        <w:left w:val="none" w:sz="0" w:space="0" w:color="auto"/>
                        <w:bottom w:val="none" w:sz="0" w:space="0" w:color="auto"/>
                        <w:right w:val="none" w:sz="0" w:space="0" w:color="auto"/>
                      </w:divBdr>
                      <w:divsChild>
                        <w:div w:id="1447309552">
                          <w:marLeft w:val="0"/>
                          <w:marRight w:val="0"/>
                          <w:marTop w:val="0"/>
                          <w:marBottom w:val="0"/>
                          <w:divBdr>
                            <w:top w:val="none" w:sz="0" w:space="0" w:color="auto"/>
                            <w:left w:val="none" w:sz="0" w:space="0" w:color="auto"/>
                            <w:bottom w:val="none" w:sz="0" w:space="0" w:color="auto"/>
                            <w:right w:val="none" w:sz="0" w:space="0" w:color="auto"/>
                          </w:divBdr>
                          <w:divsChild>
                            <w:div w:id="300966387">
                              <w:marLeft w:val="0"/>
                              <w:marRight w:val="0"/>
                              <w:marTop w:val="0"/>
                              <w:marBottom w:val="0"/>
                              <w:divBdr>
                                <w:top w:val="none" w:sz="0" w:space="0" w:color="auto"/>
                                <w:left w:val="none" w:sz="0" w:space="0" w:color="auto"/>
                                <w:bottom w:val="none" w:sz="0" w:space="0" w:color="auto"/>
                                <w:right w:val="none" w:sz="0" w:space="0" w:color="auto"/>
                              </w:divBdr>
                              <w:divsChild>
                                <w:div w:id="19165085">
                                  <w:marLeft w:val="0"/>
                                  <w:marRight w:val="0"/>
                                  <w:marTop w:val="0"/>
                                  <w:marBottom w:val="0"/>
                                  <w:divBdr>
                                    <w:top w:val="none" w:sz="0" w:space="0" w:color="auto"/>
                                    <w:left w:val="none" w:sz="0" w:space="0" w:color="auto"/>
                                    <w:bottom w:val="none" w:sz="0" w:space="0" w:color="auto"/>
                                    <w:right w:val="none" w:sz="0" w:space="0" w:color="auto"/>
                                  </w:divBdr>
                                  <w:divsChild>
                                    <w:div w:id="11731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067463">
      <w:bodyDiv w:val="1"/>
      <w:marLeft w:val="0"/>
      <w:marRight w:val="0"/>
      <w:marTop w:val="0"/>
      <w:marBottom w:val="0"/>
      <w:divBdr>
        <w:top w:val="none" w:sz="0" w:space="0" w:color="auto"/>
        <w:left w:val="none" w:sz="0" w:space="0" w:color="auto"/>
        <w:bottom w:val="none" w:sz="0" w:space="0" w:color="auto"/>
        <w:right w:val="none" w:sz="0" w:space="0" w:color="auto"/>
      </w:divBdr>
    </w:div>
    <w:div w:id="1367485275">
      <w:bodyDiv w:val="1"/>
      <w:marLeft w:val="0"/>
      <w:marRight w:val="0"/>
      <w:marTop w:val="0"/>
      <w:marBottom w:val="0"/>
      <w:divBdr>
        <w:top w:val="none" w:sz="0" w:space="0" w:color="auto"/>
        <w:left w:val="none" w:sz="0" w:space="0" w:color="auto"/>
        <w:bottom w:val="none" w:sz="0" w:space="0" w:color="auto"/>
        <w:right w:val="none" w:sz="0" w:space="0" w:color="auto"/>
      </w:divBdr>
    </w:div>
    <w:div w:id="1367678732">
      <w:bodyDiv w:val="1"/>
      <w:marLeft w:val="0"/>
      <w:marRight w:val="0"/>
      <w:marTop w:val="0"/>
      <w:marBottom w:val="0"/>
      <w:divBdr>
        <w:top w:val="none" w:sz="0" w:space="0" w:color="auto"/>
        <w:left w:val="none" w:sz="0" w:space="0" w:color="auto"/>
        <w:bottom w:val="none" w:sz="0" w:space="0" w:color="auto"/>
        <w:right w:val="none" w:sz="0" w:space="0" w:color="auto"/>
      </w:divBdr>
    </w:div>
    <w:div w:id="1383869578">
      <w:bodyDiv w:val="1"/>
      <w:marLeft w:val="0"/>
      <w:marRight w:val="0"/>
      <w:marTop w:val="0"/>
      <w:marBottom w:val="0"/>
      <w:divBdr>
        <w:top w:val="none" w:sz="0" w:space="0" w:color="auto"/>
        <w:left w:val="none" w:sz="0" w:space="0" w:color="auto"/>
        <w:bottom w:val="none" w:sz="0" w:space="0" w:color="auto"/>
        <w:right w:val="none" w:sz="0" w:space="0" w:color="auto"/>
      </w:divBdr>
    </w:div>
    <w:div w:id="1396851127">
      <w:bodyDiv w:val="1"/>
      <w:marLeft w:val="0"/>
      <w:marRight w:val="0"/>
      <w:marTop w:val="0"/>
      <w:marBottom w:val="0"/>
      <w:divBdr>
        <w:top w:val="none" w:sz="0" w:space="0" w:color="auto"/>
        <w:left w:val="none" w:sz="0" w:space="0" w:color="auto"/>
        <w:bottom w:val="none" w:sz="0" w:space="0" w:color="auto"/>
        <w:right w:val="none" w:sz="0" w:space="0" w:color="auto"/>
      </w:divBdr>
    </w:div>
    <w:div w:id="1438452720">
      <w:bodyDiv w:val="1"/>
      <w:marLeft w:val="0"/>
      <w:marRight w:val="0"/>
      <w:marTop w:val="0"/>
      <w:marBottom w:val="0"/>
      <w:divBdr>
        <w:top w:val="none" w:sz="0" w:space="0" w:color="auto"/>
        <w:left w:val="none" w:sz="0" w:space="0" w:color="auto"/>
        <w:bottom w:val="none" w:sz="0" w:space="0" w:color="auto"/>
        <w:right w:val="none" w:sz="0" w:space="0" w:color="auto"/>
      </w:divBdr>
    </w:div>
    <w:div w:id="1449465684">
      <w:bodyDiv w:val="1"/>
      <w:marLeft w:val="0"/>
      <w:marRight w:val="0"/>
      <w:marTop w:val="0"/>
      <w:marBottom w:val="0"/>
      <w:divBdr>
        <w:top w:val="none" w:sz="0" w:space="0" w:color="auto"/>
        <w:left w:val="none" w:sz="0" w:space="0" w:color="auto"/>
        <w:bottom w:val="none" w:sz="0" w:space="0" w:color="auto"/>
        <w:right w:val="none" w:sz="0" w:space="0" w:color="auto"/>
      </w:divBdr>
    </w:div>
    <w:div w:id="1456875196">
      <w:bodyDiv w:val="1"/>
      <w:marLeft w:val="0"/>
      <w:marRight w:val="0"/>
      <w:marTop w:val="0"/>
      <w:marBottom w:val="0"/>
      <w:divBdr>
        <w:top w:val="none" w:sz="0" w:space="0" w:color="auto"/>
        <w:left w:val="none" w:sz="0" w:space="0" w:color="auto"/>
        <w:bottom w:val="none" w:sz="0" w:space="0" w:color="auto"/>
        <w:right w:val="none" w:sz="0" w:space="0" w:color="auto"/>
      </w:divBdr>
    </w:div>
    <w:div w:id="1464034768">
      <w:bodyDiv w:val="1"/>
      <w:marLeft w:val="0"/>
      <w:marRight w:val="0"/>
      <w:marTop w:val="0"/>
      <w:marBottom w:val="0"/>
      <w:divBdr>
        <w:top w:val="none" w:sz="0" w:space="0" w:color="auto"/>
        <w:left w:val="none" w:sz="0" w:space="0" w:color="auto"/>
        <w:bottom w:val="none" w:sz="0" w:space="0" w:color="auto"/>
        <w:right w:val="none" w:sz="0" w:space="0" w:color="auto"/>
      </w:divBdr>
      <w:divsChild>
        <w:div w:id="415057236">
          <w:marLeft w:val="0"/>
          <w:marRight w:val="1"/>
          <w:marTop w:val="0"/>
          <w:marBottom w:val="0"/>
          <w:divBdr>
            <w:top w:val="none" w:sz="0" w:space="0" w:color="auto"/>
            <w:left w:val="none" w:sz="0" w:space="0" w:color="auto"/>
            <w:bottom w:val="none" w:sz="0" w:space="0" w:color="auto"/>
            <w:right w:val="none" w:sz="0" w:space="0" w:color="auto"/>
          </w:divBdr>
          <w:divsChild>
            <w:div w:id="1084644012">
              <w:marLeft w:val="0"/>
              <w:marRight w:val="0"/>
              <w:marTop w:val="0"/>
              <w:marBottom w:val="0"/>
              <w:divBdr>
                <w:top w:val="none" w:sz="0" w:space="0" w:color="auto"/>
                <w:left w:val="none" w:sz="0" w:space="0" w:color="auto"/>
                <w:bottom w:val="none" w:sz="0" w:space="0" w:color="auto"/>
                <w:right w:val="none" w:sz="0" w:space="0" w:color="auto"/>
              </w:divBdr>
              <w:divsChild>
                <w:div w:id="1074861266">
                  <w:marLeft w:val="0"/>
                  <w:marRight w:val="1"/>
                  <w:marTop w:val="0"/>
                  <w:marBottom w:val="0"/>
                  <w:divBdr>
                    <w:top w:val="none" w:sz="0" w:space="0" w:color="auto"/>
                    <w:left w:val="none" w:sz="0" w:space="0" w:color="auto"/>
                    <w:bottom w:val="none" w:sz="0" w:space="0" w:color="auto"/>
                    <w:right w:val="none" w:sz="0" w:space="0" w:color="auto"/>
                  </w:divBdr>
                  <w:divsChild>
                    <w:div w:id="1975287101">
                      <w:marLeft w:val="0"/>
                      <w:marRight w:val="0"/>
                      <w:marTop w:val="0"/>
                      <w:marBottom w:val="0"/>
                      <w:divBdr>
                        <w:top w:val="none" w:sz="0" w:space="0" w:color="auto"/>
                        <w:left w:val="none" w:sz="0" w:space="0" w:color="auto"/>
                        <w:bottom w:val="none" w:sz="0" w:space="0" w:color="auto"/>
                        <w:right w:val="none" w:sz="0" w:space="0" w:color="auto"/>
                      </w:divBdr>
                      <w:divsChild>
                        <w:div w:id="1387145786">
                          <w:marLeft w:val="0"/>
                          <w:marRight w:val="0"/>
                          <w:marTop w:val="0"/>
                          <w:marBottom w:val="0"/>
                          <w:divBdr>
                            <w:top w:val="none" w:sz="0" w:space="0" w:color="auto"/>
                            <w:left w:val="none" w:sz="0" w:space="0" w:color="auto"/>
                            <w:bottom w:val="none" w:sz="0" w:space="0" w:color="auto"/>
                            <w:right w:val="none" w:sz="0" w:space="0" w:color="auto"/>
                          </w:divBdr>
                          <w:divsChild>
                            <w:div w:id="1413434572">
                              <w:marLeft w:val="0"/>
                              <w:marRight w:val="0"/>
                              <w:marTop w:val="120"/>
                              <w:marBottom w:val="360"/>
                              <w:divBdr>
                                <w:top w:val="none" w:sz="0" w:space="0" w:color="auto"/>
                                <w:left w:val="none" w:sz="0" w:space="0" w:color="auto"/>
                                <w:bottom w:val="none" w:sz="0" w:space="0" w:color="auto"/>
                                <w:right w:val="none" w:sz="0" w:space="0" w:color="auto"/>
                              </w:divBdr>
                              <w:divsChild>
                                <w:div w:id="1374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843329">
      <w:bodyDiv w:val="1"/>
      <w:marLeft w:val="0"/>
      <w:marRight w:val="0"/>
      <w:marTop w:val="0"/>
      <w:marBottom w:val="0"/>
      <w:divBdr>
        <w:top w:val="none" w:sz="0" w:space="0" w:color="auto"/>
        <w:left w:val="none" w:sz="0" w:space="0" w:color="auto"/>
        <w:bottom w:val="none" w:sz="0" w:space="0" w:color="auto"/>
        <w:right w:val="none" w:sz="0" w:space="0" w:color="auto"/>
      </w:divBdr>
      <w:divsChild>
        <w:div w:id="1613825397">
          <w:marLeft w:val="0"/>
          <w:marRight w:val="0"/>
          <w:marTop w:val="0"/>
          <w:marBottom w:val="0"/>
          <w:divBdr>
            <w:top w:val="none" w:sz="0" w:space="0" w:color="auto"/>
            <w:left w:val="none" w:sz="0" w:space="0" w:color="auto"/>
            <w:bottom w:val="none" w:sz="0" w:space="0" w:color="auto"/>
            <w:right w:val="none" w:sz="0" w:space="0" w:color="auto"/>
          </w:divBdr>
          <w:divsChild>
            <w:div w:id="1471750676">
              <w:marLeft w:val="0"/>
              <w:marRight w:val="0"/>
              <w:marTop w:val="0"/>
              <w:marBottom w:val="0"/>
              <w:divBdr>
                <w:top w:val="none" w:sz="0" w:space="0" w:color="auto"/>
                <w:left w:val="none" w:sz="0" w:space="0" w:color="auto"/>
                <w:bottom w:val="none" w:sz="0" w:space="0" w:color="auto"/>
                <w:right w:val="none" w:sz="0" w:space="0" w:color="auto"/>
              </w:divBdr>
              <w:divsChild>
                <w:div w:id="835808222">
                  <w:marLeft w:val="0"/>
                  <w:marRight w:val="0"/>
                  <w:marTop w:val="0"/>
                  <w:marBottom w:val="0"/>
                  <w:divBdr>
                    <w:top w:val="none" w:sz="0" w:space="0" w:color="auto"/>
                    <w:left w:val="none" w:sz="0" w:space="0" w:color="auto"/>
                    <w:bottom w:val="none" w:sz="0" w:space="0" w:color="auto"/>
                    <w:right w:val="none" w:sz="0" w:space="0" w:color="auto"/>
                  </w:divBdr>
                  <w:divsChild>
                    <w:div w:id="52199040">
                      <w:marLeft w:val="0"/>
                      <w:marRight w:val="0"/>
                      <w:marTop w:val="0"/>
                      <w:marBottom w:val="0"/>
                      <w:divBdr>
                        <w:top w:val="none" w:sz="0" w:space="0" w:color="auto"/>
                        <w:left w:val="none" w:sz="0" w:space="0" w:color="auto"/>
                        <w:bottom w:val="none" w:sz="0" w:space="0" w:color="auto"/>
                        <w:right w:val="none" w:sz="0" w:space="0" w:color="auto"/>
                      </w:divBdr>
                      <w:divsChild>
                        <w:div w:id="1494108579">
                          <w:marLeft w:val="0"/>
                          <w:marRight w:val="0"/>
                          <w:marTop w:val="0"/>
                          <w:marBottom w:val="0"/>
                          <w:divBdr>
                            <w:top w:val="none" w:sz="0" w:space="0" w:color="auto"/>
                            <w:left w:val="none" w:sz="0" w:space="0" w:color="auto"/>
                            <w:bottom w:val="none" w:sz="0" w:space="0" w:color="auto"/>
                            <w:right w:val="none" w:sz="0" w:space="0" w:color="auto"/>
                          </w:divBdr>
                          <w:divsChild>
                            <w:div w:id="452948435">
                              <w:marLeft w:val="0"/>
                              <w:marRight w:val="0"/>
                              <w:marTop w:val="0"/>
                              <w:marBottom w:val="0"/>
                              <w:divBdr>
                                <w:top w:val="none" w:sz="0" w:space="0" w:color="auto"/>
                                <w:left w:val="none" w:sz="0" w:space="0" w:color="auto"/>
                                <w:bottom w:val="none" w:sz="0" w:space="0" w:color="auto"/>
                                <w:right w:val="none" w:sz="0" w:space="0" w:color="auto"/>
                              </w:divBdr>
                              <w:divsChild>
                                <w:div w:id="1966696806">
                                  <w:marLeft w:val="0"/>
                                  <w:marRight w:val="0"/>
                                  <w:marTop w:val="0"/>
                                  <w:marBottom w:val="0"/>
                                  <w:divBdr>
                                    <w:top w:val="none" w:sz="0" w:space="0" w:color="auto"/>
                                    <w:left w:val="none" w:sz="0" w:space="0" w:color="auto"/>
                                    <w:bottom w:val="none" w:sz="0" w:space="0" w:color="auto"/>
                                    <w:right w:val="none" w:sz="0" w:space="0" w:color="auto"/>
                                  </w:divBdr>
                                  <w:divsChild>
                                    <w:div w:id="9637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062604">
      <w:bodyDiv w:val="1"/>
      <w:marLeft w:val="0"/>
      <w:marRight w:val="0"/>
      <w:marTop w:val="0"/>
      <w:marBottom w:val="0"/>
      <w:divBdr>
        <w:top w:val="none" w:sz="0" w:space="0" w:color="auto"/>
        <w:left w:val="none" w:sz="0" w:space="0" w:color="auto"/>
        <w:bottom w:val="none" w:sz="0" w:space="0" w:color="auto"/>
        <w:right w:val="none" w:sz="0" w:space="0" w:color="auto"/>
      </w:divBdr>
      <w:divsChild>
        <w:div w:id="110561403">
          <w:marLeft w:val="0"/>
          <w:marRight w:val="0"/>
          <w:marTop w:val="0"/>
          <w:marBottom w:val="0"/>
          <w:divBdr>
            <w:top w:val="none" w:sz="0" w:space="0" w:color="auto"/>
            <w:left w:val="none" w:sz="0" w:space="0" w:color="auto"/>
            <w:bottom w:val="none" w:sz="0" w:space="0" w:color="auto"/>
            <w:right w:val="none" w:sz="0" w:space="0" w:color="auto"/>
          </w:divBdr>
          <w:divsChild>
            <w:div w:id="1001734666">
              <w:marLeft w:val="0"/>
              <w:marRight w:val="0"/>
              <w:marTop w:val="0"/>
              <w:marBottom w:val="0"/>
              <w:divBdr>
                <w:top w:val="none" w:sz="0" w:space="0" w:color="auto"/>
                <w:left w:val="none" w:sz="0" w:space="0" w:color="auto"/>
                <w:bottom w:val="none" w:sz="0" w:space="0" w:color="auto"/>
                <w:right w:val="none" w:sz="0" w:space="0" w:color="auto"/>
              </w:divBdr>
              <w:divsChild>
                <w:div w:id="1151867624">
                  <w:marLeft w:val="0"/>
                  <w:marRight w:val="0"/>
                  <w:marTop w:val="0"/>
                  <w:marBottom w:val="0"/>
                  <w:divBdr>
                    <w:top w:val="none" w:sz="0" w:space="0" w:color="auto"/>
                    <w:left w:val="none" w:sz="0" w:space="0" w:color="auto"/>
                    <w:bottom w:val="none" w:sz="0" w:space="0" w:color="auto"/>
                    <w:right w:val="none" w:sz="0" w:space="0" w:color="auto"/>
                  </w:divBdr>
                  <w:divsChild>
                    <w:div w:id="1399597494">
                      <w:marLeft w:val="0"/>
                      <w:marRight w:val="0"/>
                      <w:marTop w:val="0"/>
                      <w:marBottom w:val="0"/>
                      <w:divBdr>
                        <w:top w:val="none" w:sz="0" w:space="0" w:color="auto"/>
                        <w:left w:val="none" w:sz="0" w:space="0" w:color="auto"/>
                        <w:bottom w:val="none" w:sz="0" w:space="0" w:color="auto"/>
                        <w:right w:val="none" w:sz="0" w:space="0" w:color="auto"/>
                      </w:divBdr>
                      <w:divsChild>
                        <w:div w:id="2006207422">
                          <w:marLeft w:val="0"/>
                          <w:marRight w:val="0"/>
                          <w:marTop w:val="0"/>
                          <w:marBottom w:val="0"/>
                          <w:divBdr>
                            <w:top w:val="none" w:sz="0" w:space="0" w:color="auto"/>
                            <w:left w:val="none" w:sz="0" w:space="0" w:color="auto"/>
                            <w:bottom w:val="none" w:sz="0" w:space="0" w:color="auto"/>
                            <w:right w:val="none" w:sz="0" w:space="0" w:color="auto"/>
                          </w:divBdr>
                          <w:divsChild>
                            <w:div w:id="1940064076">
                              <w:marLeft w:val="0"/>
                              <w:marRight w:val="0"/>
                              <w:marTop w:val="0"/>
                              <w:marBottom w:val="0"/>
                              <w:divBdr>
                                <w:top w:val="none" w:sz="0" w:space="0" w:color="auto"/>
                                <w:left w:val="none" w:sz="0" w:space="0" w:color="auto"/>
                                <w:bottom w:val="none" w:sz="0" w:space="0" w:color="auto"/>
                                <w:right w:val="none" w:sz="0" w:space="0" w:color="auto"/>
                              </w:divBdr>
                              <w:divsChild>
                                <w:div w:id="21089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456821">
      <w:bodyDiv w:val="1"/>
      <w:marLeft w:val="0"/>
      <w:marRight w:val="0"/>
      <w:marTop w:val="0"/>
      <w:marBottom w:val="0"/>
      <w:divBdr>
        <w:top w:val="none" w:sz="0" w:space="0" w:color="auto"/>
        <w:left w:val="none" w:sz="0" w:space="0" w:color="auto"/>
        <w:bottom w:val="none" w:sz="0" w:space="0" w:color="auto"/>
        <w:right w:val="none" w:sz="0" w:space="0" w:color="auto"/>
      </w:divBdr>
    </w:div>
    <w:div w:id="1691949582">
      <w:bodyDiv w:val="1"/>
      <w:marLeft w:val="0"/>
      <w:marRight w:val="0"/>
      <w:marTop w:val="0"/>
      <w:marBottom w:val="0"/>
      <w:divBdr>
        <w:top w:val="none" w:sz="0" w:space="0" w:color="auto"/>
        <w:left w:val="none" w:sz="0" w:space="0" w:color="auto"/>
        <w:bottom w:val="none" w:sz="0" w:space="0" w:color="auto"/>
        <w:right w:val="none" w:sz="0" w:space="0" w:color="auto"/>
      </w:divBdr>
    </w:div>
    <w:div w:id="1708411096">
      <w:bodyDiv w:val="1"/>
      <w:marLeft w:val="0"/>
      <w:marRight w:val="0"/>
      <w:marTop w:val="0"/>
      <w:marBottom w:val="0"/>
      <w:divBdr>
        <w:top w:val="none" w:sz="0" w:space="0" w:color="auto"/>
        <w:left w:val="none" w:sz="0" w:space="0" w:color="auto"/>
        <w:bottom w:val="none" w:sz="0" w:space="0" w:color="auto"/>
        <w:right w:val="none" w:sz="0" w:space="0" w:color="auto"/>
      </w:divBdr>
      <w:divsChild>
        <w:div w:id="437065045">
          <w:marLeft w:val="0"/>
          <w:marRight w:val="0"/>
          <w:marTop w:val="0"/>
          <w:marBottom w:val="0"/>
          <w:divBdr>
            <w:top w:val="none" w:sz="0" w:space="0" w:color="auto"/>
            <w:left w:val="none" w:sz="0" w:space="0" w:color="auto"/>
            <w:bottom w:val="none" w:sz="0" w:space="0" w:color="auto"/>
            <w:right w:val="none" w:sz="0" w:space="0" w:color="auto"/>
          </w:divBdr>
          <w:divsChild>
            <w:div w:id="296762363">
              <w:marLeft w:val="0"/>
              <w:marRight w:val="0"/>
              <w:marTop w:val="0"/>
              <w:marBottom w:val="0"/>
              <w:divBdr>
                <w:top w:val="none" w:sz="0" w:space="0" w:color="auto"/>
                <w:left w:val="none" w:sz="0" w:space="0" w:color="auto"/>
                <w:bottom w:val="none" w:sz="0" w:space="0" w:color="auto"/>
                <w:right w:val="none" w:sz="0" w:space="0" w:color="auto"/>
              </w:divBdr>
              <w:divsChild>
                <w:div w:id="24530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6932">
      <w:bodyDiv w:val="1"/>
      <w:marLeft w:val="0"/>
      <w:marRight w:val="0"/>
      <w:marTop w:val="0"/>
      <w:marBottom w:val="0"/>
      <w:divBdr>
        <w:top w:val="none" w:sz="0" w:space="0" w:color="auto"/>
        <w:left w:val="none" w:sz="0" w:space="0" w:color="auto"/>
        <w:bottom w:val="none" w:sz="0" w:space="0" w:color="auto"/>
        <w:right w:val="none" w:sz="0" w:space="0" w:color="auto"/>
      </w:divBdr>
    </w:div>
    <w:div w:id="1811630687">
      <w:bodyDiv w:val="1"/>
      <w:marLeft w:val="0"/>
      <w:marRight w:val="0"/>
      <w:marTop w:val="0"/>
      <w:marBottom w:val="0"/>
      <w:divBdr>
        <w:top w:val="none" w:sz="0" w:space="0" w:color="auto"/>
        <w:left w:val="none" w:sz="0" w:space="0" w:color="auto"/>
        <w:bottom w:val="none" w:sz="0" w:space="0" w:color="auto"/>
        <w:right w:val="none" w:sz="0" w:space="0" w:color="auto"/>
      </w:divBdr>
    </w:div>
    <w:div w:id="1850369539">
      <w:bodyDiv w:val="1"/>
      <w:marLeft w:val="0"/>
      <w:marRight w:val="0"/>
      <w:marTop w:val="0"/>
      <w:marBottom w:val="0"/>
      <w:divBdr>
        <w:top w:val="none" w:sz="0" w:space="0" w:color="auto"/>
        <w:left w:val="none" w:sz="0" w:space="0" w:color="auto"/>
        <w:bottom w:val="none" w:sz="0" w:space="0" w:color="auto"/>
        <w:right w:val="none" w:sz="0" w:space="0" w:color="auto"/>
      </w:divBdr>
      <w:divsChild>
        <w:div w:id="1017315427">
          <w:marLeft w:val="0"/>
          <w:marRight w:val="1"/>
          <w:marTop w:val="0"/>
          <w:marBottom w:val="0"/>
          <w:divBdr>
            <w:top w:val="none" w:sz="0" w:space="0" w:color="auto"/>
            <w:left w:val="none" w:sz="0" w:space="0" w:color="auto"/>
            <w:bottom w:val="none" w:sz="0" w:space="0" w:color="auto"/>
            <w:right w:val="none" w:sz="0" w:space="0" w:color="auto"/>
          </w:divBdr>
          <w:divsChild>
            <w:div w:id="1301420936">
              <w:marLeft w:val="0"/>
              <w:marRight w:val="0"/>
              <w:marTop w:val="0"/>
              <w:marBottom w:val="0"/>
              <w:divBdr>
                <w:top w:val="none" w:sz="0" w:space="0" w:color="auto"/>
                <w:left w:val="none" w:sz="0" w:space="0" w:color="auto"/>
                <w:bottom w:val="none" w:sz="0" w:space="0" w:color="auto"/>
                <w:right w:val="none" w:sz="0" w:space="0" w:color="auto"/>
              </w:divBdr>
              <w:divsChild>
                <w:div w:id="51316795">
                  <w:marLeft w:val="0"/>
                  <w:marRight w:val="1"/>
                  <w:marTop w:val="0"/>
                  <w:marBottom w:val="0"/>
                  <w:divBdr>
                    <w:top w:val="none" w:sz="0" w:space="0" w:color="auto"/>
                    <w:left w:val="none" w:sz="0" w:space="0" w:color="auto"/>
                    <w:bottom w:val="none" w:sz="0" w:space="0" w:color="auto"/>
                    <w:right w:val="none" w:sz="0" w:space="0" w:color="auto"/>
                  </w:divBdr>
                  <w:divsChild>
                    <w:div w:id="1767380303">
                      <w:marLeft w:val="0"/>
                      <w:marRight w:val="0"/>
                      <w:marTop w:val="0"/>
                      <w:marBottom w:val="0"/>
                      <w:divBdr>
                        <w:top w:val="none" w:sz="0" w:space="0" w:color="auto"/>
                        <w:left w:val="none" w:sz="0" w:space="0" w:color="auto"/>
                        <w:bottom w:val="none" w:sz="0" w:space="0" w:color="auto"/>
                        <w:right w:val="none" w:sz="0" w:space="0" w:color="auto"/>
                      </w:divBdr>
                      <w:divsChild>
                        <w:div w:id="1967656410">
                          <w:marLeft w:val="0"/>
                          <w:marRight w:val="0"/>
                          <w:marTop w:val="0"/>
                          <w:marBottom w:val="0"/>
                          <w:divBdr>
                            <w:top w:val="none" w:sz="0" w:space="0" w:color="auto"/>
                            <w:left w:val="none" w:sz="0" w:space="0" w:color="auto"/>
                            <w:bottom w:val="none" w:sz="0" w:space="0" w:color="auto"/>
                            <w:right w:val="none" w:sz="0" w:space="0" w:color="auto"/>
                          </w:divBdr>
                          <w:divsChild>
                            <w:div w:id="246809730">
                              <w:marLeft w:val="0"/>
                              <w:marRight w:val="0"/>
                              <w:marTop w:val="120"/>
                              <w:marBottom w:val="360"/>
                              <w:divBdr>
                                <w:top w:val="none" w:sz="0" w:space="0" w:color="auto"/>
                                <w:left w:val="none" w:sz="0" w:space="0" w:color="auto"/>
                                <w:bottom w:val="none" w:sz="0" w:space="0" w:color="auto"/>
                                <w:right w:val="none" w:sz="0" w:space="0" w:color="auto"/>
                              </w:divBdr>
                              <w:divsChild>
                                <w:div w:id="10900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767329">
      <w:bodyDiv w:val="1"/>
      <w:marLeft w:val="0"/>
      <w:marRight w:val="0"/>
      <w:marTop w:val="0"/>
      <w:marBottom w:val="0"/>
      <w:divBdr>
        <w:top w:val="none" w:sz="0" w:space="0" w:color="auto"/>
        <w:left w:val="none" w:sz="0" w:space="0" w:color="auto"/>
        <w:bottom w:val="none" w:sz="0" w:space="0" w:color="auto"/>
        <w:right w:val="none" w:sz="0" w:space="0" w:color="auto"/>
      </w:divBdr>
      <w:divsChild>
        <w:div w:id="358287185">
          <w:marLeft w:val="0"/>
          <w:marRight w:val="0"/>
          <w:marTop w:val="0"/>
          <w:marBottom w:val="0"/>
          <w:divBdr>
            <w:top w:val="single" w:sz="6" w:space="0" w:color="5B616B"/>
            <w:left w:val="single" w:sz="6" w:space="0" w:color="5B616B"/>
            <w:bottom w:val="single" w:sz="6" w:space="0" w:color="5B616B"/>
            <w:right w:val="single" w:sz="6" w:space="0" w:color="5B616B"/>
          </w:divBdr>
        </w:div>
        <w:div w:id="918104170">
          <w:marLeft w:val="0"/>
          <w:marRight w:val="0"/>
          <w:marTop w:val="0"/>
          <w:marBottom w:val="0"/>
          <w:divBdr>
            <w:top w:val="none" w:sz="0" w:space="0" w:color="auto"/>
            <w:left w:val="none" w:sz="0" w:space="0" w:color="auto"/>
            <w:bottom w:val="none" w:sz="0" w:space="0" w:color="auto"/>
            <w:right w:val="none" w:sz="0" w:space="0" w:color="auto"/>
          </w:divBdr>
        </w:div>
      </w:divsChild>
    </w:div>
    <w:div w:id="1891769609">
      <w:bodyDiv w:val="1"/>
      <w:marLeft w:val="0"/>
      <w:marRight w:val="0"/>
      <w:marTop w:val="0"/>
      <w:marBottom w:val="0"/>
      <w:divBdr>
        <w:top w:val="none" w:sz="0" w:space="0" w:color="auto"/>
        <w:left w:val="none" w:sz="0" w:space="0" w:color="auto"/>
        <w:bottom w:val="none" w:sz="0" w:space="0" w:color="auto"/>
        <w:right w:val="none" w:sz="0" w:space="0" w:color="auto"/>
      </w:divBdr>
      <w:divsChild>
        <w:div w:id="1744720724">
          <w:marLeft w:val="0"/>
          <w:marRight w:val="0"/>
          <w:marTop w:val="300"/>
          <w:marBottom w:val="0"/>
          <w:divBdr>
            <w:top w:val="none" w:sz="0" w:space="0" w:color="auto"/>
            <w:left w:val="none" w:sz="0" w:space="0" w:color="auto"/>
            <w:bottom w:val="none" w:sz="0" w:space="0" w:color="auto"/>
            <w:right w:val="none" w:sz="0" w:space="0" w:color="auto"/>
          </w:divBdr>
          <w:divsChild>
            <w:div w:id="1296329515">
              <w:marLeft w:val="0"/>
              <w:marRight w:val="0"/>
              <w:marTop w:val="0"/>
              <w:marBottom w:val="0"/>
              <w:divBdr>
                <w:top w:val="none" w:sz="0" w:space="0" w:color="auto"/>
                <w:left w:val="none" w:sz="0" w:space="0" w:color="auto"/>
                <w:bottom w:val="none" w:sz="0" w:space="0" w:color="auto"/>
                <w:right w:val="none" w:sz="0" w:space="0" w:color="auto"/>
              </w:divBdr>
              <w:divsChild>
                <w:div w:id="1123304238">
                  <w:marLeft w:val="0"/>
                  <w:marRight w:val="0"/>
                  <w:marTop w:val="0"/>
                  <w:marBottom w:val="0"/>
                  <w:divBdr>
                    <w:top w:val="none" w:sz="0" w:space="0" w:color="auto"/>
                    <w:left w:val="none" w:sz="0" w:space="0" w:color="auto"/>
                    <w:bottom w:val="none" w:sz="0" w:space="0" w:color="auto"/>
                    <w:right w:val="none" w:sz="0" w:space="0" w:color="auto"/>
                  </w:divBdr>
                  <w:divsChild>
                    <w:div w:id="1194032065">
                      <w:marLeft w:val="285"/>
                      <w:marRight w:val="0"/>
                      <w:marTop w:val="300"/>
                      <w:marBottom w:val="300"/>
                      <w:divBdr>
                        <w:top w:val="none" w:sz="0" w:space="0" w:color="auto"/>
                        <w:left w:val="none" w:sz="0" w:space="0" w:color="auto"/>
                        <w:bottom w:val="none" w:sz="0" w:space="0" w:color="auto"/>
                        <w:right w:val="none" w:sz="0" w:space="0" w:color="auto"/>
                      </w:divBdr>
                      <w:divsChild>
                        <w:div w:id="1113014638">
                          <w:marLeft w:val="0"/>
                          <w:marRight w:val="0"/>
                          <w:marTop w:val="0"/>
                          <w:marBottom w:val="0"/>
                          <w:divBdr>
                            <w:top w:val="none" w:sz="0" w:space="0" w:color="auto"/>
                            <w:left w:val="none" w:sz="0" w:space="0" w:color="auto"/>
                            <w:bottom w:val="none" w:sz="0" w:space="0" w:color="auto"/>
                            <w:right w:val="none" w:sz="0" w:space="0" w:color="auto"/>
                          </w:divBdr>
                          <w:divsChild>
                            <w:div w:id="1914924508">
                              <w:marLeft w:val="0"/>
                              <w:marRight w:val="0"/>
                              <w:marTop w:val="0"/>
                              <w:marBottom w:val="0"/>
                              <w:divBdr>
                                <w:top w:val="none" w:sz="0" w:space="0" w:color="auto"/>
                                <w:left w:val="none" w:sz="0" w:space="0" w:color="auto"/>
                                <w:bottom w:val="none" w:sz="0" w:space="0" w:color="auto"/>
                                <w:right w:val="none" w:sz="0" w:space="0" w:color="auto"/>
                              </w:divBdr>
                              <w:divsChild>
                                <w:div w:id="9998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621124">
      <w:bodyDiv w:val="1"/>
      <w:marLeft w:val="0"/>
      <w:marRight w:val="0"/>
      <w:marTop w:val="0"/>
      <w:marBottom w:val="0"/>
      <w:divBdr>
        <w:top w:val="none" w:sz="0" w:space="0" w:color="auto"/>
        <w:left w:val="none" w:sz="0" w:space="0" w:color="auto"/>
        <w:bottom w:val="none" w:sz="0" w:space="0" w:color="auto"/>
        <w:right w:val="none" w:sz="0" w:space="0" w:color="auto"/>
      </w:divBdr>
    </w:div>
    <w:div w:id="1920553318">
      <w:bodyDiv w:val="1"/>
      <w:marLeft w:val="0"/>
      <w:marRight w:val="0"/>
      <w:marTop w:val="0"/>
      <w:marBottom w:val="0"/>
      <w:divBdr>
        <w:top w:val="none" w:sz="0" w:space="0" w:color="auto"/>
        <w:left w:val="none" w:sz="0" w:space="0" w:color="auto"/>
        <w:bottom w:val="none" w:sz="0" w:space="0" w:color="auto"/>
        <w:right w:val="none" w:sz="0" w:space="0" w:color="auto"/>
      </w:divBdr>
      <w:divsChild>
        <w:div w:id="1876767013">
          <w:marLeft w:val="0"/>
          <w:marRight w:val="1"/>
          <w:marTop w:val="0"/>
          <w:marBottom w:val="0"/>
          <w:divBdr>
            <w:top w:val="none" w:sz="0" w:space="0" w:color="auto"/>
            <w:left w:val="none" w:sz="0" w:space="0" w:color="auto"/>
            <w:bottom w:val="none" w:sz="0" w:space="0" w:color="auto"/>
            <w:right w:val="none" w:sz="0" w:space="0" w:color="auto"/>
          </w:divBdr>
          <w:divsChild>
            <w:div w:id="1057045484">
              <w:marLeft w:val="0"/>
              <w:marRight w:val="0"/>
              <w:marTop w:val="0"/>
              <w:marBottom w:val="0"/>
              <w:divBdr>
                <w:top w:val="none" w:sz="0" w:space="0" w:color="auto"/>
                <w:left w:val="none" w:sz="0" w:space="0" w:color="auto"/>
                <w:bottom w:val="none" w:sz="0" w:space="0" w:color="auto"/>
                <w:right w:val="none" w:sz="0" w:space="0" w:color="auto"/>
              </w:divBdr>
              <w:divsChild>
                <w:div w:id="885216654">
                  <w:marLeft w:val="0"/>
                  <w:marRight w:val="1"/>
                  <w:marTop w:val="0"/>
                  <w:marBottom w:val="0"/>
                  <w:divBdr>
                    <w:top w:val="none" w:sz="0" w:space="0" w:color="auto"/>
                    <w:left w:val="none" w:sz="0" w:space="0" w:color="auto"/>
                    <w:bottom w:val="none" w:sz="0" w:space="0" w:color="auto"/>
                    <w:right w:val="none" w:sz="0" w:space="0" w:color="auto"/>
                  </w:divBdr>
                  <w:divsChild>
                    <w:div w:id="1656254056">
                      <w:marLeft w:val="0"/>
                      <w:marRight w:val="0"/>
                      <w:marTop w:val="0"/>
                      <w:marBottom w:val="0"/>
                      <w:divBdr>
                        <w:top w:val="none" w:sz="0" w:space="0" w:color="auto"/>
                        <w:left w:val="none" w:sz="0" w:space="0" w:color="auto"/>
                        <w:bottom w:val="none" w:sz="0" w:space="0" w:color="auto"/>
                        <w:right w:val="none" w:sz="0" w:space="0" w:color="auto"/>
                      </w:divBdr>
                      <w:divsChild>
                        <w:div w:id="2102677208">
                          <w:marLeft w:val="0"/>
                          <w:marRight w:val="0"/>
                          <w:marTop w:val="0"/>
                          <w:marBottom w:val="0"/>
                          <w:divBdr>
                            <w:top w:val="none" w:sz="0" w:space="0" w:color="auto"/>
                            <w:left w:val="none" w:sz="0" w:space="0" w:color="auto"/>
                            <w:bottom w:val="none" w:sz="0" w:space="0" w:color="auto"/>
                            <w:right w:val="none" w:sz="0" w:space="0" w:color="auto"/>
                          </w:divBdr>
                          <w:divsChild>
                            <w:div w:id="470293225">
                              <w:marLeft w:val="0"/>
                              <w:marRight w:val="0"/>
                              <w:marTop w:val="120"/>
                              <w:marBottom w:val="360"/>
                              <w:divBdr>
                                <w:top w:val="none" w:sz="0" w:space="0" w:color="auto"/>
                                <w:left w:val="none" w:sz="0" w:space="0" w:color="auto"/>
                                <w:bottom w:val="none" w:sz="0" w:space="0" w:color="auto"/>
                                <w:right w:val="none" w:sz="0" w:space="0" w:color="auto"/>
                              </w:divBdr>
                              <w:divsChild>
                                <w:div w:id="12648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270899">
      <w:bodyDiv w:val="1"/>
      <w:marLeft w:val="0"/>
      <w:marRight w:val="0"/>
      <w:marTop w:val="0"/>
      <w:marBottom w:val="0"/>
      <w:divBdr>
        <w:top w:val="none" w:sz="0" w:space="0" w:color="auto"/>
        <w:left w:val="none" w:sz="0" w:space="0" w:color="auto"/>
        <w:bottom w:val="none" w:sz="0" w:space="0" w:color="auto"/>
        <w:right w:val="none" w:sz="0" w:space="0" w:color="auto"/>
      </w:divBdr>
      <w:divsChild>
        <w:div w:id="1079981136">
          <w:marLeft w:val="0"/>
          <w:marRight w:val="0"/>
          <w:marTop w:val="0"/>
          <w:marBottom w:val="0"/>
          <w:divBdr>
            <w:top w:val="none" w:sz="0" w:space="0" w:color="auto"/>
            <w:left w:val="none" w:sz="0" w:space="0" w:color="auto"/>
            <w:bottom w:val="none" w:sz="0" w:space="0" w:color="auto"/>
            <w:right w:val="none" w:sz="0" w:space="0" w:color="auto"/>
          </w:divBdr>
          <w:divsChild>
            <w:div w:id="1335836084">
              <w:marLeft w:val="0"/>
              <w:marRight w:val="0"/>
              <w:marTop w:val="0"/>
              <w:marBottom w:val="0"/>
              <w:divBdr>
                <w:top w:val="none" w:sz="0" w:space="0" w:color="auto"/>
                <w:left w:val="none" w:sz="0" w:space="0" w:color="auto"/>
                <w:bottom w:val="none" w:sz="0" w:space="0" w:color="auto"/>
                <w:right w:val="none" w:sz="0" w:space="0" w:color="auto"/>
              </w:divBdr>
              <w:divsChild>
                <w:div w:id="1497306299">
                  <w:marLeft w:val="0"/>
                  <w:marRight w:val="0"/>
                  <w:marTop w:val="0"/>
                  <w:marBottom w:val="0"/>
                  <w:divBdr>
                    <w:top w:val="none" w:sz="0" w:space="0" w:color="auto"/>
                    <w:left w:val="none" w:sz="0" w:space="0" w:color="auto"/>
                    <w:bottom w:val="none" w:sz="0" w:space="0" w:color="auto"/>
                    <w:right w:val="none" w:sz="0" w:space="0" w:color="auto"/>
                  </w:divBdr>
                  <w:divsChild>
                    <w:div w:id="2115898341">
                      <w:marLeft w:val="0"/>
                      <w:marRight w:val="0"/>
                      <w:marTop w:val="0"/>
                      <w:marBottom w:val="0"/>
                      <w:divBdr>
                        <w:top w:val="none" w:sz="0" w:space="0" w:color="auto"/>
                        <w:left w:val="none" w:sz="0" w:space="0" w:color="auto"/>
                        <w:bottom w:val="none" w:sz="0" w:space="0" w:color="auto"/>
                        <w:right w:val="none" w:sz="0" w:space="0" w:color="auto"/>
                      </w:divBdr>
                      <w:divsChild>
                        <w:div w:id="1858349225">
                          <w:marLeft w:val="0"/>
                          <w:marRight w:val="0"/>
                          <w:marTop w:val="0"/>
                          <w:marBottom w:val="0"/>
                          <w:divBdr>
                            <w:top w:val="none" w:sz="0" w:space="0" w:color="auto"/>
                            <w:left w:val="none" w:sz="0" w:space="0" w:color="auto"/>
                            <w:bottom w:val="none" w:sz="0" w:space="0" w:color="auto"/>
                            <w:right w:val="none" w:sz="0" w:space="0" w:color="auto"/>
                          </w:divBdr>
                          <w:divsChild>
                            <w:div w:id="1030376249">
                              <w:marLeft w:val="0"/>
                              <w:marRight w:val="0"/>
                              <w:marTop w:val="0"/>
                              <w:marBottom w:val="0"/>
                              <w:divBdr>
                                <w:top w:val="none" w:sz="0" w:space="0" w:color="auto"/>
                                <w:left w:val="none" w:sz="0" w:space="0" w:color="auto"/>
                                <w:bottom w:val="none" w:sz="0" w:space="0" w:color="auto"/>
                                <w:right w:val="none" w:sz="0" w:space="0" w:color="auto"/>
                              </w:divBdr>
                              <w:divsChild>
                                <w:div w:id="419331843">
                                  <w:marLeft w:val="0"/>
                                  <w:marRight w:val="0"/>
                                  <w:marTop w:val="0"/>
                                  <w:marBottom w:val="0"/>
                                  <w:divBdr>
                                    <w:top w:val="none" w:sz="0" w:space="0" w:color="auto"/>
                                    <w:left w:val="none" w:sz="0" w:space="0" w:color="auto"/>
                                    <w:bottom w:val="none" w:sz="0" w:space="0" w:color="auto"/>
                                    <w:right w:val="none" w:sz="0" w:space="0" w:color="auto"/>
                                  </w:divBdr>
                                  <w:divsChild>
                                    <w:div w:id="362219511">
                                      <w:marLeft w:val="0"/>
                                      <w:marRight w:val="0"/>
                                      <w:marTop w:val="0"/>
                                      <w:marBottom w:val="0"/>
                                      <w:divBdr>
                                        <w:top w:val="none" w:sz="0" w:space="0" w:color="auto"/>
                                        <w:left w:val="none" w:sz="0" w:space="0" w:color="auto"/>
                                        <w:bottom w:val="none" w:sz="0" w:space="0" w:color="auto"/>
                                        <w:right w:val="none" w:sz="0" w:space="0" w:color="auto"/>
                                      </w:divBdr>
                                      <w:divsChild>
                                        <w:div w:id="11904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179974">
      <w:bodyDiv w:val="1"/>
      <w:marLeft w:val="0"/>
      <w:marRight w:val="0"/>
      <w:marTop w:val="0"/>
      <w:marBottom w:val="0"/>
      <w:divBdr>
        <w:top w:val="none" w:sz="0" w:space="0" w:color="auto"/>
        <w:left w:val="none" w:sz="0" w:space="0" w:color="auto"/>
        <w:bottom w:val="none" w:sz="0" w:space="0" w:color="auto"/>
        <w:right w:val="none" w:sz="0" w:space="0" w:color="auto"/>
      </w:divBdr>
    </w:div>
    <w:div w:id="1992175810">
      <w:bodyDiv w:val="1"/>
      <w:marLeft w:val="0"/>
      <w:marRight w:val="0"/>
      <w:marTop w:val="0"/>
      <w:marBottom w:val="0"/>
      <w:divBdr>
        <w:top w:val="none" w:sz="0" w:space="0" w:color="auto"/>
        <w:left w:val="none" w:sz="0" w:space="0" w:color="auto"/>
        <w:bottom w:val="none" w:sz="0" w:space="0" w:color="auto"/>
        <w:right w:val="none" w:sz="0" w:space="0" w:color="auto"/>
      </w:divBdr>
    </w:div>
    <w:div w:id="2031568686">
      <w:bodyDiv w:val="1"/>
      <w:marLeft w:val="0"/>
      <w:marRight w:val="0"/>
      <w:marTop w:val="0"/>
      <w:marBottom w:val="0"/>
      <w:divBdr>
        <w:top w:val="none" w:sz="0" w:space="0" w:color="auto"/>
        <w:left w:val="none" w:sz="0" w:space="0" w:color="auto"/>
        <w:bottom w:val="none" w:sz="0" w:space="0" w:color="auto"/>
        <w:right w:val="none" w:sz="0" w:space="0" w:color="auto"/>
      </w:divBdr>
    </w:div>
    <w:div w:id="2047171653">
      <w:bodyDiv w:val="1"/>
      <w:marLeft w:val="0"/>
      <w:marRight w:val="0"/>
      <w:marTop w:val="0"/>
      <w:marBottom w:val="0"/>
      <w:divBdr>
        <w:top w:val="none" w:sz="0" w:space="0" w:color="auto"/>
        <w:left w:val="none" w:sz="0" w:space="0" w:color="auto"/>
        <w:bottom w:val="none" w:sz="0" w:space="0" w:color="auto"/>
        <w:right w:val="none" w:sz="0" w:space="0" w:color="auto"/>
      </w:divBdr>
      <w:divsChild>
        <w:div w:id="30110124">
          <w:marLeft w:val="0"/>
          <w:marRight w:val="0"/>
          <w:marTop w:val="0"/>
          <w:marBottom w:val="0"/>
          <w:divBdr>
            <w:top w:val="none" w:sz="0" w:space="0" w:color="auto"/>
            <w:left w:val="none" w:sz="0" w:space="0" w:color="auto"/>
            <w:bottom w:val="none" w:sz="0" w:space="0" w:color="auto"/>
            <w:right w:val="none" w:sz="0" w:space="0" w:color="auto"/>
          </w:divBdr>
          <w:divsChild>
            <w:div w:id="373579976">
              <w:marLeft w:val="0"/>
              <w:marRight w:val="0"/>
              <w:marTop w:val="0"/>
              <w:marBottom w:val="0"/>
              <w:divBdr>
                <w:top w:val="none" w:sz="0" w:space="0" w:color="auto"/>
                <w:left w:val="none" w:sz="0" w:space="0" w:color="auto"/>
                <w:bottom w:val="none" w:sz="0" w:space="0" w:color="auto"/>
                <w:right w:val="none" w:sz="0" w:space="0" w:color="auto"/>
              </w:divBdr>
              <w:divsChild>
                <w:div w:id="21096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191">
      <w:bodyDiv w:val="1"/>
      <w:marLeft w:val="0"/>
      <w:marRight w:val="0"/>
      <w:marTop w:val="0"/>
      <w:marBottom w:val="0"/>
      <w:divBdr>
        <w:top w:val="none" w:sz="0" w:space="0" w:color="auto"/>
        <w:left w:val="none" w:sz="0" w:space="0" w:color="auto"/>
        <w:bottom w:val="none" w:sz="0" w:space="0" w:color="auto"/>
        <w:right w:val="none" w:sz="0" w:space="0" w:color="auto"/>
      </w:divBdr>
      <w:divsChild>
        <w:div w:id="2038702489">
          <w:marLeft w:val="0"/>
          <w:marRight w:val="0"/>
          <w:marTop w:val="0"/>
          <w:marBottom w:val="0"/>
          <w:divBdr>
            <w:top w:val="none" w:sz="0" w:space="0" w:color="auto"/>
            <w:left w:val="none" w:sz="0" w:space="0" w:color="auto"/>
            <w:bottom w:val="none" w:sz="0" w:space="0" w:color="auto"/>
            <w:right w:val="none" w:sz="0" w:space="0" w:color="auto"/>
          </w:divBdr>
          <w:divsChild>
            <w:div w:id="1567493461">
              <w:marLeft w:val="0"/>
              <w:marRight w:val="0"/>
              <w:marTop w:val="0"/>
              <w:marBottom w:val="0"/>
              <w:divBdr>
                <w:top w:val="none" w:sz="0" w:space="0" w:color="auto"/>
                <w:left w:val="none" w:sz="0" w:space="0" w:color="auto"/>
                <w:bottom w:val="none" w:sz="0" w:space="0" w:color="auto"/>
                <w:right w:val="none" w:sz="0" w:space="0" w:color="auto"/>
              </w:divBdr>
              <w:divsChild>
                <w:div w:id="467287140">
                  <w:marLeft w:val="0"/>
                  <w:marRight w:val="-6084"/>
                  <w:marTop w:val="0"/>
                  <w:marBottom w:val="0"/>
                  <w:divBdr>
                    <w:top w:val="none" w:sz="0" w:space="0" w:color="auto"/>
                    <w:left w:val="none" w:sz="0" w:space="0" w:color="auto"/>
                    <w:bottom w:val="none" w:sz="0" w:space="0" w:color="auto"/>
                    <w:right w:val="none" w:sz="0" w:space="0" w:color="auto"/>
                  </w:divBdr>
                  <w:divsChild>
                    <w:div w:id="130448030">
                      <w:marLeft w:val="0"/>
                      <w:marRight w:val="5604"/>
                      <w:marTop w:val="0"/>
                      <w:marBottom w:val="0"/>
                      <w:divBdr>
                        <w:top w:val="none" w:sz="0" w:space="0" w:color="auto"/>
                        <w:left w:val="none" w:sz="0" w:space="0" w:color="auto"/>
                        <w:bottom w:val="none" w:sz="0" w:space="0" w:color="auto"/>
                        <w:right w:val="none" w:sz="0" w:space="0" w:color="auto"/>
                      </w:divBdr>
                      <w:divsChild>
                        <w:div w:id="1031880131">
                          <w:marLeft w:val="0"/>
                          <w:marRight w:val="0"/>
                          <w:marTop w:val="0"/>
                          <w:marBottom w:val="0"/>
                          <w:divBdr>
                            <w:top w:val="none" w:sz="0" w:space="0" w:color="auto"/>
                            <w:left w:val="none" w:sz="0" w:space="0" w:color="auto"/>
                            <w:bottom w:val="none" w:sz="0" w:space="0" w:color="auto"/>
                            <w:right w:val="none" w:sz="0" w:space="0" w:color="auto"/>
                          </w:divBdr>
                          <w:divsChild>
                            <w:div w:id="33739341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216616">
      <w:bodyDiv w:val="1"/>
      <w:marLeft w:val="0"/>
      <w:marRight w:val="0"/>
      <w:marTop w:val="0"/>
      <w:marBottom w:val="0"/>
      <w:divBdr>
        <w:top w:val="none" w:sz="0" w:space="0" w:color="auto"/>
        <w:left w:val="none" w:sz="0" w:space="0" w:color="auto"/>
        <w:bottom w:val="none" w:sz="0" w:space="0" w:color="auto"/>
        <w:right w:val="none" w:sz="0" w:space="0" w:color="auto"/>
      </w:divBdr>
    </w:div>
    <w:div w:id="2126072988">
      <w:bodyDiv w:val="1"/>
      <w:marLeft w:val="0"/>
      <w:marRight w:val="0"/>
      <w:marTop w:val="0"/>
      <w:marBottom w:val="0"/>
      <w:divBdr>
        <w:top w:val="none" w:sz="0" w:space="0" w:color="auto"/>
        <w:left w:val="none" w:sz="0" w:space="0" w:color="auto"/>
        <w:bottom w:val="none" w:sz="0" w:space="0" w:color="auto"/>
        <w:right w:val="none" w:sz="0" w:space="0" w:color="auto"/>
      </w:divBdr>
      <w:divsChild>
        <w:div w:id="363676276">
          <w:marLeft w:val="0"/>
          <w:marRight w:val="1"/>
          <w:marTop w:val="0"/>
          <w:marBottom w:val="0"/>
          <w:divBdr>
            <w:top w:val="none" w:sz="0" w:space="0" w:color="auto"/>
            <w:left w:val="none" w:sz="0" w:space="0" w:color="auto"/>
            <w:bottom w:val="none" w:sz="0" w:space="0" w:color="auto"/>
            <w:right w:val="none" w:sz="0" w:space="0" w:color="auto"/>
          </w:divBdr>
          <w:divsChild>
            <w:div w:id="664745852">
              <w:marLeft w:val="0"/>
              <w:marRight w:val="0"/>
              <w:marTop w:val="0"/>
              <w:marBottom w:val="0"/>
              <w:divBdr>
                <w:top w:val="none" w:sz="0" w:space="0" w:color="auto"/>
                <w:left w:val="none" w:sz="0" w:space="0" w:color="auto"/>
                <w:bottom w:val="none" w:sz="0" w:space="0" w:color="auto"/>
                <w:right w:val="none" w:sz="0" w:space="0" w:color="auto"/>
              </w:divBdr>
              <w:divsChild>
                <w:div w:id="143163262">
                  <w:marLeft w:val="0"/>
                  <w:marRight w:val="1"/>
                  <w:marTop w:val="0"/>
                  <w:marBottom w:val="0"/>
                  <w:divBdr>
                    <w:top w:val="none" w:sz="0" w:space="0" w:color="auto"/>
                    <w:left w:val="none" w:sz="0" w:space="0" w:color="auto"/>
                    <w:bottom w:val="none" w:sz="0" w:space="0" w:color="auto"/>
                    <w:right w:val="none" w:sz="0" w:space="0" w:color="auto"/>
                  </w:divBdr>
                  <w:divsChild>
                    <w:div w:id="673845343">
                      <w:marLeft w:val="0"/>
                      <w:marRight w:val="0"/>
                      <w:marTop w:val="0"/>
                      <w:marBottom w:val="0"/>
                      <w:divBdr>
                        <w:top w:val="none" w:sz="0" w:space="0" w:color="auto"/>
                        <w:left w:val="none" w:sz="0" w:space="0" w:color="auto"/>
                        <w:bottom w:val="none" w:sz="0" w:space="0" w:color="auto"/>
                        <w:right w:val="none" w:sz="0" w:space="0" w:color="auto"/>
                      </w:divBdr>
                      <w:divsChild>
                        <w:div w:id="1329406739">
                          <w:marLeft w:val="0"/>
                          <w:marRight w:val="0"/>
                          <w:marTop w:val="0"/>
                          <w:marBottom w:val="0"/>
                          <w:divBdr>
                            <w:top w:val="none" w:sz="0" w:space="0" w:color="auto"/>
                            <w:left w:val="none" w:sz="0" w:space="0" w:color="auto"/>
                            <w:bottom w:val="none" w:sz="0" w:space="0" w:color="auto"/>
                            <w:right w:val="none" w:sz="0" w:space="0" w:color="auto"/>
                          </w:divBdr>
                          <w:divsChild>
                            <w:div w:id="1338381339">
                              <w:marLeft w:val="0"/>
                              <w:marRight w:val="0"/>
                              <w:marTop w:val="120"/>
                              <w:marBottom w:val="360"/>
                              <w:divBdr>
                                <w:top w:val="none" w:sz="0" w:space="0" w:color="auto"/>
                                <w:left w:val="none" w:sz="0" w:space="0" w:color="auto"/>
                                <w:bottom w:val="none" w:sz="0" w:space="0" w:color="auto"/>
                                <w:right w:val="none" w:sz="0" w:space="0" w:color="auto"/>
                              </w:divBdr>
                              <w:divsChild>
                                <w:div w:id="15633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245448">
      <w:bodyDiv w:val="1"/>
      <w:marLeft w:val="0"/>
      <w:marRight w:val="0"/>
      <w:marTop w:val="0"/>
      <w:marBottom w:val="0"/>
      <w:divBdr>
        <w:top w:val="none" w:sz="0" w:space="0" w:color="auto"/>
        <w:left w:val="none" w:sz="0" w:space="0" w:color="auto"/>
        <w:bottom w:val="none" w:sz="0" w:space="0" w:color="auto"/>
        <w:right w:val="none" w:sz="0" w:space="0" w:color="auto"/>
      </w:divBdr>
      <w:divsChild>
        <w:div w:id="820461005">
          <w:marLeft w:val="0"/>
          <w:marRight w:val="0"/>
          <w:marTop w:val="0"/>
          <w:marBottom w:val="0"/>
          <w:divBdr>
            <w:top w:val="none" w:sz="0" w:space="0" w:color="auto"/>
            <w:left w:val="none" w:sz="0" w:space="0" w:color="auto"/>
            <w:bottom w:val="none" w:sz="0" w:space="0" w:color="auto"/>
            <w:right w:val="none" w:sz="0" w:space="0" w:color="auto"/>
          </w:divBdr>
          <w:divsChild>
            <w:div w:id="1685546326">
              <w:marLeft w:val="0"/>
              <w:marRight w:val="0"/>
              <w:marTop w:val="0"/>
              <w:marBottom w:val="0"/>
              <w:divBdr>
                <w:top w:val="none" w:sz="0" w:space="0" w:color="auto"/>
                <w:left w:val="none" w:sz="0" w:space="0" w:color="auto"/>
                <w:bottom w:val="none" w:sz="0" w:space="0" w:color="auto"/>
                <w:right w:val="none" w:sz="0" w:space="0" w:color="auto"/>
              </w:divBdr>
              <w:divsChild>
                <w:div w:id="828522079">
                  <w:marLeft w:val="0"/>
                  <w:marRight w:val="0"/>
                  <w:marTop w:val="0"/>
                  <w:marBottom w:val="0"/>
                  <w:divBdr>
                    <w:top w:val="none" w:sz="0" w:space="0" w:color="auto"/>
                    <w:left w:val="none" w:sz="0" w:space="0" w:color="auto"/>
                    <w:bottom w:val="none" w:sz="0" w:space="0" w:color="auto"/>
                    <w:right w:val="none" w:sz="0" w:space="0" w:color="auto"/>
                  </w:divBdr>
                  <w:divsChild>
                    <w:div w:id="894388170">
                      <w:marLeft w:val="0"/>
                      <w:marRight w:val="0"/>
                      <w:marTop w:val="0"/>
                      <w:marBottom w:val="0"/>
                      <w:divBdr>
                        <w:top w:val="none" w:sz="0" w:space="0" w:color="auto"/>
                        <w:left w:val="none" w:sz="0" w:space="0" w:color="auto"/>
                        <w:bottom w:val="none" w:sz="0" w:space="0" w:color="auto"/>
                        <w:right w:val="none" w:sz="0" w:space="0" w:color="auto"/>
                      </w:divBdr>
                      <w:divsChild>
                        <w:div w:id="1384404943">
                          <w:marLeft w:val="0"/>
                          <w:marRight w:val="0"/>
                          <w:marTop w:val="0"/>
                          <w:marBottom w:val="0"/>
                          <w:divBdr>
                            <w:top w:val="none" w:sz="0" w:space="0" w:color="auto"/>
                            <w:left w:val="none" w:sz="0" w:space="0" w:color="auto"/>
                            <w:bottom w:val="none" w:sz="0" w:space="0" w:color="auto"/>
                            <w:right w:val="none" w:sz="0" w:space="0" w:color="auto"/>
                          </w:divBdr>
                          <w:divsChild>
                            <w:div w:id="1428577015">
                              <w:marLeft w:val="0"/>
                              <w:marRight w:val="0"/>
                              <w:marTop w:val="0"/>
                              <w:marBottom w:val="0"/>
                              <w:divBdr>
                                <w:top w:val="none" w:sz="0" w:space="0" w:color="auto"/>
                                <w:left w:val="none" w:sz="0" w:space="0" w:color="auto"/>
                                <w:bottom w:val="none" w:sz="0" w:space="0" w:color="auto"/>
                                <w:right w:val="none" w:sz="0" w:space="0" w:color="auto"/>
                              </w:divBdr>
                              <w:divsChild>
                                <w:div w:id="1512378585">
                                  <w:marLeft w:val="0"/>
                                  <w:marRight w:val="0"/>
                                  <w:marTop w:val="0"/>
                                  <w:marBottom w:val="0"/>
                                  <w:divBdr>
                                    <w:top w:val="none" w:sz="0" w:space="0" w:color="auto"/>
                                    <w:left w:val="none" w:sz="0" w:space="0" w:color="auto"/>
                                    <w:bottom w:val="none" w:sz="0" w:space="0" w:color="auto"/>
                                    <w:right w:val="none" w:sz="0" w:space="0" w:color="auto"/>
                                  </w:divBdr>
                                  <w:divsChild>
                                    <w:div w:id="173998409">
                                      <w:marLeft w:val="0"/>
                                      <w:marRight w:val="0"/>
                                      <w:marTop w:val="0"/>
                                      <w:marBottom w:val="0"/>
                                      <w:divBdr>
                                        <w:top w:val="none" w:sz="0" w:space="0" w:color="auto"/>
                                        <w:left w:val="none" w:sz="0" w:space="0" w:color="auto"/>
                                        <w:bottom w:val="none" w:sz="0" w:space="0" w:color="auto"/>
                                        <w:right w:val="none" w:sz="0" w:space="0" w:color="auto"/>
                                      </w:divBdr>
                                      <w:divsChild>
                                        <w:div w:id="4969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term=Wilssens%20JP%5BAuthor%5D&amp;cauthor=true&amp;cauthor_uid=23823040" TargetMode="External"/><Relationship Id="rId21" Type="http://schemas.openxmlformats.org/officeDocument/2006/relationships/hyperlink" Target="http://www.ncbi.nlm.nih.gov/sites/entrez?Db=pubmed&amp;Cmd=Search&amp;Term=%22Zura%20RD%22%5BAuthor%5D&amp;itool=EntrezSystem2.PEntrez.Pubmed.Pubmed_ResultsPanel.Pubmed_RVAbstract" TargetMode="External"/><Relationship Id="rId42" Type="http://schemas.openxmlformats.org/officeDocument/2006/relationships/hyperlink" Target="http://www.ncbi.nlm.nih.gov/sites/entrez?Db=pubmed&amp;Cmd=Search&amp;Term=%22International%20Hip%20Fracture%20Research%20Collaborative%22%5BCorporate%20Author%5D&amp;itool=EntrezSystem2.PEntrez.Pubmed.Pubmed_ResultsPanel.Pubmed_RVAbstract" TargetMode="External"/><Relationship Id="rId63" Type="http://schemas.openxmlformats.org/officeDocument/2006/relationships/hyperlink" Target="http://www.ncbi.nlm.nih.gov/pubmed?term=%22Garrison%20JA%22%5BAuthor%5D" TargetMode="External"/><Relationship Id="rId84" Type="http://schemas.openxmlformats.org/officeDocument/2006/relationships/hyperlink" Target="http://www.ncbi.nlm.nih.gov/pubmed?term=%22Lin%20KY%22%5BAuthor%5D" TargetMode="External"/><Relationship Id="rId138" Type="http://schemas.openxmlformats.org/officeDocument/2006/relationships/hyperlink" Target="https://pubmed.ncbi.nlm.nih.gov/?sort=date&amp;term=Thabane+L&amp;cauthor_id=32998779" TargetMode="External"/><Relationship Id="rId107" Type="http://schemas.openxmlformats.org/officeDocument/2006/relationships/hyperlink" Target="http://www.ncbi.nlm.nih.gov/pubmed?term=Mayer%20B%5BAuthor%5D&amp;cauthor=true&amp;cauthor_uid=23696254" TargetMode="External"/><Relationship Id="rId11" Type="http://schemas.openxmlformats.org/officeDocument/2006/relationships/hyperlink" Target="http://www.ncbi.nlm.nih.gov/sites/entrez?Db=pubmed&amp;Cmd=Search&amp;Term=%22Furman%20BD%22%5BAuthor%5D&amp;itool=EntrezSystem2.PEntrez.Pubmed.Pubmed_ResultsPanel.Pubmed_RVAbstract" TargetMode="External"/><Relationship Id="rId32" Type="http://schemas.openxmlformats.org/officeDocument/2006/relationships/hyperlink" Target="http://www.ncbi.nlm.nih.gov/sites/entrez?Db=pubmed&amp;Cmd=Search&amp;Term=%22Karanicolas%20PJ%22%5BAuthor%5D&amp;itool=EntrezSystem2.PEntrez.Pubmed.Pubmed_ResultsPanel.Pubmed_RVAbstract" TargetMode="External"/><Relationship Id="rId53" Type="http://schemas.openxmlformats.org/officeDocument/2006/relationships/hyperlink" Target="http://www.ncbi.nlm.nih.gov/pubmed?term=%22Rhoads%20SK%22%5BAuthor%5D" TargetMode="External"/><Relationship Id="rId74" Type="http://schemas.openxmlformats.org/officeDocument/2006/relationships/hyperlink" Target="file:///\\dhtsdata3\pubmed%3fterm=%22Van%20Lieshout%20EM%22%5bAuthor%5d" TargetMode="External"/><Relationship Id="rId128" Type="http://schemas.openxmlformats.org/officeDocument/2006/relationships/hyperlink" Target="https://www.ncbi.nlm.nih.gov/pubmed/27687178" TargetMode="External"/><Relationship Id="rId149" Type="http://schemas.openxmlformats.org/officeDocument/2006/relationships/hyperlink" Target="https://www.naccme.com/program/20-wccme-201" TargetMode="External"/><Relationship Id="rId5" Type="http://schemas.openxmlformats.org/officeDocument/2006/relationships/webSettings" Target="webSettings.xml"/><Relationship Id="rId95" Type="http://schemas.openxmlformats.org/officeDocument/2006/relationships/hyperlink" Target="http://www.ncbi.nlm.nih.gov/pubmed?term=Brown%20CA%5BAuthor%5D&amp;cauthor=true&amp;cauthor_uid=22665153" TargetMode="External"/><Relationship Id="rId22" Type="http://schemas.openxmlformats.org/officeDocument/2006/relationships/hyperlink" Target="http://www.ncbi.nlm.nih.gov/sites/entrez?Db=pubmed&amp;Cmd=Search&amp;Term=%22Olson%20SA%22%5BAuthor%5D&amp;itool=EntrezSystem2.PEntrez.Pubmed.Pubmed_ResultsPanel.Pubmed_RVAbstract" TargetMode="External"/><Relationship Id="rId27" Type="http://schemas.openxmlformats.org/officeDocument/2006/relationships/hyperlink" Target="http://www.ncbi.nlm.nih.gov/sites/entrez?Db=pubmed&amp;Cmd=Search&amp;Term=%22Stabler%20TV%22%5BAuthor%5D&amp;itool=EntrezSystem2.PEntrez.Pubmed.Pubmed_ResultsPanel.Pubmed_RVAbstract" TargetMode="External"/><Relationship Id="rId43" Type="http://schemas.openxmlformats.org/officeDocument/2006/relationships/hyperlink" Target="http://www.ncbi.nlm.nih.gov/pubmed/19833449?itool=EntrezSystem2.PEntrez.Pubmed.Pubmed_ResultsPanel.Pubmed_RVDocSum&amp;ordinalpos=1" TargetMode="External"/><Relationship Id="rId48" Type="http://schemas.openxmlformats.org/officeDocument/2006/relationships/hyperlink" Target="http://www.ncbi.nlm.nih.gov/pubmed?term=%22Zura%20RD%22%5BAuthor%5D" TargetMode="External"/><Relationship Id="rId64" Type="http://schemas.openxmlformats.org/officeDocument/2006/relationships/hyperlink" Target="http://www.ncbi.nlm.nih.gov/pubmed?term=%22Rhoads%20SK%22%5BAuthor%5D" TargetMode="External"/><Relationship Id="rId69" Type="http://schemas.openxmlformats.org/officeDocument/2006/relationships/hyperlink" Target="file:///\\dhtsdata3\pubmed%3fterm=%22Viveiros%20H%22%5bAuthor%5d" TargetMode="External"/><Relationship Id="rId113" Type="http://schemas.openxmlformats.org/officeDocument/2006/relationships/hyperlink" Target="http://www.ncbi.nlm.nih.gov/pubmed?term=Keijsers%20NL%5BAuthor%5D&amp;cauthor=true&amp;cauthor_uid=23823040" TargetMode="External"/><Relationship Id="rId118" Type="http://schemas.openxmlformats.org/officeDocument/2006/relationships/hyperlink" Target="http://www.ncbi.nlm.nih.gov/pubmed?term=Patka%20P%5BAuthor%5D&amp;cauthor=true&amp;cauthor_uid=23823040" TargetMode="External"/><Relationship Id="rId134" Type="http://schemas.openxmlformats.org/officeDocument/2006/relationships/hyperlink" Target="https://pubmed.ncbi.nlm.nih.gov/?sort=date&amp;term=Pogorzelski+D&amp;cauthor_id=32998779" TargetMode="External"/><Relationship Id="rId139" Type="http://schemas.openxmlformats.org/officeDocument/2006/relationships/hyperlink" Target="https://pubmed.ncbi.nlm.nih.gov/?sort=date&amp;term=Bhandari+M&amp;cauthor_id=32998779" TargetMode="External"/><Relationship Id="rId80" Type="http://schemas.openxmlformats.org/officeDocument/2006/relationships/hyperlink" Target="http://www.ncbi.nlm.nih.gov/pubmed?term=%22Rodeheaver%20GT%22%5BAuthor%5D" TargetMode="External"/><Relationship Id="rId85" Type="http://schemas.openxmlformats.org/officeDocument/2006/relationships/hyperlink" Target="http://www.ncbi.nlm.nih.gov/pubmed/22356783" TargetMode="External"/><Relationship Id="rId150" Type="http://schemas.openxmlformats.org/officeDocument/2006/relationships/hyperlink" Target="https://www.advancingorthobiologics.com/" TargetMode="External"/><Relationship Id="rId155" Type="http://schemas.openxmlformats.org/officeDocument/2006/relationships/fontTable" Target="fontTable.xml"/><Relationship Id="rId12" Type="http://schemas.openxmlformats.org/officeDocument/2006/relationships/hyperlink" Target="http://www.ncbi.nlm.nih.gov/sites/entrez?Db=pubmed&amp;Cmd=Search&amp;Term=%22Zura%20RD%22%5BAuthor%5D&amp;itool=EntrezSystem2.PEntrez.Pubmed.Pubmed_ResultsPanel.Pubmed_RVAbstract" TargetMode="External"/><Relationship Id="rId17" Type="http://schemas.openxmlformats.org/officeDocument/2006/relationships/hyperlink" Target="http://www.ncbi.nlm.nih.gov/sites/entrez?Db=pubmed&amp;Cmd=Search&amp;Term=%22Pradka%20SP%22%5BAuthor%5D&amp;itool=EntrezSystem2.PEntrez.Pubmed.Pubmed_ResultsPanel.Pubmed_RVAbstract" TargetMode="External"/><Relationship Id="rId33" Type="http://schemas.openxmlformats.org/officeDocument/2006/relationships/hyperlink" Target="http://www.ncbi.nlm.nih.gov/sites/entrez?Db=pubmed&amp;Cmd=Search&amp;Term=%22Bhandari%20M%22%5BAuthor%5D&amp;itool=EntrezSystem2.PEntrez.Pubmed.Pubmed_ResultsPanel.Pubmed_RVAbstract" TargetMode="External"/><Relationship Id="rId38" Type="http://schemas.openxmlformats.org/officeDocument/2006/relationships/hyperlink" Target="javascript:AL_get(this,%20'jour',%20'J%20Clin%20Epidemiol.');" TargetMode="External"/><Relationship Id="rId59" Type="http://schemas.openxmlformats.org/officeDocument/2006/relationships/hyperlink" Target="http://www.ncbi.nlm.nih.gov/pubmed/22048097" TargetMode="External"/><Relationship Id="rId103" Type="http://schemas.openxmlformats.org/officeDocument/2006/relationships/hyperlink" Target="http://www.ncbi.nlm.nih.gov/pubmed/23247817" TargetMode="External"/><Relationship Id="rId108" Type="http://schemas.openxmlformats.org/officeDocument/2006/relationships/hyperlink" Target="http://www.ncbi.nlm.nih.gov/pubmed?term=Krenzel%20B%5BAuthor%5D&amp;cauthor=true&amp;cauthor_uid=23696254" TargetMode="External"/><Relationship Id="rId124" Type="http://schemas.openxmlformats.org/officeDocument/2006/relationships/hyperlink" Target="https://www.ncbi.nlm.nih.gov/pubmed/?term=Rocca%20GD%5BAuthor%5D&amp;cauthor=true&amp;cauthor_uid=27687178" TargetMode="External"/><Relationship Id="rId129" Type="http://schemas.openxmlformats.org/officeDocument/2006/relationships/hyperlink" Target="https://www.ncbi.nlm.nih.gov/pubmed/27836732" TargetMode="External"/><Relationship Id="rId54" Type="http://schemas.openxmlformats.org/officeDocument/2006/relationships/hyperlink" Target="http://www.ncbi.nlm.nih.gov/pubmed?term=%22Buck%20LR%22%5BAuthor%5D" TargetMode="External"/><Relationship Id="rId70" Type="http://schemas.openxmlformats.org/officeDocument/2006/relationships/hyperlink" Target="file:///\\dhtsdata3\pubmed%3fterm=%22Heetveld%20MJ%22%5bAuthor%5d" TargetMode="External"/><Relationship Id="rId75" Type="http://schemas.openxmlformats.org/officeDocument/2006/relationships/hyperlink" Target="file:///\\dhtsdata3\pubmed%3fterm=%22FAITH%20trial%20investigators%22%5bCorporate%20Author%5d" TargetMode="External"/><Relationship Id="rId91" Type="http://schemas.openxmlformats.org/officeDocument/2006/relationships/hyperlink" Target="http://www.ncbi.nlm.nih.gov/pubmed?term=%22Ring%20D%22%5BAuthor%5D" TargetMode="External"/><Relationship Id="rId96" Type="http://schemas.openxmlformats.org/officeDocument/2006/relationships/hyperlink" Target="http://www.ncbi.nlm.nih.gov/pubmed?term=Boling%20J%5BAuthor%5D&amp;cauthor=true&amp;cauthor_uid=22665153" TargetMode="External"/><Relationship Id="rId140" Type="http://schemas.openxmlformats.org/officeDocument/2006/relationships/hyperlink" Target="https://pubmed.ncbi.nlm.nih.gov/?sort=date&amp;term=Mehta+S&amp;cauthor_id=32998779" TargetMode="External"/><Relationship Id="rId145" Type="http://schemas.openxmlformats.org/officeDocument/2006/relationships/hyperlink" Target="https://pubmed.ncbi.nlm.nih.gov/?sort=date&amp;term=Hebden+J&amp;cauthor_id=32998779"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ncbi.nlm.nih.gov/sites/entrez?Db=pubmed&amp;Cmd=Search&amp;Term=%22Zenn%20MR%22%5BAuthor%5D&amp;itool=EntrezSystem2.PEntrez.Pubmed.Pubmed_ResultsPanel.Pubmed_RVAbstract" TargetMode="External"/><Relationship Id="rId28" Type="http://schemas.openxmlformats.org/officeDocument/2006/relationships/hyperlink" Target="http://www.ncbi.nlm.nih.gov/sites/entrez?Db=pubmed&amp;Cmd=Search&amp;Term=%22Byers%20SS%22%5BAuthor%5D&amp;itool=EntrezSystem2.PEntrez.Pubmed.Pubmed_ResultsPanel.Pubmed_RVAbstract" TargetMode="External"/><Relationship Id="rId49" Type="http://schemas.openxmlformats.org/officeDocument/2006/relationships/hyperlink" Target="javascript:AL_get(this,%20'jour',%20'Am%20J%20Emerg%20Med.');" TargetMode="External"/><Relationship Id="rId114" Type="http://schemas.openxmlformats.org/officeDocument/2006/relationships/hyperlink" Target="http://www.ncbi.nlm.nih.gov/pubmed?term=Praet%20SF%5BAuthor%5D&amp;cauthor=true&amp;cauthor_uid=23823040" TargetMode="External"/><Relationship Id="rId119" Type="http://schemas.openxmlformats.org/officeDocument/2006/relationships/hyperlink" Target="http://www.ncbi.nlm.nih.gov/pubmed?term=Van%20Lieshout%20EM%5BAuthor%5D&amp;cauthor=true&amp;cauthor_uid=23823040" TargetMode="External"/><Relationship Id="rId44" Type="http://schemas.openxmlformats.org/officeDocument/2006/relationships/hyperlink" Target="http://www.ncbi.nlm.nih.gov/pubmed/20495494" TargetMode="External"/><Relationship Id="rId60" Type="http://schemas.openxmlformats.org/officeDocument/2006/relationships/hyperlink" Target="http://www.ncbi.nlm.nih.gov/pubmed/22179616" TargetMode="External"/><Relationship Id="rId65" Type="http://schemas.openxmlformats.org/officeDocument/2006/relationships/hyperlink" Target="http://www.ncbi.nlm.nih.gov/pubmed?term=%22Cox%20MJ%22%5BAuthor%5D" TargetMode="External"/><Relationship Id="rId81" Type="http://schemas.openxmlformats.org/officeDocument/2006/relationships/hyperlink" Target="http://www.ncbi.nlm.nih.gov/pubmed?term=%22Thacker%20JG%22%5BAuthor%5D" TargetMode="External"/><Relationship Id="rId86" Type="http://schemas.openxmlformats.org/officeDocument/2006/relationships/hyperlink" Target="http://www.ncbi.nlm.nih.gov/pubmed?term=%22Buijze%20GA%22%5BAuthor%5D" TargetMode="External"/><Relationship Id="rId130" Type="http://schemas.openxmlformats.org/officeDocument/2006/relationships/hyperlink" Target="https://www.ncbi.nlm.nih.gov/pubmed/28030963" TargetMode="External"/><Relationship Id="rId135" Type="http://schemas.openxmlformats.org/officeDocument/2006/relationships/hyperlink" Target="https://pubmed.ncbi.nlm.nih.gov/?sort=date&amp;term=McKay+P&amp;cauthor_id=32998779" TargetMode="External"/><Relationship Id="rId151" Type="http://schemas.openxmlformats.org/officeDocument/2006/relationships/hyperlink" Target="https://www.advancingorthobiologics.com/" TargetMode="External"/><Relationship Id="rId156" Type="http://schemas.openxmlformats.org/officeDocument/2006/relationships/theme" Target="theme/theme1.xml"/><Relationship Id="rId13" Type="http://schemas.openxmlformats.org/officeDocument/2006/relationships/hyperlink" Target="http://www.ncbi.nlm.nih.gov/sites/entrez?Db=pubmed&amp;Cmd=Search&amp;Term=%22Nichols%20LA%22%5BAuthor%5D&amp;itool=EntrezSystem2.PEntrez.Pubmed.Pubmed_ResultsPanel.Pubmed_RVAbstract" TargetMode="External"/><Relationship Id="rId18" Type="http://schemas.openxmlformats.org/officeDocument/2006/relationships/hyperlink" Target="http://www.ncbi.nlm.nih.gov/sites/entrez?Db=pubmed&amp;Cmd=Search&amp;Term=%22Baumeister%20SP%22%5BAuthor%5D&amp;itool=EntrezSystem2.PEntrez.Pubmed.Pubmed_ResultsPanel.Pubmed_RVAbstract" TargetMode="External"/><Relationship Id="rId39" Type="http://schemas.openxmlformats.org/officeDocument/2006/relationships/hyperlink" Target="http://www.ncbi.nlm.nih.gov/sites/entrez?Db=pubmed&amp;Cmd=Search&amp;Term=%22Bhandari%20M%22%5BAuthor%5D&amp;itool=EntrezSystem2.PEntrez.Pubmed.Pubmed_ResultsPanel.Pubmed_RVAbstract" TargetMode="External"/><Relationship Id="rId109" Type="http://schemas.openxmlformats.org/officeDocument/2006/relationships/hyperlink" Target="http://www.ncbi.nlm.nih.gov/pubmed?term=Deshpande%20C%5BAuthor%5D&amp;cauthor=true&amp;cauthor_uid=23696254" TargetMode="External"/><Relationship Id="rId34" Type="http://schemas.openxmlformats.org/officeDocument/2006/relationships/hyperlink" Target="http://www.ncbi.nlm.nih.gov/sites/entrez?Db=pubmed&amp;Cmd=Search&amp;Term=%22Walter%20SD%22%5BAuthor%5D&amp;itool=EntrezSystem2.PEntrez.Pubmed.Pubmed_ResultsPanel.Pubmed_RVAbstract" TargetMode="External"/><Relationship Id="rId50" Type="http://schemas.openxmlformats.org/officeDocument/2006/relationships/hyperlink" Target="http://www.ncbi.nlm.nih.gov/pubmed/20656434" TargetMode="External"/><Relationship Id="rId55" Type="http://schemas.openxmlformats.org/officeDocument/2006/relationships/hyperlink" Target="http://www.ncbi.nlm.nih.gov/pubmed?term=%22Gubler%20KD%22%5BAuthor%5D" TargetMode="External"/><Relationship Id="rId76" Type="http://schemas.openxmlformats.org/officeDocument/2006/relationships/hyperlink" Target="http://www.ncbi.nlm.nih.gov/pubmed?term=%22Edlich%20RF%22%5BAuthor%5D" TargetMode="External"/><Relationship Id="rId97" Type="http://schemas.openxmlformats.org/officeDocument/2006/relationships/hyperlink" Target="http://www.ncbi.nlm.nih.gov/pubmed?term=Manson%20M%5BAuthor%5D&amp;cauthor=true&amp;cauthor_uid=22665153" TargetMode="External"/><Relationship Id="rId104" Type="http://schemas.openxmlformats.org/officeDocument/2006/relationships/hyperlink" Target="http://www.ncbi.nlm.nih.gov/pubmed/23628571" TargetMode="External"/><Relationship Id="rId120" Type="http://schemas.openxmlformats.org/officeDocument/2006/relationships/hyperlink" Target="http://www.ncbi.nlm.nih.gov/pubmed?term=FAITH%20Trial%20Investigators%5BCorporate%20Author%5D" TargetMode="External"/><Relationship Id="rId125" Type="http://schemas.openxmlformats.org/officeDocument/2006/relationships/hyperlink" Target="https://www.ncbi.nlm.nih.gov/pubmed/?term=Mehta%20S%5BAuthor%5D&amp;cauthor=true&amp;cauthor_uid=27687178" TargetMode="External"/><Relationship Id="rId141" Type="http://schemas.openxmlformats.org/officeDocument/2006/relationships/hyperlink" Target="https://pubmed.ncbi.nlm.nih.gov/?sort=date&amp;term=Gaski+G&amp;cauthor_id=32998779" TargetMode="External"/><Relationship Id="rId146" Type="http://schemas.openxmlformats.org/officeDocument/2006/relationships/hyperlink" Target="https://pubmed.ncbi.nlm.nih.gov/?sort=date&amp;term=O%27Hara+LM&amp;cauthor_id=32998779" TargetMode="External"/><Relationship Id="rId7" Type="http://schemas.openxmlformats.org/officeDocument/2006/relationships/endnotes" Target="endnotes.xml"/><Relationship Id="rId71" Type="http://schemas.openxmlformats.org/officeDocument/2006/relationships/hyperlink" Target="file:///\\dhtsdata3\pubmed%3fterm=%22Swiontkowski%20MF%22%5bAuthor%5d" TargetMode="External"/><Relationship Id="rId92" Type="http://schemas.openxmlformats.org/officeDocument/2006/relationships/hyperlink" Target="http://www.ncbi.nlm.nih.gov/pubmed?term=%22Science%20of%20Variation%20Group%22%5BCorporate%20Author%5D" TargetMode="External"/><Relationship Id="rId2" Type="http://schemas.openxmlformats.org/officeDocument/2006/relationships/numbering" Target="numbering.xml"/><Relationship Id="rId29" Type="http://schemas.openxmlformats.org/officeDocument/2006/relationships/hyperlink" Target="http://www.ncbi.nlm.nih.gov/sites/entrez?Db=pubmed&amp;Cmd=Search&amp;Term=%22Zura%20RD%22%5BAuthor%5D&amp;itool=EntrezSystem2.PEntrez.Pubmed.Pubmed_ResultsPanel.Pubmed_RVAbstract" TargetMode="External"/><Relationship Id="rId24" Type="http://schemas.openxmlformats.org/officeDocument/2006/relationships/hyperlink" Target="http://www.ncbi.nlm.nih.gov/sites/entrez?Db=pubmed&amp;Cmd=Search&amp;Term=%22Levin%20SL%22%5BAuthor%5D&amp;itool=EntrezSystem2.PEntrez.Pubmed.Pubmed_ResultsPanel.Pubmed_RVAbstract" TargetMode="External"/><Relationship Id="rId40" Type="http://schemas.openxmlformats.org/officeDocument/2006/relationships/hyperlink" Target="http://www.ncbi.nlm.nih.gov/sites/entrez?Db=pubmed&amp;Cmd=Search&amp;Term=%22Sprague%20S%22%5BAuthor%5D&amp;itool=EntrezSystem2.PEntrez.Pubmed.Pubmed_ResultsPanel.Pubmed_RVAbstract" TargetMode="External"/><Relationship Id="rId45" Type="http://schemas.openxmlformats.org/officeDocument/2006/relationships/hyperlink" Target="http://www.ncbi.nlm.nih.gov/pubmed?term=%22Adams%20SB%20Jr%22%5BAuthor%5D" TargetMode="External"/><Relationship Id="rId66" Type="http://schemas.openxmlformats.org/officeDocument/2006/relationships/hyperlink" Target="http://www.ncbi.nlm.nih.gov/pubmed?term=%22Zura%20RB%22%5BAuthor%5D" TargetMode="External"/><Relationship Id="rId87" Type="http://schemas.openxmlformats.org/officeDocument/2006/relationships/hyperlink" Target="http://www.ncbi.nlm.nih.gov/pubmed?term=%22Wijffels%20MM%22%5BAuthor%5D" TargetMode="External"/><Relationship Id="rId110" Type="http://schemas.openxmlformats.org/officeDocument/2006/relationships/hyperlink" Target="http://www.ncbi.nlm.nih.gov/pubmed?term=Zura%20R%5BAuthor%5D&amp;cauthor=true&amp;cauthor_uid=23696254" TargetMode="External"/><Relationship Id="rId115" Type="http://schemas.openxmlformats.org/officeDocument/2006/relationships/hyperlink" Target="http://www.ncbi.nlm.nih.gov/pubmed?term=Heetveld%20MJ%5BAuthor%5D&amp;cauthor=true&amp;cauthor_uid=23823040" TargetMode="External"/><Relationship Id="rId131" Type="http://schemas.openxmlformats.org/officeDocument/2006/relationships/hyperlink" Target="https://www.ncbi.nlm.nih.gov/pubmed/31557429" TargetMode="External"/><Relationship Id="rId136" Type="http://schemas.openxmlformats.org/officeDocument/2006/relationships/hyperlink" Target="https://pubmed.ncbi.nlm.nih.gov/?sort=date&amp;term=Harris+AD&amp;cauthor_id=32998779" TargetMode="External"/><Relationship Id="rId61" Type="http://schemas.openxmlformats.org/officeDocument/2006/relationships/hyperlink" Target="http://www.ncbi.nlm.nih.gov/pubmed?term=%22Edlich%20RF%22%5BAuthor%5D" TargetMode="External"/><Relationship Id="rId82" Type="http://schemas.openxmlformats.org/officeDocument/2006/relationships/hyperlink" Target="http://www.ncbi.nlm.nih.gov/pubmed?term=%22Cox%20MJ%22%5BAuthor%5D" TargetMode="External"/><Relationship Id="rId152" Type="http://schemas.openxmlformats.org/officeDocument/2006/relationships/header" Target="header1.xml"/><Relationship Id="rId19" Type="http://schemas.openxmlformats.org/officeDocument/2006/relationships/hyperlink" Target="http://www.ncbi.nlm.nih.gov/sites/entrez?Db=pubmed&amp;Cmd=Search&amp;Term=%22Wang%20D%22%5BAuthor%5D&amp;itool=EntrezSystem2.PEntrez.Pubmed.Pubmed_ResultsPanel.Pubmed_RVAbstract" TargetMode="External"/><Relationship Id="rId14" Type="http://schemas.openxmlformats.org/officeDocument/2006/relationships/hyperlink" Target="http://www.ncbi.nlm.nih.gov/sites/entrez?Db=pubmed&amp;Cmd=Search&amp;Term=%22Guilak%20F%22%5BAuthor%5D&amp;itool=EntrezSystem2.PEntrez.Pubmed.Pubmed_ResultsPanel.Pubmed_RVAbstract" TargetMode="External"/><Relationship Id="rId30" Type="http://schemas.openxmlformats.org/officeDocument/2006/relationships/hyperlink" Target="http://www.ncbi.nlm.nih.gov/sites/entrez?Db=pubmed&amp;Cmd=Search&amp;Term=%22Kraus%20VB%22%5BAuthor%5D&amp;itool=EntrezSystem2.PEntrez.Pubmed.Pubmed_ResultsPanel.Pubmed_RVAbstract" TargetMode="External"/><Relationship Id="rId35" Type="http://schemas.openxmlformats.org/officeDocument/2006/relationships/hyperlink" Target="http://www.ncbi.nlm.nih.gov/sites/entrez?Db=pubmed&amp;Cmd=Search&amp;Term=%22Heels-Ansdell%20D%22%5BAuthor%5D&amp;itool=EntrezSystem2.PEntrez.Pubmed.Pubmed_ResultsPanel.Pubmed_RVAbstract" TargetMode="External"/><Relationship Id="rId56" Type="http://schemas.openxmlformats.org/officeDocument/2006/relationships/hyperlink" Target="http://www.ncbi.nlm.nih.gov/pubmed?term=%22Long%20WB%203rd%22%5BAuthor%5D" TargetMode="External"/><Relationship Id="rId77" Type="http://schemas.openxmlformats.org/officeDocument/2006/relationships/hyperlink" Target="http://www.ncbi.nlm.nih.gov/pubmed?term=%22Garrison%20JA%22%5BAuthor%5D" TargetMode="External"/><Relationship Id="rId100" Type="http://schemas.openxmlformats.org/officeDocument/2006/relationships/hyperlink" Target="http://www.ncbi.nlm.nih.gov/pubmed/22665153" TargetMode="External"/><Relationship Id="rId105" Type="http://schemas.openxmlformats.org/officeDocument/2006/relationships/hyperlink" Target="http://www.ncbi.nlm.nih.gov/pubmed?term=Wittstein%20JR%5BAuthor%5D&amp;cauthor=true&amp;cauthor_uid=23696254" TargetMode="External"/><Relationship Id="rId126" Type="http://schemas.openxmlformats.org/officeDocument/2006/relationships/hyperlink" Target="https://www.ncbi.nlm.nih.gov/pubmed/?term=Goost%20H%5BAuthor%5D&amp;cauthor=true&amp;cauthor_uid=27687178" TargetMode="External"/><Relationship Id="rId147" Type="http://schemas.openxmlformats.org/officeDocument/2006/relationships/hyperlink" Target="https://pubmed.ncbi.nlm.nih.gov/?sort=date&amp;term=Slobogean+GP&amp;cauthor_id=32998779" TargetMode="External"/><Relationship Id="rId8" Type="http://schemas.openxmlformats.org/officeDocument/2006/relationships/image" Target="media/image1.png"/><Relationship Id="rId51" Type="http://schemas.openxmlformats.org/officeDocument/2006/relationships/hyperlink" Target="http://www.ncbi.nlm.nih.gov/pubmed/20864826" TargetMode="External"/><Relationship Id="rId72" Type="http://schemas.openxmlformats.org/officeDocument/2006/relationships/hyperlink" Target="file:///\\dhtsdata3\pubmed%3fterm=%22Bhandari%20M%22%5bAuthor%5d" TargetMode="External"/><Relationship Id="rId93" Type="http://schemas.openxmlformats.org/officeDocument/2006/relationships/hyperlink" Target="http://www.ncbi.nlm.nih.gov/pubmed/22281168" TargetMode="External"/><Relationship Id="rId98" Type="http://schemas.openxmlformats.org/officeDocument/2006/relationships/hyperlink" Target="http://www.ncbi.nlm.nih.gov/pubmed?term=Owens%20T%5BAuthor%5D&amp;cauthor=true&amp;cauthor_uid=22665153" TargetMode="External"/><Relationship Id="rId121" Type="http://schemas.openxmlformats.org/officeDocument/2006/relationships/hyperlink" Target="http://www.ncbi.nlm.nih.gov/pubmed/23823040" TargetMode="External"/><Relationship Id="rId142" Type="http://schemas.openxmlformats.org/officeDocument/2006/relationships/hyperlink" Target="https://pubmed.ncbi.nlm.nih.gov/?sort=date&amp;term=Boulton+C&amp;cauthor_id=32998779" TargetMode="External"/><Relationship Id="rId3" Type="http://schemas.openxmlformats.org/officeDocument/2006/relationships/styles" Target="styles.xml"/><Relationship Id="rId25" Type="http://schemas.openxmlformats.org/officeDocument/2006/relationships/hyperlink" Target="http://www.ncbi.nlm.nih.gov/sites/entrez?Db=pubmed&amp;Cmd=Search&amp;Term=%22Erdmann%20D%22%5BAuthor%5D&amp;itool=EntrezSystem2.PEntrez.Pubmed.Pubmed_ResultsPanel.Pubmed_RVAbstract" TargetMode="External"/><Relationship Id="rId46" Type="http://schemas.openxmlformats.org/officeDocument/2006/relationships/hyperlink" Target="http://www.ncbi.nlm.nih.gov/pubmed?term=%22Mayer%20SW%22%5BAuthor%5D" TargetMode="External"/><Relationship Id="rId67" Type="http://schemas.openxmlformats.org/officeDocument/2006/relationships/hyperlink" Target="http://www.ncbi.nlm.nih.gov/pubmed/22281033" TargetMode="External"/><Relationship Id="rId116" Type="http://schemas.openxmlformats.org/officeDocument/2006/relationships/hyperlink" Target="http://www.ncbi.nlm.nih.gov/pubmed?term=Bhandari%20M%5BAuthor%5D&amp;cauthor=true&amp;cauthor_uid=23823040" TargetMode="External"/><Relationship Id="rId137" Type="http://schemas.openxmlformats.org/officeDocument/2006/relationships/hyperlink" Target="https://pubmed.ncbi.nlm.nih.gov/?sort=date&amp;term=Wood+A&amp;cauthor_id=32998779" TargetMode="External"/><Relationship Id="rId20" Type="http://schemas.openxmlformats.org/officeDocument/2006/relationships/hyperlink" Target="http://www.ncbi.nlm.nih.gov/sites/entrez?Db=pubmed&amp;Cmd=Search&amp;Term=%22Moyer%20KE%22%5BAuthor%5D&amp;itool=EntrezSystem2.PEntrez.Pubmed.Pubmed_ResultsPanel.Pubmed_RVAbstract" TargetMode="External"/><Relationship Id="rId41" Type="http://schemas.openxmlformats.org/officeDocument/2006/relationships/hyperlink" Target="http://www.ncbi.nlm.nih.gov/sites/entrez?Db=pubmed&amp;Cmd=Search&amp;Term=%22Schemitsch%20EH%22%5BAuthor%5D&amp;itool=EntrezSystem2.PEntrez.Pubmed.Pubmed_ResultsPanel.Pubmed_RVAbstract" TargetMode="External"/><Relationship Id="rId62" Type="http://schemas.openxmlformats.org/officeDocument/2006/relationships/hyperlink" Target="http://www.ncbi.nlm.nih.gov/pubmed?term=%22Buck%20LR%22%5BAuthor%5D" TargetMode="External"/><Relationship Id="rId83" Type="http://schemas.openxmlformats.org/officeDocument/2006/relationships/hyperlink" Target="http://www.ncbi.nlm.nih.gov/pubmed?term=%22Zura%20RD%22%5BAuthor%5D" TargetMode="External"/><Relationship Id="rId88" Type="http://schemas.openxmlformats.org/officeDocument/2006/relationships/hyperlink" Target="http://www.ncbi.nlm.nih.gov/pubmed?term=%22Guitton%20TG%22%5BAuthor%5D" TargetMode="External"/><Relationship Id="rId111" Type="http://schemas.openxmlformats.org/officeDocument/2006/relationships/hyperlink" Target="http://www.ncbi.nlm.nih.gov/pubmed/23696254" TargetMode="External"/><Relationship Id="rId132" Type="http://schemas.openxmlformats.org/officeDocument/2006/relationships/hyperlink" Target="https://pubmed.ncbi.nlm.nih.gov/?sort=date&amp;term=Scott+T&amp;cauthor_id=32998779" TargetMode="External"/><Relationship Id="rId153" Type="http://schemas.openxmlformats.org/officeDocument/2006/relationships/footer" Target="footer1.xml"/><Relationship Id="rId15" Type="http://schemas.openxmlformats.org/officeDocument/2006/relationships/hyperlink" Target="http://www.ncbi.nlm.nih.gov/sites/entrez?Db=pubmed&amp;Cmd=Search&amp;Term=%22Olson%20SA%22%5BAuthor%5D&amp;itool=EntrezSystem2.PEntrez.Pubmed.Pubmed_ResultsPanel.Pubmed_RVAbstract" TargetMode="External"/><Relationship Id="rId36" Type="http://schemas.openxmlformats.org/officeDocument/2006/relationships/hyperlink" Target="http://www.ncbi.nlm.nih.gov/sites/entrez?Db=pubmed&amp;Cmd=Search&amp;Term=%22Guyatt%20GH%22%5BAuthor%5D&amp;itool=EntrezSystem2.PEntrez.Pubmed.Pubmed_ResultsPanel.Pubmed_RVAbstract" TargetMode="External"/><Relationship Id="rId57" Type="http://schemas.openxmlformats.org/officeDocument/2006/relationships/hyperlink" Target="javascript:AL_get(this,%20'jour',%20'Ann%20Plast%20Surg.');" TargetMode="External"/><Relationship Id="rId106" Type="http://schemas.openxmlformats.org/officeDocument/2006/relationships/hyperlink" Target="http://www.ncbi.nlm.nih.gov/pubmed?term=Watson%20Mayer%20S%5BAuthor%5D&amp;cauthor=true&amp;cauthor_uid=23696254" TargetMode="External"/><Relationship Id="rId127" Type="http://schemas.openxmlformats.org/officeDocument/2006/relationships/hyperlink" Target="https://www.ncbi.nlm.nih.gov/pubmed/?term=Steen%20RG%5BAuthor%5D&amp;cauthor=true&amp;cauthor_uid=27687178" TargetMode="External"/><Relationship Id="rId10" Type="http://schemas.openxmlformats.org/officeDocument/2006/relationships/hyperlink" Target="http://www.ncbi.nlm.nih.gov/sites/entrez?Db=pubmed&amp;Cmd=Search&amp;Term=%22Ward%20BD%22%5BAuthor%5D&amp;itool=EntrezSystem2.PEntrez.Pubmed.Pubmed_ResultsPanel.Pubmed_RVAbstract" TargetMode="External"/><Relationship Id="rId31" Type="http://schemas.openxmlformats.org/officeDocument/2006/relationships/hyperlink" Target="javascript:AL_get(this,%20'jour',%20'Arthritis%20Res%20Ther.');" TargetMode="External"/><Relationship Id="rId52" Type="http://schemas.openxmlformats.org/officeDocument/2006/relationships/hyperlink" Target="http://www.ncbi.nlm.nih.gov/pubmed?term=%22Edlich%20RF%22%5BAuthor%5D" TargetMode="External"/><Relationship Id="rId73" Type="http://schemas.openxmlformats.org/officeDocument/2006/relationships/hyperlink" Target="file:///\\dhtsdata3\pubmed%3fterm=%22Patka%20P%22%5bAuthor%5d" TargetMode="External"/><Relationship Id="rId78" Type="http://schemas.openxmlformats.org/officeDocument/2006/relationships/hyperlink" Target="http://www.ncbi.nlm.nih.gov/pubmed?term=%22Pace%20BM%22%5BAuthor%5D" TargetMode="External"/><Relationship Id="rId94" Type="http://schemas.openxmlformats.org/officeDocument/2006/relationships/hyperlink" Target="http://www.ncbi.nlm.nih.gov/pubmed/22397846" TargetMode="External"/><Relationship Id="rId99" Type="http://schemas.openxmlformats.org/officeDocument/2006/relationships/hyperlink" Target="http://www.ncbi.nlm.nih.gov/pubmed?term=Zura%20R%5BAuthor%5D&amp;cauthor=true&amp;cauthor_uid=22665153" TargetMode="External"/><Relationship Id="rId101" Type="http://schemas.openxmlformats.org/officeDocument/2006/relationships/hyperlink" Target="http://www.ncbi.nlm.nih.gov/pubmed/22688433" TargetMode="External"/><Relationship Id="rId122" Type="http://schemas.openxmlformats.org/officeDocument/2006/relationships/hyperlink" Target="http://www.ncbi.nlm.nih.gov/pubmed/24005201" TargetMode="External"/><Relationship Id="rId143" Type="http://schemas.openxmlformats.org/officeDocument/2006/relationships/hyperlink" Target="https://pubmed.ncbi.nlm.nih.gov/?sort=date&amp;term=Marcano-Fern%C3%A1ndez+F&amp;cauthor_id=32998779" TargetMode="External"/><Relationship Id="rId148" Type="http://schemas.openxmlformats.org/officeDocument/2006/relationships/hyperlink" Target="https://pubmed.ncbi.nlm.nih.gov/?sort=date&amp;term=PREP-IT+Investigators%5BCorporate+Author%5D" TargetMode="External"/><Relationship Id="rId4" Type="http://schemas.openxmlformats.org/officeDocument/2006/relationships/settings" Target="settings.xml"/><Relationship Id="rId9" Type="http://schemas.openxmlformats.org/officeDocument/2006/relationships/hyperlink" Target="http://www.ncbi.nlm.nih.gov/sites/entrez?Db=pubmed&amp;Cmd=Search&amp;Term=%22Hembree%20WC%22%5BAuthor%5D&amp;itool=EntrezSystem2.PEntrez.Pubmed.Pubmed_ResultsPanel.Pubmed_RVAbstract" TargetMode="External"/><Relationship Id="rId26" Type="http://schemas.openxmlformats.org/officeDocument/2006/relationships/hyperlink" Target="javascript:AL_get(this,%20'jour',%20'Plast%20Reconstr%20Surg.');" TargetMode="External"/><Relationship Id="rId47" Type="http://schemas.openxmlformats.org/officeDocument/2006/relationships/hyperlink" Target="http://www.ncbi.nlm.nih.gov/pubmed?term=%22Hamming%20MG%22%5BAuthor%5D" TargetMode="External"/><Relationship Id="rId68" Type="http://schemas.openxmlformats.org/officeDocument/2006/relationships/hyperlink" Target="file:///\\dhtsdata3\pubmed%3fterm=%22Zielinski%20SM%22%5bAuthor%5d" TargetMode="External"/><Relationship Id="rId89" Type="http://schemas.openxmlformats.org/officeDocument/2006/relationships/hyperlink" Target="http://www.ncbi.nlm.nih.gov/pubmed?term=%22Grewal%20R%22%5BAuthor%5D" TargetMode="External"/><Relationship Id="rId112" Type="http://schemas.openxmlformats.org/officeDocument/2006/relationships/hyperlink" Target="http://www.ncbi.nlm.nih.gov/pubmed?term=Zielinski%20SM%5BAuthor%5D&amp;cauthor=true&amp;cauthor_uid=23823040" TargetMode="External"/><Relationship Id="rId133" Type="http://schemas.openxmlformats.org/officeDocument/2006/relationships/hyperlink" Target="https://pubmed.ncbi.nlm.nih.gov/?sort=date&amp;term=Dodds+S&amp;cauthor_id=32998779" TargetMode="External"/><Relationship Id="rId154" Type="http://schemas.openxmlformats.org/officeDocument/2006/relationships/footer" Target="footer2.xml"/><Relationship Id="rId16" Type="http://schemas.openxmlformats.org/officeDocument/2006/relationships/hyperlink" Target="http://www.ncbi.nlm.nih.gov/sites/entrez?Db=pubmed&amp;Cmd=Search&amp;Term=%22Viol%20A%22%5BAuthor%5D&amp;itool=EntrezSystem2.PEntrez.Pubmed.Pubmed_ResultsPanel.Pubmed_RVAbstract" TargetMode="External"/><Relationship Id="rId37" Type="http://schemas.openxmlformats.org/officeDocument/2006/relationships/hyperlink" Target="http://www.ncbi.nlm.nih.gov/sites/entrez?Db=pubmed&amp;Cmd=Search&amp;Term=%22Collaboration%20for%20Outcomes%20Assessment%20in%20Surgical%20Trials%20%28COAST%29%20Musculoskeletal%20Group%22%5BCorporate%20Author%5D&amp;itool=EntrezSystem2.PEntrez.Pubmed.Pubmed_ResultsPanel.Pubmed_RVAbstract" TargetMode="External"/><Relationship Id="rId58" Type="http://schemas.openxmlformats.org/officeDocument/2006/relationships/hyperlink" Target="http://www.ncbi.nlm.nih.gov/pubmed/21378581" TargetMode="External"/><Relationship Id="rId79" Type="http://schemas.openxmlformats.org/officeDocument/2006/relationships/hyperlink" Target="http://www.ncbi.nlm.nih.gov/pubmed?term=%22Borel%20L%22%5BAuthor%5D" TargetMode="External"/><Relationship Id="rId102" Type="http://schemas.openxmlformats.org/officeDocument/2006/relationships/hyperlink" Target="https://owa.dm.duke.edu/owa/redir.aspx?C=_hLf6oL3-Eqj03CGzGreGsFOe7itCNAIXNhh3bPOv8V4t2qSZ5StJ_Zo0Q7Mv033dL6v1V4F6mA.&amp;URL=http%3a%2f%2fwww.ncbi.nlm.nih.gov%2fpubmed%2f23425755" TargetMode="External"/><Relationship Id="rId123" Type="http://schemas.openxmlformats.org/officeDocument/2006/relationships/hyperlink" Target="https://www.ncbi.nlm.nih.gov/pubmed/?term=Zura%20R%5BAuthor%5D&amp;cauthor=true&amp;cauthor_uid=27687178" TargetMode="External"/><Relationship Id="rId144" Type="http://schemas.openxmlformats.org/officeDocument/2006/relationships/hyperlink" Target="https://pubmed.ncbi.nlm.nih.gov/?sort=date&amp;term=Guerra-Farf%C3%A1n+E&amp;cauthor_id=32998779" TargetMode="External"/><Relationship Id="rId90" Type="http://schemas.openxmlformats.org/officeDocument/2006/relationships/hyperlink" Target="http://www.ncbi.nlm.nih.gov/pubmed?term=%22van%20Dijk%20CN%22%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30948-6555-40DF-8373-26A6BE5D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50</Pages>
  <Words>22144</Words>
  <Characters>126226</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A&amp;P/CV FORMAT</vt:lpstr>
    </vt:vector>
  </TitlesOfParts>
  <Company>Duke Medical Center</Company>
  <LinksUpToDate>false</LinksUpToDate>
  <CharactersWithSpaces>148074</CharactersWithSpaces>
  <SharedDoc>false</SharedDoc>
  <HLinks>
    <vt:vector size="258" baseType="variant">
      <vt:variant>
        <vt:i4>6488188</vt:i4>
      </vt:variant>
      <vt:variant>
        <vt:i4>126</vt:i4>
      </vt:variant>
      <vt:variant>
        <vt:i4>0</vt:i4>
      </vt:variant>
      <vt:variant>
        <vt:i4>5</vt:i4>
      </vt:variant>
      <vt:variant>
        <vt:lpwstr>http://www.ncbi.nlm.nih.gov/pubmed/19833449?itool=EntrezSystem2.PEntrez.Pubmed.Pubmed_ResultsPanel.Pubmed_RVDocSum&amp;ordinalpos=1</vt:lpwstr>
      </vt:variant>
      <vt:variant>
        <vt:lpwstr/>
      </vt:variant>
      <vt:variant>
        <vt:i4>3342451</vt:i4>
      </vt:variant>
      <vt:variant>
        <vt:i4>123</vt:i4>
      </vt:variant>
      <vt:variant>
        <vt:i4>0</vt:i4>
      </vt:variant>
      <vt:variant>
        <vt:i4>5</vt:i4>
      </vt:variant>
      <vt:variant>
        <vt:lpwstr>http://www.ncbi.nlm.nih.gov/sites/entrez?Db=pubmed&amp;Cmd=Search&amp;Term=%22International%20Hip%20Fracture%20Research%20Collaborative%22%5BCorporate%20Author%5D&amp;itool=EntrezSystem2.PEntrez.Pubmed.Pubmed_ResultsPanel.Pubmed_RVAbstract</vt:lpwstr>
      </vt:variant>
      <vt:variant>
        <vt:lpwstr/>
      </vt:variant>
      <vt:variant>
        <vt:i4>1704014</vt:i4>
      </vt:variant>
      <vt:variant>
        <vt:i4>120</vt:i4>
      </vt:variant>
      <vt:variant>
        <vt:i4>0</vt:i4>
      </vt:variant>
      <vt:variant>
        <vt:i4>5</vt:i4>
      </vt:variant>
      <vt:variant>
        <vt:lpwstr>http://www.ncbi.nlm.nih.gov/sites/entrez?Db=pubmed&amp;Cmd=Search&amp;Term=%22Schemitsch%20EH%22%5BAuthor%5D&amp;itool=EntrezSystem2.PEntrez.Pubmed.Pubmed_ResultsPanel.Pubmed_RVAbstract</vt:lpwstr>
      </vt:variant>
      <vt:variant>
        <vt:lpwstr/>
      </vt:variant>
      <vt:variant>
        <vt:i4>4718608</vt:i4>
      </vt:variant>
      <vt:variant>
        <vt:i4>117</vt:i4>
      </vt:variant>
      <vt:variant>
        <vt:i4>0</vt:i4>
      </vt:variant>
      <vt:variant>
        <vt:i4>5</vt:i4>
      </vt:variant>
      <vt:variant>
        <vt:lpwstr>http://www.ncbi.nlm.nih.gov/sites/entrez?Db=pubmed&amp;Cmd=Search&amp;Term=%22Sprague%20S%22%5BAuthor%5D&amp;itool=EntrezSystem2.PEntrez.Pubmed.Pubmed_ResultsPanel.Pubmed_RVAbstract</vt:lpwstr>
      </vt:variant>
      <vt:variant>
        <vt:lpwstr/>
      </vt:variant>
      <vt:variant>
        <vt:i4>7340094</vt:i4>
      </vt:variant>
      <vt:variant>
        <vt:i4>114</vt:i4>
      </vt:variant>
      <vt:variant>
        <vt:i4>0</vt:i4>
      </vt:variant>
      <vt:variant>
        <vt:i4>5</vt:i4>
      </vt:variant>
      <vt:variant>
        <vt:lpwstr>http://www.ncbi.nlm.nih.gov/sites/entrez?Db=pubmed&amp;Cmd=Search&amp;Term=%22Bhandari%20M%22%5BAuthor%5D&amp;itool=EntrezSystem2.PEntrez.Pubmed.Pubmed_ResultsPanel.Pubmed_RVAbstract</vt:lpwstr>
      </vt:variant>
      <vt:variant>
        <vt:lpwstr/>
      </vt:variant>
      <vt:variant>
        <vt:i4>8323137</vt:i4>
      </vt:variant>
      <vt:variant>
        <vt:i4>111</vt:i4>
      </vt:variant>
      <vt:variant>
        <vt:i4>0</vt:i4>
      </vt:variant>
      <vt:variant>
        <vt:i4>5</vt:i4>
      </vt:variant>
      <vt:variant>
        <vt:lpwstr>javascript:AL_get(this, 'jour', 'J Clin Epidemiol.');</vt:lpwstr>
      </vt:variant>
      <vt:variant>
        <vt:lpwstr/>
      </vt:variant>
      <vt:variant>
        <vt:i4>4456509</vt:i4>
      </vt:variant>
      <vt:variant>
        <vt:i4>108</vt:i4>
      </vt:variant>
      <vt:variant>
        <vt:i4>0</vt:i4>
      </vt:variant>
      <vt:variant>
        <vt:i4>5</vt:i4>
      </vt:variant>
      <vt:variant>
        <vt:lpwstr>http://www.ncbi.nlm.nih.gov/sites/entrez?Db=pubmed&amp;Cmd=Search&amp;Term=%22Collaboration%20for%20Outcomes%20Assessment%20in%20Surgical%20Trials%20%28COAST%29%20Musculoskeletal%20Group%22%5BCorporate%20Author%5D&amp;itool=EntrezSystem2.PEntrez.Pubmed.Pubmed_ResultsPanel.Pubmed_RVAbstract</vt:lpwstr>
      </vt:variant>
      <vt:variant>
        <vt:lpwstr/>
      </vt:variant>
      <vt:variant>
        <vt:i4>786501</vt:i4>
      </vt:variant>
      <vt:variant>
        <vt:i4>105</vt:i4>
      </vt:variant>
      <vt:variant>
        <vt:i4>0</vt:i4>
      </vt:variant>
      <vt:variant>
        <vt:i4>5</vt:i4>
      </vt:variant>
      <vt:variant>
        <vt:lpwstr>http://www.ncbi.nlm.nih.gov/sites/entrez?Db=pubmed&amp;Cmd=Search&amp;Term=%22Guyatt%20GH%22%5BAuthor%5D&amp;itool=EntrezSystem2.PEntrez.Pubmed.Pubmed_ResultsPanel.Pubmed_RVAbstract</vt:lpwstr>
      </vt:variant>
      <vt:variant>
        <vt:lpwstr/>
      </vt:variant>
      <vt:variant>
        <vt:i4>7209057</vt:i4>
      </vt:variant>
      <vt:variant>
        <vt:i4>102</vt:i4>
      </vt:variant>
      <vt:variant>
        <vt:i4>0</vt:i4>
      </vt:variant>
      <vt:variant>
        <vt:i4>5</vt:i4>
      </vt:variant>
      <vt:variant>
        <vt:lpwstr>http://www.ncbi.nlm.nih.gov/sites/entrez?Db=pubmed&amp;Cmd=Search&amp;Term=%22Heels-Ansdell%20D%22%5BAuthor%5D&amp;itool=EntrezSystem2.PEntrez.Pubmed.Pubmed_ResultsPanel.Pubmed_RVAbstract</vt:lpwstr>
      </vt:variant>
      <vt:variant>
        <vt:lpwstr/>
      </vt:variant>
      <vt:variant>
        <vt:i4>2031709</vt:i4>
      </vt:variant>
      <vt:variant>
        <vt:i4>99</vt:i4>
      </vt:variant>
      <vt:variant>
        <vt:i4>0</vt:i4>
      </vt:variant>
      <vt:variant>
        <vt:i4>5</vt:i4>
      </vt:variant>
      <vt:variant>
        <vt:lpwstr>http://www.ncbi.nlm.nih.gov/sites/entrez?Db=pubmed&amp;Cmd=Search&amp;Term=%22Walter%20SD%22%5BAuthor%5D&amp;itool=EntrezSystem2.PEntrez.Pubmed.Pubmed_ResultsPanel.Pubmed_RVAbstract</vt:lpwstr>
      </vt:variant>
      <vt:variant>
        <vt:lpwstr/>
      </vt:variant>
      <vt:variant>
        <vt:i4>7340094</vt:i4>
      </vt:variant>
      <vt:variant>
        <vt:i4>96</vt:i4>
      </vt:variant>
      <vt:variant>
        <vt:i4>0</vt:i4>
      </vt:variant>
      <vt:variant>
        <vt:i4>5</vt:i4>
      </vt:variant>
      <vt:variant>
        <vt:lpwstr>http://www.ncbi.nlm.nih.gov/sites/entrez?Db=pubmed&amp;Cmd=Search&amp;Term=%22Bhandari%20M%22%5BAuthor%5D&amp;itool=EntrezSystem2.PEntrez.Pubmed.Pubmed_ResultsPanel.Pubmed_RVAbstract</vt:lpwstr>
      </vt:variant>
      <vt:variant>
        <vt:lpwstr/>
      </vt:variant>
      <vt:variant>
        <vt:i4>3735671</vt:i4>
      </vt:variant>
      <vt:variant>
        <vt:i4>93</vt:i4>
      </vt:variant>
      <vt:variant>
        <vt:i4>0</vt:i4>
      </vt:variant>
      <vt:variant>
        <vt:i4>5</vt:i4>
      </vt:variant>
      <vt:variant>
        <vt:lpwstr>http://www.ncbi.nlm.nih.gov/sites/entrez?Db=pubmed&amp;Cmd=Search&amp;Term=%22Karanicolas%20PJ%22%5BAuthor%5D&amp;itool=EntrezSystem2.PEntrez.Pubmed.Pubmed_ResultsPanel.Pubmed_RVAbstract</vt:lpwstr>
      </vt:variant>
      <vt:variant>
        <vt:lpwstr/>
      </vt:variant>
      <vt:variant>
        <vt:i4>3932200</vt:i4>
      </vt:variant>
      <vt:variant>
        <vt:i4>90</vt:i4>
      </vt:variant>
      <vt:variant>
        <vt:i4>0</vt:i4>
      </vt:variant>
      <vt:variant>
        <vt:i4>5</vt:i4>
      </vt:variant>
      <vt:variant>
        <vt:lpwstr>http://www.ncbi.nlm.nih.gov/pubmed/20864826</vt:lpwstr>
      </vt:variant>
      <vt:variant>
        <vt:lpwstr/>
      </vt:variant>
      <vt:variant>
        <vt:i4>3211303</vt:i4>
      </vt:variant>
      <vt:variant>
        <vt:i4>87</vt:i4>
      </vt:variant>
      <vt:variant>
        <vt:i4>0</vt:i4>
      </vt:variant>
      <vt:variant>
        <vt:i4>5</vt:i4>
      </vt:variant>
      <vt:variant>
        <vt:lpwstr>http://www.ncbi.nlm.nih.gov/pubmed/20656434</vt:lpwstr>
      </vt:variant>
      <vt:variant>
        <vt:lpwstr/>
      </vt:variant>
      <vt:variant>
        <vt:i4>1179750</vt:i4>
      </vt:variant>
      <vt:variant>
        <vt:i4>84</vt:i4>
      </vt:variant>
      <vt:variant>
        <vt:i4>0</vt:i4>
      </vt:variant>
      <vt:variant>
        <vt:i4>5</vt:i4>
      </vt:variant>
      <vt:variant>
        <vt:lpwstr>javascript:AL_get(this, 'jour', 'Am J Emerg Med.');</vt:lpwstr>
      </vt:variant>
      <vt:variant>
        <vt:lpwstr/>
      </vt:variant>
      <vt:variant>
        <vt:i4>7274544</vt:i4>
      </vt:variant>
      <vt:variant>
        <vt:i4>81</vt:i4>
      </vt:variant>
      <vt:variant>
        <vt:i4>0</vt:i4>
      </vt:variant>
      <vt:variant>
        <vt:i4>5</vt:i4>
      </vt:variant>
      <vt:variant>
        <vt:lpwstr>http://www.ncbi.nlm.nih.gov/pubmed?term=%22Zura%20RD%22%5BAuthor%5D</vt:lpwstr>
      </vt:variant>
      <vt:variant>
        <vt:lpwstr/>
      </vt:variant>
      <vt:variant>
        <vt:i4>7602214</vt:i4>
      </vt:variant>
      <vt:variant>
        <vt:i4>78</vt:i4>
      </vt:variant>
      <vt:variant>
        <vt:i4>0</vt:i4>
      </vt:variant>
      <vt:variant>
        <vt:i4>5</vt:i4>
      </vt:variant>
      <vt:variant>
        <vt:lpwstr>http://www.ncbi.nlm.nih.gov/pubmed?term=%22Hamming%20MG%22%5BAuthor%5D</vt:lpwstr>
      </vt:variant>
      <vt:variant>
        <vt:lpwstr/>
      </vt:variant>
      <vt:variant>
        <vt:i4>458832</vt:i4>
      </vt:variant>
      <vt:variant>
        <vt:i4>75</vt:i4>
      </vt:variant>
      <vt:variant>
        <vt:i4>0</vt:i4>
      </vt:variant>
      <vt:variant>
        <vt:i4>5</vt:i4>
      </vt:variant>
      <vt:variant>
        <vt:lpwstr>http://www.ncbi.nlm.nih.gov/pubmed?term=%22Mayer%20SW%22%5BAuthor%5D</vt:lpwstr>
      </vt:variant>
      <vt:variant>
        <vt:lpwstr/>
      </vt:variant>
      <vt:variant>
        <vt:i4>4390978</vt:i4>
      </vt:variant>
      <vt:variant>
        <vt:i4>72</vt:i4>
      </vt:variant>
      <vt:variant>
        <vt:i4>0</vt:i4>
      </vt:variant>
      <vt:variant>
        <vt:i4>5</vt:i4>
      </vt:variant>
      <vt:variant>
        <vt:lpwstr>http://www.ncbi.nlm.nih.gov/pubmed?term=%22Adams%20SB%20Jr%22%5BAuthor%5D</vt:lpwstr>
      </vt:variant>
      <vt:variant>
        <vt:lpwstr/>
      </vt:variant>
      <vt:variant>
        <vt:i4>3801131</vt:i4>
      </vt:variant>
      <vt:variant>
        <vt:i4>69</vt:i4>
      </vt:variant>
      <vt:variant>
        <vt:i4>0</vt:i4>
      </vt:variant>
      <vt:variant>
        <vt:i4>5</vt:i4>
      </vt:variant>
      <vt:variant>
        <vt:lpwstr>http://www.ncbi.nlm.nih.gov/pubmed/20495494</vt:lpwstr>
      </vt:variant>
      <vt:variant>
        <vt:lpwstr/>
      </vt:variant>
      <vt:variant>
        <vt:i4>5832810</vt:i4>
      </vt:variant>
      <vt:variant>
        <vt:i4>66</vt:i4>
      </vt:variant>
      <vt:variant>
        <vt:i4>0</vt:i4>
      </vt:variant>
      <vt:variant>
        <vt:i4>5</vt:i4>
      </vt:variant>
      <vt:variant>
        <vt:lpwstr>javascript:AL_get(this, 'jour', 'Arthritis Res Ther.');</vt:lpwstr>
      </vt:variant>
      <vt:variant>
        <vt:lpwstr/>
      </vt:variant>
      <vt:variant>
        <vt:i4>5308419</vt:i4>
      </vt:variant>
      <vt:variant>
        <vt:i4>63</vt:i4>
      </vt:variant>
      <vt:variant>
        <vt:i4>0</vt:i4>
      </vt:variant>
      <vt:variant>
        <vt:i4>5</vt:i4>
      </vt:variant>
      <vt:variant>
        <vt:lpwstr>http://www.ncbi.nlm.nih.gov/sites/entrez?Db=pubmed&amp;Cmd=Search&amp;Term=%22Kraus%20VB%22%5BAuthor%5D&amp;itool=EntrezSystem2.PEntrez.Pubmed.Pubmed_ResultsPanel.Pubmed_RVAbstract</vt:lpwstr>
      </vt:variant>
      <vt:variant>
        <vt:lpwstr/>
      </vt:variant>
      <vt:variant>
        <vt:i4>7143467</vt:i4>
      </vt:variant>
      <vt:variant>
        <vt:i4>60</vt:i4>
      </vt:variant>
      <vt:variant>
        <vt:i4>0</vt:i4>
      </vt:variant>
      <vt:variant>
        <vt:i4>5</vt:i4>
      </vt:variant>
      <vt:variant>
        <vt:lpwstr>http://www.ncbi.nlm.nih.gov/sites/entrez?Db=pubmed&amp;Cmd=Search&amp;Term=%22Zura%20RD%22%5BAuthor%5D&amp;itool=EntrezSystem2.PEntrez.Pubmed.Pubmed_ResultsPanel.Pubmed_RVAbstract</vt:lpwstr>
      </vt:variant>
      <vt:variant>
        <vt:lpwstr/>
      </vt:variant>
      <vt:variant>
        <vt:i4>4980747</vt:i4>
      </vt:variant>
      <vt:variant>
        <vt:i4>57</vt:i4>
      </vt:variant>
      <vt:variant>
        <vt:i4>0</vt:i4>
      </vt:variant>
      <vt:variant>
        <vt:i4>5</vt:i4>
      </vt:variant>
      <vt:variant>
        <vt:lpwstr>http://www.ncbi.nlm.nih.gov/sites/entrez?Db=pubmed&amp;Cmd=Search&amp;Term=%22Byers%20SS%22%5BAuthor%5D&amp;itool=EntrezSystem2.PEntrez.Pubmed.Pubmed_ResultsPanel.Pubmed_RVAbstract</vt:lpwstr>
      </vt:variant>
      <vt:variant>
        <vt:lpwstr/>
      </vt:variant>
      <vt:variant>
        <vt:i4>3211380</vt:i4>
      </vt:variant>
      <vt:variant>
        <vt:i4>54</vt:i4>
      </vt:variant>
      <vt:variant>
        <vt:i4>0</vt:i4>
      </vt:variant>
      <vt:variant>
        <vt:i4>5</vt:i4>
      </vt:variant>
      <vt:variant>
        <vt:lpwstr>http://www.ncbi.nlm.nih.gov/sites/entrez?Db=pubmed&amp;Cmd=Search&amp;Term=%22Stabler%20TV%22%5BAuthor%5D&amp;itool=EntrezSystem2.PEntrez.Pubmed.Pubmed_ResultsPanel.Pubmed_RVAbstract</vt:lpwstr>
      </vt:variant>
      <vt:variant>
        <vt:lpwstr/>
      </vt:variant>
      <vt:variant>
        <vt:i4>7208986</vt:i4>
      </vt:variant>
      <vt:variant>
        <vt:i4>51</vt:i4>
      </vt:variant>
      <vt:variant>
        <vt:i4>0</vt:i4>
      </vt:variant>
      <vt:variant>
        <vt:i4>5</vt:i4>
      </vt:variant>
      <vt:variant>
        <vt:lpwstr>javascript:AL_get(this, 'jour', 'Plast Reconstr Surg.');</vt:lpwstr>
      </vt:variant>
      <vt:variant>
        <vt:lpwstr/>
      </vt:variant>
      <vt:variant>
        <vt:i4>6094858</vt:i4>
      </vt:variant>
      <vt:variant>
        <vt:i4>48</vt:i4>
      </vt:variant>
      <vt:variant>
        <vt:i4>0</vt:i4>
      </vt:variant>
      <vt:variant>
        <vt:i4>5</vt:i4>
      </vt:variant>
      <vt:variant>
        <vt:lpwstr>http://www.ncbi.nlm.nih.gov/sites/entrez?Db=pubmed&amp;Cmd=Search&amp;Term=%22Erdmann%20D%22%5BAuthor%5D&amp;itool=EntrezSystem2.PEntrez.Pubmed.Pubmed_ResultsPanel.Pubmed_RVAbstract</vt:lpwstr>
      </vt:variant>
      <vt:variant>
        <vt:lpwstr/>
      </vt:variant>
      <vt:variant>
        <vt:i4>5505035</vt:i4>
      </vt:variant>
      <vt:variant>
        <vt:i4>45</vt:i4>
      </vt:variant>
      <vt:variant>
        <vt:i4>0</vt:i4>
      </vt:variant>
      <vt:variant>
        <vt:i4>5</vt:i4>
      </vt:variant>
      <vt:variant>
        <vt:lpwstr>http://www.ncbi.nlm.nih.gov/sites/entrez?Db=pubmed&amp;Cmd=Search&amp;Term=%22Levin%20SL%22%5BAuthor%5D&amp;itool=EntrezSystem2.PEntrez.Pubmed.Pubmed_ResultsPanel.Pubmed_RVAbstract</vt:lpwstr>
      </vt:variant>
      <vt:variant>
        <vt:lpwstr/>
      </vt:variant>
      <vt:variant>
        <vt:i4>7143457</vt:i4>
      </vt:variant>
      <vt:variant>
        <vt:i4>42</vt:i4>
      </vt:variant>
      <vt:variant>
        <vt:i4>0</vt:i4>
      </vt:variant>
      <vt:variant>
        <vt:i4>5</vt:i4>
      </vt:variant>
      <vt:variant>
        <vt:lpwstr>http://www.ncbi.nlm.nih.gov/sites/entrez?Db=pubmed&amp;Cmd=Search&amp;Term=%22Zenn%20MR%22%5BAuthor%5D&amp;itool=EntrezSystem2.PEntrez.Pubmed.Pubmed_ResultsPanel.Pubmed_RVAbstract</vt:lpwstr>
      </vt:variant>
      <vt:variant>
        <vt:lpwstr/>
      </vt:variant>
      <vt:variant>
        <vt:i4>5636109</vt:i4>
      </vt:variant>
      <vt:variant>
        <vt:i4>39</vt:i4>
      </vt:variant>
      <vt:variant>
        <vt:i4>0</vt:i4>
      </vt:variant>
      <vt:variant>
        <vt:i4>5</vt:i4>
      </vt:variant>
      <vt:variant>
        <vt:lpwstr>http://www.ncbi.nlm.nih.gov/sites/entrez?Db=pubmed&amp;Cmd=Search&amp;Term=%22Olson%20SA%22%5BAuthor%5D&amp;itool=EntrezSystem2.PEntrez.Pubmed.Pubmed_ResultsPanel.Pubmed_RVAbstract</vt:lpwstr>
      </vt:variant>
      <vt:variant>
        <vt:lpwstr/>
      </vt:variant>
      <vt:variant>
        <vt:i4>7143467</vt:i4>
      </vt:variant>
      <vt:variant>
        <vt:i4>36</vt:i4>
      </vt:variant>
      <vt:variant>
        <vt:i4>0</vt:i4>
      </vt:variant>
      <vt:variant>
        <vt:i4>5</vt:i4>
      </vt:variant>
      <vt:variant>
        <vt:lpwstr>http://www.ncbi.nlm.nih.gov/sites/entrez?Db=pubmed&amp;Cmd=Search&amp;Term=%22Zura%20RD%22%5BAuthor%5D&amp;itool=EntrezSystem2.PEntrez.Pubmed.Pubmed_ResultsPanel.Pubmed_RVAbstract</vt:lpwstr>
      </vt:variant>
      <vt:variant>
        <vt:lpwstr/>
      </vt:variant>
      <vt:variant>
        <vt:i4>5963777</vt:i4>
      </vt:variant>
      <vt:variant>
        <vt:i4>33</vt:i4>
      </vt:variant>
      <vt:variant>
        <vt:i4>0</vt:i4>
      </vt:variant>
      <vt:variant>
        <vt:i4>5</vt:i4>
      </vt:variant>
      <vt:variant>
        <vt:lpwstr>http://www.ncbi.nlm.nih.gov/sites/entrez?Db=pubmed&amp;Cmd=Search&amp;Term=%22Moyer%20KE%22%5BAuthor%5D&amp;itool=EntrezSystem2.PEntrez.Pubmed.Pubmed_ResultsPanel.Pubmed_RVAbstract</vt:lpwstr>
      </vt:variant>
      <vt:variant>
        <vt:lpwstr/>
      </vt:variant>
      <vt:variant>
        <vt:i4>7405618</vt:i4>
      </vt:variant>
      <vt:variant>
        <vt:i4>30</vt:i4>
      </vt:variant>
      <vt:variant>
        <vt:i4>0</vt:i4>
      </vt:variant>
      <vt:variant>
        <vt:i4>5</vt:i4>
      </vt:variant>
      <vt:variant>
        <vt:lpwstr>http://www.ncbi.nlm.nih.gov/sites/entrez?Db=pubmed&amp;Cmd=Search&amp;Term=%22Wang%20D%22%5BAuthor%5D&amp;itool=EntrezSystem2.PEntrez.Pubmed.Pubmed_ResultsPanel.Pubmed_RVAbstract</vt:lpwstr>
      </vt:variant>
      <vt:variant>
        <vt:lpwstr/>
      </vt:variant>
      <vt:variant>
        <vt:i4>1769555</vt:i4>
      </vt:variant>
      <vt:variant>
        <vt:i4>27</vt:i4>
      </vt:variant>
      <vt:variant>
        <vt:i4>0</vt:i4>
      </vt:variant>
      <vt:variant>
        <vt:i4>5</vt:i4>
      </vt:variant>
      <vt:variant>
        <vt:lpwstr>http://www.ncbi.nlm.nih.gov/sites/entrez?Db=pubmed&amp;Cmd=Search&amp;Term=%22Baumeister%20SP%22%5BAuthor%5D&amp;itool=EntrezSystem2.PEntrez.Pubmed.Pubmed_ResultsPanel.Pubmed_RVAbstract</vt:lpwstr>
      </vt:variant>
      <vt:variant>
        <vt:lpwstr/>
      </vt:variant>
      <vt:variant>
        <vt:i4>983117</vt:i4>
      </vt:variant>
      <vt:variant>
        <vt:i4>24</vt:i4>
      </vt:variant>
      <vt:variant>
        <vt:i4>0</vt:i4>
      </vt:variant>
      <vt:variant>
        <vt:i4>5</vt:i4>
      </vt:variant>
      <vt:variant>
        <vt:lpwstr>http://www.ncbi.nlm.nih.gov/sites/entrez?Db=pubmed&amp;Cmd=Search&amp;Term=%22Pradka%20SP%22%5BAuthor%5D&amp;itool=EntrezSystem2.PEntrez.Pubmed.Pubmed_ResultsPanel.Pubmed_RVAbstract</vt:lpwstr>
      </vt:variant>
      <vt:variant>
        <vt:lpwstr/>
      </vt:variant>
      <vt:variant>
        <vt:i4>7798834</vt:i4>
      </vt:variant>
      <vt:variant>
        <vt:i4>21</vt:i4>
      </vt:variant>
      <vt:variant>
        <vt:i4>0</vt:i4>
      </vt:variant>
      <vt:variant>
        <vt:i4>5</vt:i4>
      </vt:variant>
      <vt:variant>
        <vt:lpwstr>http://www.ncbi.nlm.nih.gov/sites/entrez?Db=pubmed&amp;Cmd=Search&amp;Term=%22Viol%20A%22%5BAuthor%5D&amp;itool=EntrezSystem2.PEntrez.Pubmed.Pubmed_ResultsPanel.Pubmed_RVAbstract</vt:lpwstr>
      </vt:variant>
      <vt:variant>
        <vt:lpwstr/>
      </vt:variant>
      <vt:variant>
        <vt:i4>5636109</vt:i4>
      </vt:variant>
      <vt:variant>
        <vt:i4>18</vt:i4>
      </vt:variant>
      <vt:variant>
        <vt:i4>0</vt:i4>
      </vt:variant>
      <vt:variant>
        <vt:i4>5</vt:i4>
      </vt:variant>
      <vt:variant>
        <vt:lpwstr>http://www.ncbi.nlm.nih.gov/sites/entrez?Db=pubmed&amp;Cmd=Search&amp;Term=%22Olson%20SA%22%5BAuthor%5D&amp;itool=EntrezSystem2.PEntrez.Pubmed.Pubmed_ResultsPanel.Pubmed_RVAbstract</vt:lpwstr>
      </vt:variant>
      <vt:variant>
        <vt:lpwstr/>
      </vt:variant>
      <vt:variant>
        <vt:i4>458820</vt:i4>
      </vt:variant>
      <vt:variant>
        <vt:i4>15</vt:i4>
      </vt:variant>
      <vt:variant>
        <vt:i4>0</vt:i4>
      </vt:variant>
      <vt:variant>
        <vt:i4>5</vt:i4>
      </vt:variant>
      <vt:variant>
        <vt:lpwstr>http://www.ncbi.nlm.nih.gov/sites/entrez?Db=pubmed&amp;Cmd=Search&amp;Term=%22Guilak%20F%22%5BAuthor%5D&amp;itool=EntrezSystem2.PEntrez.Pubmed.Pubmed_ResultsPanel.Pubmed_RVAbstract</vt:lpwstr>
      </vt:variant>
      <vt:variant>
        <vt:lpwstr/>
      </vt:variant>
      <vt:variant>
        <vt:i4>3670129</vt:i4>
      </vt:variant>
      <vt:variant>
        <vt:i4>12</vt:i4>
      </vt:variant>
      <vt:variant>
        <vt:i4>0</vt:i4>
      </vt:variant>
      <vt:variant>
        <vt:i4>5</vt:i4>
      </vt:variant>
      <vt:variant>
        <vt:lpwstr>http://www.ncbi.nlm.nih.gov/sites/entrez?Db=pubmed&amp;Cmd=Search&amp;Term=%22Nichols%20LA%22%5BAuthor%5D&amp;itool=EntrezSystem2.PEntrez.Pubmed.Pubmed_ResultsPanel.Pubmed_RVAbstract</vt:lpwstr>
      </vt:variant>
      <vt:variant>
        <vt:lpwstr/>
      </vt:variant>
      <vt:variant>
        <vt:i4>7143467</vt:i4>
      </vt:variant>
      <vt:variant>
        <vt:i4>9</vt:i4>
      </vt:variant>
      <vt:variant>
        <vt:i4>0</vt:i4>
      </vt:variant>
      <vt:variant>
        <vt:i4>5</vt:i4>
      </vt:variant>
      <vt:variant>
        <vt:lpwstr>http://www.ncbi.nlm.nih.gov/sites/entrez?Db=pubmed&amp;Cmd=Search&amp;Term=%22Zura%20RD%22%5BAuthor%5D&amp;itool=EntrezSystem2.PEntrez.Pubmed.Pubmed_ResultsPanel.Pubmed_RVAbstract</vt:lpwstr>
      </vt:variant>
      <vt:variant>
        <vt:lpwstr/>
      </vt:variant>
      <vt:variant>
        <vt:i4>2031702</vt:i4>
      </vt:variant>
      <vt:variant>
        <vt:i4>6</vt:i4>
      </vt:variant>
      <vt:variant>
        <vt:i4>0</vt:i4>
      </vt:variant>
      <vt:variant>
        <vt:i4>5</vt:i4>
      </vt:variant>
      <vt:variant>
        <vt:lpwstr>http://www.ncbi.nlm.nih.gov/sites/entrez?Db=pubmed&amp;Cmd=Search&amp;Term=%22Furman%20BD%22%5BAuthor%5D&amp;itool=EntrezSystem2.PEntrez.Pubmed.Pubmed_ResultsPanel.Pubmed_RVAbstract</vt:lpwstr>
      </vt:variant>
      <vt:variant>
        <vt:lpwstr/>
      </vt:variant>
      <vt:variant>
        <vt:i4>7077926</vt:i4>
      </vt:variant>
      <vt:variant>
        <vt:i4>3</vt:i4>
      </vt:variant>
      <vt:variant>
        <vt:i4>0</vt:i4>
      </vt:variant>
      <vt:variant>
        <vt:i4>5</vt:i4>
      </vt:variant>
      <vt:variant>
        <vt:lpwstr>http://www.ncbi.nlm.nih.gov/sites/entrez?Db=pubmed&amp;Cmd=Search&amp;Term=%22Ward%20BD%22%5BAuthor%5D&amp;itool=EntrezSystem2.PEntrez.Pubmed.Pubmed_ResultsPanel.Pubmed_RVAbstract</vt:lpwstr>
      </vt:variant>
      <vt:variant>
        <vt:lpwstr/>
      </vt:variant>
      <vt:variant>
        <vt:i4>3473513</vt:i4>
      </vt:variant>
      <vt:variant>
        <vt:i4>0</vt:i4>
      </vt:variant>
      <vt:variant>
        <vt:i4>0</vt:i4>
      </vt:variant>
      <vt:variant>
        <vt:i4>5</vt:i4>
      </vt:variant>
      <vt:variant>
        <vt:lpwstr>http://www.ncbi.nlm.nih.gov/sites/entrez?Db=pubmed&amp;Cmd=Search&amp;Term=%22Hembree%20WC%22%5BAuthor%5D&amp;itool=EntrezSystem2.PEntrez.Pubmed.Pubmed_ResultsPanel.Pubmed_RVAbstract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A&amp;P/CV FORMAT</dc:title>
  <dc:creator>Duke Surgery</dc:creator>
  <cp:lastModifiedBy>Microsoft Office User</cp:lastModifiedBy>
  <cp:revision>3</cp:revision>
  <cp:lastPrinted>2011-09-23T20:25:00Z</cp:lastPrinted>
  <dcterms:created xsi:type="dcterms:W3CDTF">2021-07-23T19:09:00Z</dcterms:created>
  <dcterms:modified xsi:type="dcterms:W3CDTF">2021-08-04T14:12:00Z</dcterms:modified>
</cp:coreProperties>
</file>